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28DFA" w14:textId="7DF123F8" w:rsidR="00B04E06" w:rsidRDefault="00B54759" w:rsidP="00B54759">
      <w:pPr>
        <w:jc w:val="center"/>
        <w:rPr>
          <w:b/>
          <w:bCs/>
        </w:rPr>
      </w:pPr>
      <w:r w:rsidRPr="00AC6CCD">
        <w:rPr>
          <w:rFonts w:hint="eastAsia"/>
          <w:b/>
          <w:bCs/>
        </w:rPr>
        <w:t>和其热像仪W</w:t>
      </w:r>
      <w:r w:rsidRPr="00AC6CCD">
        <w:rPr>
          <w:b/>
          <w:bCs/>
        </w:rPr>
        <w:t>EB</w:t>
      </w:r>
      <w:r w:rsidR="00BA7D5D" w:rsidRPr="00AC6CCD">
        <w:rPr>
          <w:rFonts w:hint="eastAsia"/>
          <w:b/>
          <w:bCs/>
        </w:rPr>
        <w:t>和S</w:t>
      </w:r>
      <w:r w:rsidR="00BA7D5D" w:rsidRPr="00AC6CCD">
        <w:rPr>
          <w:b/>
          <w:bCs/>
        </w:rPr>
        <w:t>DK</w:t>
      </w:r>
      <w:r w:rsidRPr="00AC6CCD">
        <w:rPr>
          <w:rFonts w:hint="eastAsia"/>
          <w:b/>
          <w:bCs/>
        </w:rPr>
        <w:t>应用开发</w:t>
      </w:r>
      <w:r w:rsidR="003D11F7" w:rsidRPr="00AC6CCD">
        <w:rPr>
          <w:rFonts w:hint="eastAsia"/>
          <w:b/>
          <w:bCs/>
        </w:rPr>
        <w:t>梳理</w:t>
      </w:r>
    </w:p>
    <w:p w14:paraId="29B390E8" w14:textId="7E7F48AA" w:rsidR="00206BE1" w:rsidRPr="00AC6CCD" w:rsidRDefault="00206BE1" w:rsidP="00B54759">
      <w:pPr>
        <w:jc w:val="center"/>
        <w:rPr>
          <w:rFonts w:hint="eastAsia"/>
          <w:b/>
          <w:bCs/>
        </w:rPr>
      </w:pPr>
      <w:r>
        <w:rPr>
          <w:b/>
          <w:bCs/>
        </w:rPr>
        <w:t>V1.0</w:t>
      </w:r>
    </w:p>
    <w:p w14:paraId="71ECCD5A" w14:textId="77777777" w:rsidR="00B54759" w:rsidRDefault="00B54759" w:rsidP="00B54759">
      <w:pPr>
        <w:jc w:val="center"/>
      </w:pPr>
    </w:p>
    <w:p w14:paraId="3E2E8B7B" w14:textId="5298F25C" w:rsidR="00B54759" w:rsidRDefault="003D11F7" w:rsidP="00B54759">
      <w:pPr>
        <w:jc w:val="left"/>
      </w:pPr>
      <w:r w:rsidRPr="00331374">
        <w:rPr>
          <w:rFonts w:hint="eastAsia"/>
          <w:color w:val="4472C4" w:themeColor="accent1"/>
        </w:rPr>
        <w:t>整体框架如下图</w:t>
      </w:r>
      <w:r>
        <w:rPr>
          <w:rFonts w:hint="eastAsia"/>
        </w:rPr>
        <w:t>：</w:t>
      </w:r>
    </w:p>
    <w:p w14:paraId="20854A16" w14:textId="15AB6FAF" w:rsidR="003D11F7" w:rsidRDefault="003D11F7" w:rsidP="00B54759">
      <w:pPr>
        <w:jc w:val="left"/>
      </w:pPr>
      <w:r>
        <w:object w:dxaOrig="14200" w:dyaOrig="4290" w14:anchorId="205760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125.2pt" o:ole="">
            <v:imagedata r:id="rId7" o:title=""/>
          </v:shape>
          <o:OLEObject Type="Embed" ProgID="Visio.Drawing.15" ShapeID="_x0000_i1025" DrawAspect="Content" ObjectID="_1756561251" r:id="rId8"/>
        </w:object>
      </w:r>
    </w:p>
    <w:p w14:paraId="22016560" w14:textId="77777777" w:rsidR="003D11F7" w:rsidRDefault="003D11F7" w:rsidP="00B54759">
      <w:pPr>
        <w:jc w:val="left"/>
        <w:rPr>
          <w:rFonts w:hint="eastAsia"/>
        </w:rPr>
      </w:pPr>
    </w:p>
    <w:p w14:paraId="442BCF77" w14:textId="77777777" w:rsidR="003D11F7" w:rsidRPr="00331374" w:rsidRDefault="003D11F7" w:rsidP="003D11F7">
      <w:pPr>
        <w:pStyle w:val="ne-p"/>
        <w:spacing w:before="0" w:beforeAutospacing="0" w:after="0" w:afterAutospacing="0"/>
        <w:rPr>
          <w:color w:val="4472C4" w:themeColor="accent1"/>
        </w:rPr>
      </w:pPr>
      <w:r w:rsidRPr="00331374">
        <w:rPr>
          <w:rStyle w:val="ne-text"/>
          <w:b/>
          <w:bCs/>
          <w:color w:val="4472C4" w:themeColor="accent1"/>
        </w:rPr>
        <w:t>1）前端页面</w:t>
      </w:r>
    </w:p>
    <w:p w14:paraId="5FC2E8D0" w14:textId="77777777" w:rsidR="003D11F7" w:rsidRDefault="003D11F7" w:rsidP="003D11F7">
      <w:pPr>
        <w:pStyle w:val="ne-p"/>
        <w:spacing w:before="0" w:beforeAutospacing="0" w:after="0" w:afterAutospacing="0"/>
      </w:pPr>
      <w:r>
        <w:rPr>
          <w:rStyle w:val="ne-text"/>
        </w:rPr>
        <w:t>前端页面基于Angular实现，需要理清楚页面的交互逻辑与设计</w:t>
      </w:r>
    </w:p>
    <w:p w14:paraId="536A5292" w14:textId="77777777" w:rsidR="003D11F7" w:rsidRPr="00331374" w:rsidRDefault="003D11F7" w:rsidP="003D11F7">
      <w:pPr>
        <w:pStyle w:val="ne-p"/>
        <w:spacing w:before="0" w:beforeAutospacing="0" w:after="0" w:afterAutospacing="0"/>
        <w:rPr>
          <w:color w:val="4472C4" w:themeColor="accent1"/>
        </w:rPr>
      </w:pPr>
      <w:r w:rsidRPr="00331374">
        <w:rPr>
          <w:rStyle w:val="ne-text"/>
          <w:b/>
          <w:bCs/>
          <w:color w:val="4472C4" w:themeColor="accent1"/>
        </w:rPr>
        <w:t>2）web server实现</w:t>
      </w:r>
    </w:p>
    <w:p w14:paraId="30EE912B" w14:textId="5D7338B4" w:rsidR="003D11F7" w:rsidRDefault="003D11F7" w:rsidP="003D11F7">
      <w:pPr>
        <w:pStyle w:val="ne-p"/>
        <w:spacing w:before="0" w:beforeAutospacing="0" w:after="0" w:afterAutospacing="0"/>
      </w:pPr>
      <w:r>
        <w:rPr>
          <w:rStyle w:val="ne-text"/>
        </w:rPr>
        <w:t>技术框架：</w:t>
      </w:r>
      <w:proofErr w:type="spellStart"/>
      <w:r>
        <w:rPr>
          <w:rStyle w:val="ne-text"/>
        </w:rPr>
        <w:t>nginx+spawn-fcgi+fastCGI</w:t>
      </w:r>
      <w:proofErr w:type="spellEnd"/>
      <w:r>
        <w:rPr>
          <w:rStyle w:val="ne-text"/>
        </w:rPr>
        <w:t>（非常成熟的技术框架，网上的资料比较多）</w:t>
      </w:r>
    </w:p>
    <w:p w14:paraId="4B43E833" w14:textId="77777777" w:rsidR="003D11F7" w:rsidRDefault="003D11F7" w:rsidP="003D11F7">
      <w:pPr>
        <w:pStyle w:val="ne-p"/>
        <w:spacing w:before="0" w:beforeAutospacing="0" w:after="0" w:afterAutospacing="0"/>
      </w:pPr>
      <w:r>
        <w:rPr>
          <w:rStyle w:val="ne-text"/>
        </w:rPr>
        <w:t>参考文档：</w:t>
      </w:r>
      <w:hyperlink r:id="rId9" w:tgtFrame="_blank" w:history="1">
        <w:r>
          <w:rPr>
            <w:rStyle w:val="ne-text"/>
            <w:color w:val="0000FF"/>
            <w:u w:val="single"/>
          </w:rPr>
          <w:t>https://blog.csdn.net/liangwenhao1108/article/details/109240540</w:t>
        </w:r>
      </w:hyperlink>
    </w:p>
    <w:p w14:paraId="072FD49B" w14:textId="77777777" w:rsidR="003D11F7" w:rsidRDefault="003D11F7" w:rsidP="003D11F7">
      <w:pPr>
        <w:pStyle w:val="ne-p"/>
        <w:spacing w:before="0" w:beforeAutospacing="0" w:after="0" w:afterAutospacing="0"/>
      </w:pPr>
      <w:r>
        <w:rPr>
          <w:rStyle w:val="ne-text"/>
          <w:color w:val="DF2A3F"/>
        </w:rPr>
        <w:t>nginx和spawn-</w:t>
      </w:r>
      <w:proofErr w:type="spellStart"/>
      <w:r>
        <w:rPr>
          <w:rStyle w:val="ne-text"/>
          <w:color w:val="DF2A3F"/>
        </w:rPr>
        <w:t>fcgi</w:t>
      </w:r>
      <w:proofErr w:type="spellEnd"/>
      <w:r>
        <w:rPr>
          <w:rStyle w:val="ne-text"/>
          <w:color w:val="DF2A3F"/>
        </w:rPr>
        <w:t>都不需要代码开发，只需要一些配置工作</w:t>
      </w:r>
    </w:p>
    <w:p w14:paraId="50FBFD3F" w14:textId="77777777" w:rsidR="003D11F7" w:rsidRDefault="003D11F7" w:rsidP="003D11F7">
      <w:pPr>
        <w:pStyle w:val="ne-p"/>
        <w:spacing w:before="0" w:beforeAutospacing="0" w:after="0" w:afterAutospacing="0"/>
      </w:pPr>
      <w:r>
        <w:rPr>
          <w:rStyle w:val="ne-text"/>
          <w:color w:val="DF2A3F"/>
        </w:rPr>
        <w:t>具体业务的处理需要交给具体的CGI来进行实现</w:t>
      </w:r>
    </w:p>
    <w:p w14:paraId="5A813F7B" w14:textId="77777777" w:rsidR="003D11F7" w:rsidRDefault="003D11F7" w:rsidP="00B54759">
      <w:pPr>
        <w:jc w:val="left"/>
      </w:pPr>
    </w:p>
    <w:p w14:paraId="081309FF" w14:textId="71690190" w:rsidR="003D11F7" w:rsidRDefault="003D11F7" w:rsidP="00B54759">
      <w:pPr>
        <w:jc w:val="left"/>
      </w:pPr>
      <w:r>
        <w:object w:dxaOrig="11301" w:dyaOrig="6381" w14:anchorId="03FF9F73">
          <v:shape id="_x0000_i1027" type="#_x0000_t75" style="width:414.8pt;height:234.15pt" o:ole="">
            <v:imagedata r:id="rId10" o:title=""/>
          </v:shape>
          <o:OLEObject Type="Embed" ProgID="Visio.Drawing.15" ShapeID="_x0000_i1027" DrawAspect="Content" ObjectID="_1756561252" r:id="rId11"/>
        </w:object>
      </w:r>
    </w:p>
    <w:p w14:paraId="665343AB" w14:textId="77777777" w:rsidR="003D11F7" w:rsidRDefault="003D11F7" w:rsidP="00B54759">
      <w:pPr>
        <w:jc w:val="left"/>
      </w:pPr>
    </w:p>
    <w:p w14:paraId="36999C1E" w14:textId="77777777" w:rsidR="003D11F7" w:rsidRPr="00331374" w:rsidRDefault="003D11F7" w:rsidP="003D11F7">
      <w:pPr>
        <w:pStyle w:val="ne-p"/>
        <w:spacing w:before="0" w:beforeAutospacing="0" w:after="0" w:afterAutospacing="0"/>
        <w:rPr>
          <w:color w:val="4472C4" w:themeColor="accent1"/>
        </w:rPr>
      </w:pPr>
      <w:r w:rsidRPr="00331374">
        <w:rPr>
          <w:rStyle w:val="ne-text"/>
          <w:b/>
          <w:bCs/>
          <w:color w:val="4472C4" w:themeColor="accent1"/>
        </w:rPr>
        <w:t>3）CGI实现</w:t>
      </w:r>
    </w:p>
    <w:p w14:paraId="3E06F275" w14:textId="77777777" w:rsidR="003D11F7" w:rsidRDefault="003D11F7" w:rsidP="003D11F7">
      <w:pPr>
        <w:pStyle w:val="ne-p"/>
        <w:spacing w:before="0" w:beforeAutospacing="0" w:after="0" w:afterAutospacing="0"/>
      </w:pPr>
      <w:r>
        <w:rPr>
          <w:rStyle w:val="ne-text"/>
        </w:rPr>
        <w:t>配置类功能通过INI文件保存参数配置</w:t>
      </w:r>
    </w:p>
    <w:p w14:paraId="2B9037E4" w14:textId="77777777" w:rsidR="003D11F7" w:rsidRDefault="003D11F7" w:rsidP="003D11F7">
      <w:pPr>
        <w:pStyle w:val="ne-p"/>
        <w:spacing w:before="0" w:beforeAutospacing="0" w:after="0" w:afterAutospacing="0"/>
      </w:pPr>
      <w:r>
        <w:rPr>
          <w:rStyle w:val="ne-text"/>
        </w:rPr>
        <w:t>实现的是对与INI文件读取的封装</w:t>
      </w:r>
    </w:p>
    <w:p w14:paraId="56BCE0F2" w14:textId="138FD1F5" w:rsidR="003D11F7" w:rsidRDefault="003D11F7" w:rsidP="003D11F7">
      <w:pPr>
        <w:pStyle w:val="ne-p"/>
        <w:spacing w:before="0" w:beforeAutospacing="0" w:after="0" w:afterAutospacing="0"/>
        <w:rPr>
          <w:rStyle w:val="ne-text"/>
        </w:rPr>
      </w:pPr>
      <w:r>
        <w:rPr>
          <w:rStyle w:val="ne-text"/>
        </w:rPr>
        <w:lastRenderedPageBreak/>
        <w:t>其它功能（</w:t>
      </w:r>
      <w:r w:rsidR="00331374">
        <w:rPr>
          <w:rStyle w:val="ne-text"/>
          <w:rFonts w:hint="eastAsia"/>
        </w:rPr>
        <w:t>依据需求</w:t>
      </w:r>
      <w:r>
        <w:rPr>
          <w:rStyle w:val="ne-text"/>
        </w:rPr>
        <w:t>）</w:t>
      </w:r>
    </w:p>
    <w:p w14:paraId="50704852" w14:textId="6B4DB745" w:rsidR="00D45C30" w:rsidRPr="00331374" w:rsidRDefault="00D45C30" w:rsidP="003D11F7">
      <w:pPr>
        <w:pStyle w:val="ne-p"/>
        <w:spacing w:before="0" w:beforeAutospacing="0" w:after="0" w:afterAutospacing="0"/>
        <w:rPr>
          <w:rStyle w:val="ne-text"/>
          <w:b/>
          <w:bCs/>
          <w:color w:val="4472C4" w:themeColor="accent1"/>
        </w:rPr>
      </w:pPr>
      <w:r w:rsidRPr="00331374">
        <w:rPr>
          <w:rStyle w:val="ne-text"/>
          <w:rFonts w:hint="eastAsia"/>
          <w:b/>
          <w:bCs/>
          <w:color w:val="4472C4" w:themeColor="accent1"/>
        </w:rPr>
        <w:t>4）使用到的库和工具梳理</w:t>
      </w:r>
    </w:p>
    <w:p w14:paraId="7225840A" w14:textId="78D43C1E" w:rsidR="00D45C30" w:rsidRDefault="00D45C30" w:rsidP="00D45C30">
      <w:pPr>
        <w:pStyle w:val="ne-p"/>
        <w:numPr>
          <w:ilvl w:val="0"/>
          <w:numId w:val="3"/>
        </w:numPr>
        <w:spacing w:before="0" w:beforeAutospacing="0" w:after="0" w:afterAutospacing="0"/>
        <w:rPr>
          <w:rStyle w:val="ne-text"/>
        </w:rPr>
      </w:pPr>
      <w:r>
        <w:rPr>
          <w:rStyle w:val="ne-text"/>
          <w:rFonts w:hint="eastAsia"/>
        </w:rPr>
        <w:t>Webse</w:t>
      </w:r>
      <w:r>
        <w:rPr>
          <w:rStyle w:val="ne-text"/>
        </w:rPr>
        <w:t>rver</w:t>
      </w:r>
      <w:r>
        <w:rPr>
          <w:rStyle w:val="ne-text"/>
          <w:rFonts w:hint="eastAsia"/>
        </w:rPr>
        <w:t>选择：</w:t>
      </w:r>
      <w:r>
        <w:rPr>
          <w:rStyle w:val="ne-text"/>
        </w:rPr>
        <w:t xml:space="preserve"> </w:t>
      </w:r>
      <w:proofErr w:type="spellStart"/>
      <w:r w:rsidRPr="00D45C30">
        <w:rPr>
          <w:rStyle w:val="ne-text"/>
        </w:rPr>
        <w:t>Lighttpd</w:t>
      </w:r>
      <w:proofErr w:type="spellEnd"/>
      <w:r w:rsidRPr="00D45C30">
        <w:rPr>
          <w:rStyle w:val="ne-text"/>
        </w:rPr>
        <w:t xml:space="preserve">, Nginx, Apache, </w:t>
      </w:r>
      <w:proofErr w:type="spellStart"/>
      <w:r w:rsidRPr="00D45C30">
        <w:rPr>
          <w:rStyle w:val="ne-text"/>
        </w:rPr>
        <w:t>AppWeb</w:t>
      </w:r>
      <w:proofErr w:type="spellEnd"/>
      <w:r>
        <w:rPr>
          <w:rStyle w:val="ne-text"/>
          <w:rFonts w:hint="eastAsia"/>
        </w:rPr>
        <w:t>等。</w:t>
      </w:r>
    </w:p>
    <w:p w14:paraId="55C69E05" w14:textId="77777777" w:rsidR="00D45C30" w:rsidRPr="00D45C30" w:rsidRDefault="00D45C30" w:rsidP="00D45C30">
      <w:pPr>
        <w:pStyle w:val="a7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5C30">
        <w:rPr>
          <w:rFonts w:ascii="宋体" w:eastAsia="宋体" w:hAnsi="宋体" w:cs="宋体"/>
          <w:kern w:val="0"/>
          <w:sz w:val="24"/>
          <w:szCs w:val="24"/>
        </w:rPr>
        <w:t>RESTful API架构风格</w:t>
      </w:r>
    </w:p>
    <w:p w14:paraId="3FA90700" w14:textId="77777777" w:rsidR="00D45C30" w:rsidRPr="00D45C30" w:rsidRDefault="00D45C30" w:rsidP="00D45C30">
      <w:pPr>
        <w:pStyle w:val="a7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5C30">
        <w:rPr>
          <w:rFonts w:ascii="宋体" w:eastAsia="宋体" w:hAnsi="宋体" w:cs="宋体"/>
          <w:kern w:val="0"/>
          <w:sz w:val="24"/>
          <w:szCs w:val="24"/>
        </w:rPr>
        <w:t>WEB服务器Nginx</w:t>
      </w:r>
    </w:p>
    <w:p w14:paraId="527E5507" w14:textId="77777777" w:rsidR="00D45C30" w:rsidRPr="00D45C30" w:rsidRDefault="00D45C30" w:rsidP="00D45C30">
      <w:pPr>
        <w:pStyle w:val="a7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45C30">
        <w:rPr>
          <w:rFonts w:ascii="宋体" w:eastAsia="宋体" w:hAnsi="宋体" w:cs="宋体"/>
          <w:kern w:val="0"/>
          <w:sz w:val="24"/>
          <w:szCs w:val="24"/>
        </w:rPr>
        <w:t>Cgicc</w:t>
      </w:r>
      <w:proofErr w:type="spellEnd"/>
      <w:r w:rsidRPr="00D45C30">
        <w:rPr>
          <w:rFonts w:ascii="宋体" w:eastAsia="宋体" w:hAnsi="宋体" w:cs="宋体"/>
          <w:kern w:val="0"/>
          <w:sz w:val="24"/>
          <w:szCs w:val="24"/>
        </w:rPr>
        <w:t>库</w:t>
      </w:r>
    </w:p>
    <w:p w14:paraId="18E7BA7A" w14:textId="77777777" w:rsidR="00D45C30" w:rsidRPr="00D45C30" w:rsidRDefault="00D45C30" w:rsidP="00D45C30">
      <w:pPr>
        <w:pStyle w:val="a7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5C30">
        <w:rPr>
          <w:rFonts w:ascii="宋体" w:eastAsia="宋体" w:hAnsi="宋体" w:cs="宋体"/>
          <w:kern w:val="0"/>
          <w:sz w:val="24"/>
          <w:szCs w:val="24"/>
        </w:rPr>
        <w:t>JSON for Modern C++库</w:t>
      </w:r>
    </w:p>
    <w:p w14:paraId="76E42DC0" w14:textId="7AAEA473" w:rsidR="00D45C30" w:rsidRPr="00D45C30" w:rsidRDefault="00D45C30" w:rsidP="00D45C30">
      <w:pPr>
        <w:pStyle w:val="a7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45C30">
        <w:rPr>
          <w:rFonts w:ascii="宋体" w:eastAsia="宋体" w:hAnsi="宋体" w:cs="宋体"/>
          <w:kern w:val="0"/>
          <w:sz w:val="24"/>
          <w:szCs w:val="24"/>
        </w:rPr>
        <w:t>gtest</w:t>
      </w:r>
      <w:proofErr w:type="spellEnd"/>
      <w:r w:rsidRPr="00D45C30">
        <w:rPr>
          <w:rFonts w:ascii="宋体" w:eastAsia="宋体" w:hAnsi="宋体" w:cs="宋体"/>
          <w:kern w:val="0"/>
          <w:sz w:val="24"/>
          <w:szCs w:val="24"/>
        </w:rPr>
        <w:t>框架</w:t>
      </w:r>
    </w:p>
    <w:p w14:paraId="2ABC1104" w14:textId="77777777" w:rsidR="00D45C30" w:rsidRPr="00D45C30" w:rsidRDefault="00D45C30" w:rsidP="00D45C30">
      <w:pPr>
        <w:pStyle w:val="a7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45C30">
        <w:rPr>
          <w:rFonts w:ascii="宋体" w:eastAsia="宋体" w:hAnsi="宋体" w:cs="宋体"/>
          <w:kern w:val="0"/>
          <w:sz w:val="24"/>
          <w:szCs w:val="24"/>
        </w:rPr>
        <w:t>jwt-cpp</w:t>
      </w:r>
      <w:proofErr w:type="spellEnd"/>
      <w:r w:rsidRPr="00D45C30">
        <w:rPr>
          <w:rFonts w:ascii="宋体" w:eastAsia="宋体" w:hAnsi="宋体" w:cs="宋体"/>
          <w:kern w:val="0"/>
          <w:sz w:val="24"/>
          <w:szCs w:val="24"/>
        </w:rPr>
        <w:t>库</w:t>
      </w:r>
    </w:p>
    <w:p w14:paraId="0BE5A072" w14:textId="77777777" w:rsidR="00D45C30" w:rsidRPr="00D45C30" w:rsidRDefault="00D45C30" w:rsidP="00D45C30">
      <w:pPr>
        <w:pStyle w:val="a7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45C30">
        <w:rPr>
          <w:rFonts w:ascii="宋体" w:eastAsia="宋体" w:hAnsi="宋体" w:cs="宋体"/>
          <w:kern w:val="0"/>
          <w:sz w:val="24"/>
          <w:szCs w:val="24"/>
        </w:rPr>
        <w:t>EditorConfig</w:t>
      </w:r>
      <w:proofErr w:type="spellEnd"/>
      <w:r w:rsidRPr="00D45C30">
        <w:rPr>
          <w:rFonts w:ascii="宋体" w:eastAsia="宋体" w:hAnsi="宋体" w:cs="宋体"/>
          <w:kern w:val="0"/>
          <w:sz w:val="24"/>
          <w:szCs w:val="24"/>
        </w:rPr>
        <w:t>工具</w:t>
      </w:r>
    </w:p>
    <w:p w14:paraId="0348EEAA" w14:textId="77777777" w:rsidR="00D45C30" w:rsidRPr="00D45C30" w:rsidRDefault="00D45C30" w:rsidP="00D45C30">
      <w:pPr>
        <w:pStyle w:val="a7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5C30">
        <w:rPr>
          <w:rFonts w:ascii="宋体" w:eastAsia="宋体" w:hAnsi="宋体" w:cs="宋体"/>
          <w:kern w:val="0"/>
          <w:sz w:val="24"/>
          <w:szCs w:val="24"/>
        </w:rPr>
        <w:t>Boost库</w:t>
      </w:r>
    </w:p>
    <w:p w14:paraId="1FF89A8B" w14:textId="77777777" w:rsidR="00D45C30" w:rsidRPr="00D45C30" w:rsidRDefault="00D45C30" w:rsidP="00D45C30">
      <w:pPr>
        <w:pStyle w:val="a7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45C30">
        <w:rPr>
          <w:rFonts w:ascii="宋体" w:eastAsia="宋体" w:hAnsi="宋体" w:cs="宋体"/>
          <w:kern w:val="0"/>
          <w:sz w:val="24"/>
          <w:szCs w:val="24"/>
        </w:rPr>
        <w:t>PostMan</w:t>
      </w:r>
      <w:proofErr w:type="spellEnd"/>
    </w:p>
    <w:p w14:paraId="1F4D957A" w14:textId="77777777" w:rsidR="00D45C30" w:rsidRPr="00D45C30" w:rsidRDefault="00D45C30" w:rsidP="00D45C30">
      <w:pPr>
        <w:pStyle w:val="a7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5C30">
        <w:rPr>
          <w:rFonts w:ascii="宋体" w:eastAsia="宋体" w:hAnsi="宋体" w:cs="宋体"/>
          <w:kern w:val="0"/>
          <w:sz w:val="24"/>
          <w:szCs w:val="24"/>
        </w:rPr>
        <w:t>Bootstrap</w:t>
      </w:r>
    </w:p>
    <w:p w14:paraId="6250C037" w14:textId="77777777" w:rsidR="00D45C30" w:rsidRDefault="00D45C30" w:rsidP="003D11F7">
      <w:pPr>
        <w:pStyle w:val="ne-p"/>
        <w:spacing w:before="0" w:beforeAutospacing="0" w:after="0" w:afterAutospacing="0"/>
        <w:rPr>
          <w:rFonts w:hint="eastAsia"/>
        </w:rPr>
      </w:pPr>
    </w:p>
    <w:p w14:paraId="270E89D2" w14:textId="22F6C346" w:rsidR="003D11F7" w:rsidRPr="00331374" w:rsidRDefault="00331374" w:rsidP="003D11F7">
      <w:pPr>
        <w:pStyle w:val="ne-p"/>
        <w:spacing w:before="0" w:beforeAutospacing="0" w:after="0" w:afterAutospacing="0"/>
        <w:rPr>
          <w:color w:val="4472C4" w:themeColor="accent1"/>
        </w:rPr>
      </w:pPr>
      <w:r w:rsidRPr="00331374">
        <w:rPr>
          <w:rStyle w:val="ne-text"/>
          <w:b/>
          <w:bCs/>
          <w:color w:val="4472C4" w:themeColor="accent1"/>
        </w:rPr>
        <w:t>5</w:t>
      </w:r>
      <w:r w:rsidR="003D11F7" w:rsidRPr="00331374">
        <w:rPr>
          <w:rStyle w:val="ne-text"/>
          <w:rFonts w:hint="eastAsia"/>
          <w:b/>
          <w:bCs/>
          <w:color w:val="4472C4" w:themeColor="accent1"/>
        </w:rPr>
        <w:t>）</w:t>
      </w:r>
      <w:r w:rsidR="003D11F7" w:rsidRPr="00331374">
        <w:rPr>
          <w:rStyle w:val="ne-text"/>
          <w:b/>
          <w:bCs/>
          <w:color w:val="4472C4" w:themeColor="accent1"/>
        </w:rPr>
        <w:t>SDK实现（Linux 与 windows）</w:t>
      </w:r>
    </w:p>
    <w:p w14:paraId="73C9F1F6" w14:textId="77777777" w:rsidR="003D11F7" w:rsidRDefault="003D11F7" w:rsidP="003D11F7">
      <w:pPr>
        <w:pStyle w:val="ne-p"/>
        <w:spacing w:before="0" w:beforeAutospacing="0" w:after="0" w:afterAutospacing="0"/>
      </w:pPr>
      <w:r>
        <w:rPr>
          <w:rStyle w:val="ne-text"/>
        </w:rPr>
        <w:t>基于socket与服务端进行交互</w:t>
      </w:r>
    </w:p>
    <w:p w14:paraId="25545ECF" w14:textId="77777777" w:rsidR="003D11F7" w:rsidRDefault="003D11F7" w:rsidP="003D11F7">
      <w:pPr>
        <w:pStyle w:val="ne-p"/>
        <w:spacing w:before="0" w:beforeAutospacing="0" w:after="0" w:afterAutospacing="0"/>
      </w:pPr>
      <w:r>
        <w:rPr>
          <w:rStyle w:val="ne-text"/>
        </w:rPr>
        <w:t>包括以下功能接口（需要补充）</w:t>
      </w:r>
    </w:p>
    <w:p w14:paraId="1C9141CC" w14:textId="77777777" w:rsidR="003D11F7" w:rsidRDefault="003D11F7" w:rsidP="003D11F7">
      <w:pPr>
        <w:pStyle w:val="ne-p"/>
        <w:spacing w:before="0" w:beforeAutospacing="0" w:after="0" w:afterAutospacing="0"/>
        <w:rPr>
          <w:rStyle w:val="ne-text"/>
          <w:b/>
          <w:bCs/>
        </w:rPr>
      </w:pPr>
    </w:p>
    <w:p w14:paraId="30C5E92B" w14:textId="4494D3E1" w:rsidR="003D11F7" w:rsidRDefault="003D11F7" w:rsidP="003D11F7">
      <w:pPr>
        <w:pStyle w:val="ne-p"/>
        <w:spacing w:before="0" w:beforeAutospacing="0" w:after="0" w:afterAutospacing="0"/>
      </w:pPr>
      <w:r>
        <w:rPr>
          <w:rStyle w:val="ne-text"/>
          <w:b/>
          <w:bCs/>
        </w:rPr>
        <w:t>SDK</w:t>
      </w:r>
      <w:r>
        <w:rPr>
          <w:rStyle w:val="ne-text"/>
          <w:rFonts w:hint="eastAsia"/>
          <w:b/>
          <w:bCs/>
        </w:rPr>
        <w:t>示例：</w:t>
      </w:r>
    </w:p>
    <w:p w14:paraId="338ED26A" w14:textId="1297E9D8" w:rsidR="003D11F7" w:rsidRDefault="003D11F7" w:rsidP="003D11F7">
      <w:pPr>
        <w:pStyle w:val="ne-p"/>
        <w:spacing w:before="0" w:beforeAutospacing="0" w:after="0" w:afterAutospacing="0"/>
      </w:pPr>
    </w:p>
    <w:p w14:paraId="092B0467" w14:textId="317923AC" w:rsidR="003D11F7" w:rsidRDefault="003D11F7" w:rsidP="00F507C9">
      <w:pPr>
        <w:pStyle w:val="ne-p"/>
        <w:numPr>
          <w:ilvl w:val="0"/>
          <w:numId w:val="1"/>
        </w:numPr>
        <w:spacing w:before="0" w:beforeAutospacing="0" w:after="0" w:afterAutospacing="0"/>
      </w:pPr>
      <w:r>
        <w:rPr>
          <w:rStyle w:val="ne-text"/>
        </w:rPr>
        <w:t>客户端发起http请求（基于socket实现的SDK）</w:t>
      </w:r>
      <w:r w:rsidR="00F507C9">
        <w:rPr>
          <w:rStyle w:val="ne-text"/>
          <w:rFonts w:hint="eastAsia"/>
        </w:rPr>
        <w:t>。</w:t>
      </w:r>
    </w:p>
    <w:p w14:paraId="5254995E" w14:textId="0F5A4592" w:rsidR="003D11F7" w:rsidRDefault="003D11F7" w:rsidP="00F507C9">
      <w:pPr>
        <w:pStyle w:val="ne-p"/>
        <w:numPr>
          <w:ilvl w:val="0"/>
          <w:numId w:val="1"/>
        </w:numPr>
        <w:spacing w:before="0" w:beforeAutospacing="0" w:after="0" w:afterAutospacing="0"/>
      </w:pPr>
      <w:r>
        <w:rPr>
          <w:rStyle w:val="ne-text"/>
        </w:rPr>
        <w:t>webserver处理该http请求，并将其分发给对应的handler</w:t>
      </w:r>
      <w:r w:rsidR="00F507C9">
        <w:rPr>
          <w:rStyle w:val="ne-text"/>
          <w:rFonts w:hint="eastAsia"/>
        </w:rPr>
        <w:t>。</w:t>
      </w:r>
    </w:p>
    <w:p w14:paraId="128C7C99" w14:textId="152B9B7A" w:rsidR="003D11F7" w:rsidRDefault="003D11F7" w:rsidP="00F507C9">
      <w:pPr>
        <w:pStyle w:val="ne-p"/>
        <w:numPr>
          <w:ilvl w:val="0"/>
          <w:numId w:val="1"/>
        </w:numPr>
        <w:spacing w:before="0" w:beforeAutospacing="0" w:after="0" w:afterAutospacing="0"/>
      </w:pPr>
      <w:r>
        <w:rPr>
          <w:rStyle w:val="ne-text"/>
        </w:rPr>
        <w:t>handler进行对应业务的详细处理（以视频传输为例，handler获取到客户端的IP地址和端口号以后就会开始传输UDP报文，等到收不到心跳报文，或者收到客户端的stop消息，停止发送UDP报文）</w:t>
      </w:r>
      <w:r w:rsidR="00F507C9">
        <w:rPr>
          <w:rStyle w:val="ne-text"/>
          <w:rFonts w:hint="eastAsia"/>
        </w:rPr>
        <w:t>。</w:t>
      </w:r>
    </w:p>
    <w:p w14:paraId="131EE404" w14:textId="77777777" w:rsidR="00052B3C" w:rsidRDefault="00052B3C" w:rsidP="003D11F7">
      <w:pPr>
        <w:pStyle w:val="ne-p"/>
        <w:spacing w:before="0" w:beforeAutospacing="0" w:after="0" w:afterAutospacing="0"/>
        <w:rPr>
          <w:rStyle w:val="ne-text"/>
          <w:b/>
          <w:bCs/>
        </w:rPr>
      </w:pPr>
    </w:p>
    <w:p w14:paraId="5993D195" w14:textId="2430FE63" w:rsidR="00052B3C" w:rsidRPr="00331374" w:rsidRDefault="00331374" w:rsidP="003D11F7">
      <w:pPr>
        <w:pStyle w:val="ne-p"/>
        <w:spacing w:before="0" w:beforeAutospacing="0" w:after="0" w:afterAutospacing="0"/>
        <w:rPr>
          <w:rStyle w:val="ne-text"/>
          <w:b/>
          <w:bCs/>
          <w:color w:val="4472C4" w:themeColor="accent1"/>
        </w:rPr>
      </w:pPr>
      <w:r>
        <w:rPr>
          <w:rStyle w:val="ne-text"/>
          <w:b/>
          <w:bCs/>
          <w:color w:val="4472C4" w:themeColor="accent1"/>
        </w:rPr>
        <w:t>6</w:t>
      </w:r>
      <w:r w:rsidR="00052B3C" w:rsidRPr="00331374">
        <w:rPr>
          <w:rStyle w:val="ne-text"/>
          <w:rFonts w:hint="eastAsia"/>
          <w:b/>
          <w:bCs/>
          <w:color w:val="4472C4" w:themeColor="accent1"/>
        </w:rPr>
        <w:t>）测试框架选择</w:t>
      </w:r>
    </w:p>
    <w:p w14:paraId="3294BE11" w14:textId="2071DC4E" w:rsidR="003D11F7" w:rsidRDefault="00052B3C" w:rsidP="003D11F7">
      <w:pPr>
        <w:pStyle w:val="ne-p"/>
        <w:spacing w:before="0" w:beforeAutospacing="0" w:after="0" w:afterAutospacing="0"/>
        <w:rPr>
          <w:rStyle w:val="ne-text"/>
          <w:b/>
          <w:bCs/>
        </w:rPr>
      </w:pPr>
      <w:r>
        <w:rPr>
          <w:rStyle w:val="ne-text"/>
          <w:rFonts w:hint="eastAsia"/>
          <w:b/>
          <w:bCs/>
        </w:rPr>
        <w:t>官方采用</w:t>
      </w:r>
      <w:proofErr w:type="spellStart"/>
      <w:r w:rsidR="003D11F7">
        <w:rPr>
          <w:rStyle w:val="ne-text"/>
          <w:b/>
          <w:bCs/>
        </w:rPr>
        <w:t>gtest</w:t>
      </w:r>
      <w:proofErr w:type="spellEnd"/>
      <w:r w:rsidR="003D11F7">
        <w:rPr>
          <w:rStyle w:val="ne-text"/>
          <w:b/>
          <w:bCs/>
        </w:rPr>
        <w:t>测试框架</w:t>
      </w:r>
      <w:r>
        <w:rPr>
          <w:rStyle w:val="ne-text"/>
          <w:rFonts w:hint="eastAsia"/>
          <w:b/>
          <w:bCs/>
        </w:rPr>
        <w:t>。</w:t>
      </w:r>
    </w:p>
    <w:p w14:paraId="509B5114" w14:textId="77777777" w:rsidR="001670FE" w:rsidRDefault="001670FE" w:rsidP="003D11F7">
      <w:pPr>
        <w:pStyle w:val="ne-p"/>
        <w:spacing w:before="0" w:beforeAutospacing="0" w:after="0" w:afterAutospacing="0"/>
        <w:rPr>
          <w:rStyle w:val="ne-text"/>
          <w:b/>
          <w:bCs/>
        </w:rPr>
      </w:pPr>
    </w:p>
    <w:p w14:paraId="2D3B71D2" w14:textId="431DB2DF" w:rsidR="001670FE" w:rsidRPr="001670FE" w:rsidRDefault="001670FE" w:rsidP="003D11F7">
      <w:pPr>
        <w:pStyle w:val="ne-p"/>
        <w:spacing w:before="0" w:beforeAutospacing="0" w:after="0" w:afterAutospacing="0"/>
        <w:rPr>
          <w:rStyle w:val="ne-text"/>
          <w:b/>
          <w:bCs/>
          <w:color w:val="4472C4" w:themeColor="accent1"/>
        </w:rPr>
      </w:pPr>
      <w:r w:rsidRPr="001670FE">
        <w:rPr>
          <w:rStyle w:val="ne-text"/>
          <w:rFonts w:hint="eastAsia"/>
          <w:b/>
          <w:bCs/>
          <w:color w:val="4472C4" w:themeColor="accent1"/>
        </w:rPr>
        <w:t>7）测试上位机。</w:t>
      </w:r>
    </w:p>
    <w:p w14:paraId="433CB07C" w14:textId="11C2A1D6" w:rsidR="001670FE" w:rsidRDefault="001670FE" w:rsidP="003D11F7">
      <w:pPr>
        <w:pStyle w:val="ne-p"/>
        <w:spacing w:before="0" w:beforeAutospacing="0" w:after="0" w:afterAutospacing="0"/>
        <w:rPr>
          <w:rFonts w:hint="eastAsia"/>
        </w:rPr>
      </w:pPr>
      <w:r>
        <w:rPr>
          <w:rStyle w:val="ne-text"/>
          <w:rFonts w:hint="eastAsia"/>
          <w:b/>
          <w:bCs/>
        </w:rPr>
        <w:t>基于S</w:t>
      </w:r>
      <w:r>
        <w:rPr>
          <w:rStyle w:val="ne-text"/>
          <w:b/>
          <w:bCs/>
        </w:rPr>
        <w:t>DK</w:t>
      </w:r>
      <w:r>
        <w:rPr>
          <w:rStyle w:val="ne-text"/>
          <w:rFonts w:hint="eastAsia"/>
          <w:b/>
          <w:bCs/>
        </w:rPr>
        <w:t>去实现。</w:t>
      </w:r>
    </w:p>
    <w:p w14:paraId="7C4E4FA5" w14:textId="77777777" w:rsidR="003D11F7" w:rsidRPr="003D11F7" w:rsidRDefault="003D11F7" w:rsidP="00B54759">
      <w:pPr>
        <w:jc w:val="left"/>
        <w:rPr>
          <w:rFonts w:hint="eastAsia"/>
        </w:rPr>
      </w:pPr>
    </w:p>
    <w:sectPr w:rsidR="003D11F7" w:rsidRPr="003D1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80EB9" w14:textId="77777777" w:rsidR="00A81661" w:rsidRDefault="00A81661" w:rsidP="003D11F7">
      <w:r>
        <w:separator/>
      </w:r>
    </w:p>
  </w:endnote>
  <w:endnote w:type="continuationSeparator" w:id="0">
    <w:p w14:paraId="1D44A9F2" w14:textId="77777777" w:rsidR="00A81661" w:rsidRDefault="00A81661" w:rsidP="003D1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6A348" w14:textId="77777777" w:rsidR="00A81661" w:rsidRDefault="00A81661" w:rsidP="003D11F7">
      <w:r>
        <w:separator/>
      </w:r>
    </w:p>
  </w:footnote>
  <w:footnote w:type="continuationSeparator" w:id="0">
    <w:p w14:paraId="659E45C1" w14:textId="77777777" w:rsidR="00A81661" w:rsidRDefault="00A81661" w:rsidP="003D11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413C8"/>
    <w:multiLevelType w:val="multilevel"/>
    <w:tmpl w:val="2032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3052DD"/>
    <w:multiLevelType w:val="hybridMultilevel"/>
    <w:tmpl w:val="4502E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7451D7A"/>
    <w:multiLevelType w:val="hybridMultilevel"/>
    <w:tmpl w:val="2CBC6C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57039852">
    <w:abstractNumId w:val="1"/>
  </w:num>
  <w:num w:numId="2" w16cid:durableId="996616017">
    <w:abstractNumId w:val="0"/>
  </w:num>
  <w:num w:numId="3" w16cid:durableId="578439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02"/>
    <w:rsid w:val="00052B3C"/>
    <w:rsid w:val="00057F8E"/>
    <w:rsid w:val="001670FE"/>
    <w:rsid w:val="001D2C02"/>
    <w:rsid w:val="00206BE1"/>
    <w:rsid w:val="00331374"/>
    <w:rsid w:val="003D11F7"/>
    <w:rsid w:val="003F173C"/>
    <w:rsid w:val="004F656D"/>
    <w:rsid w:val="00643B3D"/>
    <w:rsid w:val="006A7436"/>
    <w:rsid w:val="00A81661"/>
    <w:rsid w:val="00AC6CCD"/>
    <w:rsid w:val="00B04E06"/>
    <w:rsid w:val="00B54759"/>
    <w:rsid w:val="00BA7D5D"/>
    <w:rsid w:val="00D45C30"/>
    <w:rsid w:val="00F5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9FC7FC"/>
  <w15:chartTrackingRefBased/>
  <w15:docId w15:val="{CEDBB071-10CB-434C-9C29-FE48623C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11F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11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1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11F7"/>
    <w:rPr>
      <w:sz w:val="18"/>
      <w:szCs w:val="18"/>
    </w:rPr>
  </w:style>
  <w:style w:type="paragraph" w:customStyle="1" w:styleId="ne-p">
    <w:name w:val="ne-p"/>
    <w:basedOn w:val="a"/>
    <w:rsid w:val="003D11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e-text">
    <w:name w:val="ne-text"/>
    <w:basedOn w:val="a0"/>
    <w:rsid w:val="003D11F7"/>
  </w:style>
  <w:style w:type="paragraph" w:styleId="a7">
    <w:name w:val="List Paragraph"/>
    <w:basedOn w:val="a"/>
    <w:uiPriority w:val="34"/>
    <w:qFormat/>
    <w:rsid w:val="00D45C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iangwenhao1108/article/details/10924054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军 陈</dc:creator>
  <cp:keywords/>
  <dc:description/>
  <cp:lastModifiedBy>军 陈</cp:lastModifiedBy>
  <cp:revision>15</cp:revision>
  <dcterms:created xsi:type="dcterms:W3CDTF">2023-09-15T05:45:00Z</dcterms:created>
  <dcterms:modified xsi:type="dcterms:W3CDTF">2023-09-18T08:54:00Z</dcterms:modified>
</cp:coreProperties>
</file>