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  <w:r>
        <w:rPr>
          <w:rFonts w:hint="eastAsia"/>
          <w:b/>
          <w:bCs/>
          <w:sz w:val="44"/>
          <w:szCs w:val="44"/>
        </w:rPr>
        <w:t>学前教育班开设课程（20</w:t>
      </w:r>
      <w:r>
        <w:rPr>
          <w:b/>
          <w:bCs/>
          <w:sz w:val="44"/>
          <w:szCs w:val="44"/>
        </w:rPr>
        <w:t>20</w:t>
      </w:r>
      <w:r>
        <w:rPr>
          <w:rFonts w:hint="eastAsia"/>
          <w:b/>
          <w:bCs/>
          <w:sz w:val="44"/>
          <w:szCs w:val="44"/>
        </w:rPr>
        <w:t>级五年制大专班）</w:t>
      </w:r>
    </w:p>
    <w:tbl>
      <w:tblPr>
        <w:tblStyle w:val="4"/>
        <w:tblW w:w="146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3"/>
        <w:gridCol w:w="2357"/>
        <w:gridCol w:w="1032"/>
        <w:gridCol w:w="2208"/>
        <w:gridCol w:w="90"/>
        <w:gridCol w:w="1008"/>
        <w:gridCol w:w="2727"/>
        <w:gridCol w:w="105"/>
        <w:gridCol w:w="1013"/>
        <w:gridCol w:w="2392"/>
        <w:gridCol w:w="150"/>
        <w:gridCol w:w="100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3389" w:type="dxa"/>
            <w:gridSpan w:val="2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第一学期</w:t>
            </w:r>
          </w:p>
        </w:tc>
        <w:tc>
          <w:tcPr>
            <w:tcW w:w="3306" w:type="dxa"/>
            <w:gridSpan w:val="3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第二学期</w:t>
            </w:r>
          </w:p>
        </w:tc>
        <w:tc>
          <w:tcPr>
            <w:tcW w:w="3845" w:type="dxa"/>
            <w:gridSpan w:val="3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第三学期</w:t>
            </w:r>
          </w:p>
        </w:tc>
        <w:tc>
          <w:tcPr>
            <w:tcW w:w="3543" w:type="dxa"/>
            <w:gridSpan w:val="3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第四学期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613" w:type="dxa"/>
          </w:tcPr>
          <w:p>
            <w:pPr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2357" w:type="dxa"/>
            <w:tcBorders>
              <w:bottom w:val="single" w:color="auto" w:sz="4" w:space="0"/>
            </w:tcBorders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课程名称</w:t>
            </w:r>
          </w:p>
        </w:tc>
        <w:tc>
          <w:tcPr>
            <w:tcW w:w="1032" w:type="dxa"/>
            <w:tcBorders>
              <w:bottom w:val="single" w:color="auto" w:sz="4" w:space="0"/>
            </w:tcBorders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周课时</w:t>
            </w:r>
          </w:p>
        </w:tc>
        <w:tc>
          <w:tcPr>
            <w:tcW w:w="2298" w:type="dxa"/>
            <w:gridSpan w:val="2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课程名称</w:t>
            </w:r>
          </w:p>
        </w:tc>
        <w:tc>
          <w:tcPr>
            <w:tcW w:w="1008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周课时</w:t>
            </w:r>
          </w:p>
        </w:tc>
        <w:tc>
          <w:tcPr>
            <w:tcW w:w="2832" w:type="dxa"/>
            <w:gridSpan w:val="2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课程名称</w:t>
            </w:r>
          </w:p>
        </w:tc>
        <w:tc>
          <w:tcPr>
            <w:tcW w:w="1013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周课时</w:t>
            </w:r>
          </w:p>
        </w:tc>
        <w:tc>
          <w:tcPr>
            <w:tcW w:w="2542" w:type="dxa"/>
            <w:gridSpan w:val="2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课程名称</w:t>
            </w:r>
          </w:p>
        </w:tc>
        <w:tc>
          <w:tcPr>
            <w:tcW w:w="1001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周课时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613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1</w:t>
            </w:r>
          </w:p>
        </w:tc>
        <w:tc>
          <w:tcPr>
            <w:tcW w:w="2357" w:type="dxa"/>
            <w:tcBorders>
              <w:bottom w:val="single" w:color="auto" w:sz="4" w:space="0"/>
            </w:tcBorders>
            <w:shd w:val="clear" w:color="auto" w:fill="auto"/>
          </w:tcPr>
          <w:p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思想道德修养与法律基础</w:t>
            </w:r>
          </w:p>
        </w:tc>
        <w:tc>
          <w:tcPr>
            <w:tcW w:w="1032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298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szCs w:val="21"/>
              </w:rPr>
            </w:pPr>
            <w:r>
              <w:rPr>
                <w:rFonts w:hint="eastAsia"/>
                <w:bCs/>
                <w:szCs w:val="21"/>
              </w:rPr>
              <w:t>思想道德修养与法律基础</w:t>
            </w:r>
          </w:p>
        </w:tc>
        <w:tc>
          <w:tcPr>
            <w:tcW w:w="1008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832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毛泽东思想和中国特色社会主义理论体系概论</w:t>
            </w:r>
          </w:p>
        </w:tc>
        <w:tc>
          <w:tcPr>
            <w:tcW w:w="1013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4</w:t>
            </w:r>
          </w:p>
        </w:tc>
        <w:tc>
          <w:tcPr>
            <w:tcW w:w="2542" w:type="dxa"/>
            <w:gridSpan w:val="2"/>
            <w:vAlign w:val="center"/>
          </w:tcPr>
          <w:p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哲学与人生</w:t>
            </w:r>
          </w:p>
        </w:tc>
        <w:tc>
          <w:tcPr>
            <w:tcW w:w="1001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613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</w:p>
        </w:tc>
        <w:tc>
          <w:tcPr>
            <w:tcW w:w="2357" w:type="dxa"/>
            <w:tcBorders>
              <w:bottom w:val="single" w:color="auto" w:sz="4" w:space="0"/>
            </w:tcBorders>
            <w:shd w:val="clear" w:color="auto" w:fill="auto"/>
          </w:tcPr>
          <w:p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葫芦丝演奏</w:t>
            </w:r>
          </w:p>
        </w:tc>
        <w:tc>
          <w:tcPr>
            <w:tcW w:w="1032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Cs w:val="21"/>
              </w:rPr>
            </w:pPr>
            <w:r>
              <w:rPr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298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体育</w:t>
            </w:r>
          </w:p>
        </w:tc>
        <w:tc>
          <w:tcPr>
            <w:tcW w:w="1008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832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体育</w:t>
            </w:r>
          </w:p>
        </w:tc>
        <w:tc>
          <w:tcPr>
            <w:tcW w:w="1013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</w:p>
        </w:tc>
        <w:tc>
          <w:tcPr>
            <w:tcW w:w="2542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体育</w:t>
            </w:r>
          </w:p>
        </w:tc>
        <w:tc>
          <w:tcPr>
            <w:tcW w:w="1001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</w:trPr>
        <w:tc>
          <w:tcPr>
            <w:tcW w:w="613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3</w:t>
            </w:r>
          </w:p>
        </w:tc>
        <w:tc>
          <w:tcPr>
            <w:tcW w:w="2357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体育</w:t>
            </w:r>
          </w:p>
        </w:tc>
        <w:tc>
          <w:tcPr>
            <w:tcW w:w="1032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298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大学英语</w:t>
            </w:r>
          </w:p>
        </w:tc>
        <w:tc>
          <w:tcPr>
            <w:tcW w:w="1008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4</w:t>
            </w:r>
          </w:p>
        </w:tc>
        <w:tc>
          <w:tcPr>
            <w:tcW w:w="2832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大学英语</w:t>
            </w:r>
          </w:p>
        </w:tc>
        <w:tc>
          <w:tcPr>
            <w:tcW w:w="1013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4</w:t>
            </w:r>
          </w:p>
        </w:tc>
        <w:tc>
          <w:tcPr>
            <w:tcW w:w="2542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大学英语</w:t>
            </w:r>
          </w:p>
        </w:tc>
        <w:tc>
          <w:tcPr>
            <w:tcW w:w="1001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4</w:t>
            </w:r>
          </w:p>
        </w:tc>
        <w:tc>
          <w:tcPr>
            <w:tcW w:w="2357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大学英语</w:t>
            </w:r>
          </w:p>
        </w:tc>
        <w:tc>
          <w:tcPr>
            <w:tcW w:w="1032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4</w:t>
            </w:r>
          </w:p>
        </w:tc>
        <w:tc>
          <w:tcPr>
            <w:tcW w:w="2298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语文</w:t>
            </w:r>
          </w:p>
        </w:tc>
        <w:tc>
          <w:tcPr>
            <w:tcW w:w="1008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4</w:t>
            </w:r>
          </w:p>
        </w:tc>
        <w:tc>
          <w:tcPr>
            <w:tcW w:w="2832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语文</w:t>
            </w:r>
          </w:p>
        </w:tc>
        <w:tc>
          <w:tcPr>
            <w:tcW w:w="1013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4</w:t>
            </w:r>
          </w:p>
        </w:tc>
        <w:tc>
          <w:tcPr>
            <w:tcW w:w="2542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语文</w:t>
            </w:r>
          </w:p>
        </w:tc>
        <w:tc>
          <w:tcPr>
            <w:tcW w:w="1001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5</w:t>
            </w:r>
          </w:p>
        </w:tc>
        <w:tc>
          <w:tcPr>
            <w:tcW w:w="2357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语文</w:t>
            </w:r>
          </w:p>
        </w:tc>
        <w:tc>
          <w:tcPr>
            <w:tcW w:w="1032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4</w:t>
            </w:r>
          </w:p>
        </w:tc>
        <w:tc>
          <w:tcPr>
            <w:tcW w:w="2298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乐理</w:t>
            </w:r>
          </w:p>
        </w:tc>
        <w:tc>
          <w:tcPr>
            <w:tcW w:w="1008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832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美术</w:t>
            </w:r>
          </w:p>
        </w:tc>
        <w:tc>
          <w:tcPr>
            <w:tcW w:w="1013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</w:p>
        </w:tc>
        <w:tc>
          <w:tcPr>
            <w:tcW w:w="2542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美术</w:t>
            </w:r>
          </w:p>
        </w:tc>
        <w:tc>
          <w:tcPr>
            <w:tcW w:w="1001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6</w:t>
            </w:r>
          </w:p>
        </w:tc>
        <w:tc>
          <w:tcPr>
            <w:tcW w:w="2357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学前卫生学</w:t>
            </w:r>
          </w:p>
        </w:tc>
        <w:tc>
          <w:tcPr>
            <w:tcW w:w="1032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4</w:t>
            </w:r>
          </w:p>
        </w:tc>
        <w:tc>
          <w:tcPr>
            <w:tcW w:w="2298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美术</w:t>
            </w:r>
          </w:p>
        </w:tc>
        <w:tc>
          <w:tcPr>
            <w:tcW w:w="1008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832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手工</w:t>
            </w:r>
          </w:p>
        </w:tc>
        <w:tc>
          <w:tcPr>
            <w:tcW w:w="1013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</w:p>
        </w:tc>
        <w:tc>
          <w:tcPr>
            <w:tcW w:w="2542" w:type="dxa"/>
            <w:gridSpan w:val="2"/>
          </w:tcPr>
          <w:p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手工</w:t>
            </w:r>
          </w:p>
        </w:tc>
        <w:tc>
          <w:tcPr>
            <w:tcW w:w="1001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613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7</w:t>
            </w:r>
          </w:p>
        </w:tc>
        <w:tc>
          <w:tcPr>
            <w:tcW w:w="2357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美术</w:t>
            </w:r>
          </w:p>
        </w:tc>
        <w:tc>
          <w:tcPr>
            <w:tcW w:w="1032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298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手工</w:t>
            </w:r>
          </w:p>
        </w:tc>
        <w:tc>
          <w:tcPr>
            <w:tcW w:w="1008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832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钢琴及视唱练耳</w:t>
            </w:r>
          </w:p>
        </w:tc>
        <w:tc>
          <w:tcPr>
            <w:tcW w:w="1013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542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钢琴及视唱练耳</w:t>
            </w:r>
          </w:p>
        </w:tc>
        <w:tc>
          <w:tcPr>
            <w:tcW w:w="1001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8</w:t>
            </w:r>
          </w:p>
        </w:tc>
        <w:tc>
          <w:tcPr>
            <w:tcW w:w="2357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手工</w:t>
            </w:r>
          </w:p>
        </w:tc>
        <w:tc>
          <w:tcPr>
            <w:tcW w:w="1032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298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钢琴及视唱练耳</w:t>
            </w:r>
          </w:p>
        </w:tc>
        <w:tc>
          <w:tcPr>
            <w:tcW w:w="1008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832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舞蹈及幼儿舞蹈</w:t>
            </w:r>
          </w:p>
        </w:tc>
        <w:tc>
          <w:tcPr>
            <w:tcW w:w="1013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542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舞蹈及幼儿舞蹈</w:t>
            </w:r>
          </w:p>
        </w:tc>
        <w:tc>
          <w:tcPr>
            <w:tcW w:w="1001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9</w:t>
            </w:r>
          </w:p>
        </w:tc>
        <w:tc>
          <w:tcPr>
            <w:tcW w:w="2357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乐理</w:t>
            </w:r>
          </w:p>
        </w:tc>
        <w:tc>
          <w:tcPr>
            <w:tcW w:w="1032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298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舞蹈及幼儿舞蹈</w:t>
            </w:r>
          </w:p>
        </w:tc>
        <w:tc>
          <w:tcPr>
            <w:tcW w:w="1008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832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普通话</w:t>
            </w:r>
          </w:p>
        </w:tc>
        <w:tc>
          <w:tcPr>
            <w:tcW w:w="1013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</w:p>
        </w:tc>
        <w:tc>
          <w:tcPr>
            <w:tcW w:w="2542" w:type="dxa"/>
            <w:gridSpan w:val="2"/>
          </w:tcPr>
          <w:p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学前教育学</w:t>
            </w:r>
          </w:p>
        </w:tc>
        <w:tc>
          <w:tcPr>
            <w:tcW w:w="1001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10</w:t>
            </w:r>
          </w:p>
        </w:tc>
        <w:tc>
          <w:tcPr>
            <w:tcW w:w="2357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钢琴及视唱练耳</w:t>
            </w:r>
          </w:p>
        </w:tc>
        <w:tc>
          <w:tcPr>
            <w:tcW w:w="1032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4</w:t>
            </w:r>
          </w:p>
        </w:tc>
        <w:tc>
          <w:tcPr>
            <w:tcW w:w="2298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学前教育史</w:t>
            </w:r>
          </w:p>
        </w:tc>
        <w:tc>
          <w:tcPr>
            <w:tcW w:w="1008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4</w:t>
            </w:r>
          </w:p>
        </w:tc>
        <w:tc>
          <w:tcPr>
            <w:tcW w:w="2832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学前儿童心理学</w:t>
            </w:r>
          </w:p>
        </w:tc>
        <w:tc>
          <w:tcPr>
            <w:tcW w:w="1013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4</w:t>
            </w:r>
          </w:p>
        </w:tc>
        <w:tc>
          <w:tcPr>
            <w:tcW w:w="2542" w:type="dxa"/>
            <w:gridSpan w:val="2"/>
          </w:tcPr>
          <w:p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计算机办公应用</w:t>
            </w:r>
          </w:p>
        </w:tc>
        <w:tc>
          <w:tcPr>
            <w:tcW w:w="1001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613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11</w:t>
            </w:r>
          </w:p>
        </w:tc>
        <w:tc>
          <w:tcPr>
            <w:tcW w:w="2357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舞蹈及幼儿舞蹈</w:t>
            </w:r>
          </w:p>
        </w:tc>
        <w:tc>
          <w:tcPr>
            <w:tcW w:w="1032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298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葫芦丝演奏</w:t>
            </w:r>
          </w:p>
        </w:tc>
        <w:tc>
          <w:tcPr>
            <w:tcW w:w="1008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FFFFFF"/>
                <w:kern w:val="0"/>
                <w:szCs w:val="21"/>
              </w:rPr>
            </w:pPr>
            <w:r>
              <w:rPr>
                <w:rFonts w:hint="eastAsia"/>
                <w:b/>
                <w:color w:val="000000" w:themeColor="text1"/>
                <w:kern w:val="0"/>
                <w:szCs w:val="21"/>
              </w:rPr>
              <w:t>2</w:t>
            </w:r>
          </w:p>
        </w:tc>
        <w:tc>
          <w:tcPr>
            <w:tcW w:w="2832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Cs w:val="21"/>
              </w:rPr>
            </w:pPr>
          </w:p>
        </w:tc>
        <w:tc>
          <w:tcPr>
            <w:tcW w:w="1013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Cs w:val="21"/>
              </w:rPr>
            </w:pPr>
          </w:p>
        </w:tc>
        <w:tc>
          <w:tcPr>
            <w:tcW w:w="2542" w:type="dxa"/>
            <w:gridSpan w:val="2"/>
          </w:tcPr>
          <w:p>
            <w:pPr>
              <w:widowControl/>
              <w:jc w:val="left"/>
              <w:textAlignment w:val="center"/>
              <w:rPr>
                <w:bCs/>
                <w:szCs w:val="21"/>
              </w:rPr>
            </w:pPr>
          </w:p>
        </w:tc>
        <w:tc>
          <w:tcPr>
            <w:tcW w:w="1001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12</w:t>
            </w:r>
          </w:p>
        </w:tc>
        <w:tc>
          <w:tcPr>
            <w:tcW w:w="2357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Cs w:val="21"/>
              </w:rPr>
            </w:pPr>
          </w:p>
        </w:tc>
        <w:tc>
          <w:tcPr>
            <w:tcW w:w="1032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Cs w:val="21"/>
              </w:rPr>
            </w:pPr>
          </w:p>
        </w:tc>
        <w:tc>
          <w:tcPr>
            <w:tcW w:w="2298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大学生心理健康</w:t>
            </w:r>
          </w:p>
        </w:tc>
        <w:tc>
          <w:tcPr>
            <w:tcW w:w="1008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 w:themeColor="text1"/>
                <w:kern w:val="0"/>
                <w:szCs w:val="21"/>
              </w:rPr>
            </w:pPr>
            <w:r>
              <w:rPr>
                <w:rFonts w:hint="eastAsia"/>
                <w:b/>
                <w:color w:val="000000" w:themeColor="text1"/>
                <w:kern w:val="0"/>
                <w:szCs w:val="21"/>
              </w:rPr>
              <w:t>1</w:t>
            </w:r>
          </w:p>
        </w:tc>
        <w:tc>
          <w:tcPr>
            <w:tcW w:w="2832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Cs w:val="21"/>
              </w:rPr>
            </w:pPr>
          </w:p>
        </w:tc>
        <w:tc>
          <w:tcPr>
            <w:tcW w:w="1013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Cs w:val="21"/>
              </w:rPr>
            </w:pPr>
          </w:p>
        </w:tc>
        <w:tc>
          <w:tcPr>
            <w:tcW w:w="2542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Cs w:val="21"/>
              </w:rPr>
            </w:pPr>
          </w:p>
        </w:tc>
        <w:tc>
          <w:tcPr>
            <w:tcW w:w="1001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</w:trPr>
        <w:tc>
          <w:tcPr>
            <w:tcW w:w="2970" w:type="dxa"/>
            <w:gridSpan w:val="2"/>
          </w:tcPr>
          <w:p>
            <w:pPr>
              <w:widowControl/>
              <w:jc w:val="left"/>
              <w:textAlignment w:val="center"/>
              <w:rPr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合计</w:t>
            </w:r>
          </w:p>
        </w:tc>
        <w:tc>
          <w:tcPr>
            <w:tcW w:w="1032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30</w:t>
            </w:r>
          </w:p>
        </w:tc>
        <w:tc>
          <w:tcPr>
            <w:tcW w:w="2298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  <w:p>
            <w:r>
              <w:rPr>
                <w:rFonts w:hint="eastAsia"/>
              </w:rPr>
              <w:t>民族团结教育</w:t>
            </w:r>
          </w:p>
        </w:tc>
        <w:tc>
          <w:tcPr>
            <w:tcW w:w="1008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1</w:t>
            </w:r>
          </w:p>
        </w:tc>
        <w:tc>
          <w:tcPr>
            <w:tcW w:w="2832" w:type="dxa"/>
            <w:gridSpan w:val="2"/>
          </w:tcPr>
          <w:p>
            <w:pPr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013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28</w:t>
            </w:r>
          </w:p>
        </w:tc>
        <w:tc>
          <w:tcPr>
            <w:tcW w:w="2542" w:type="dxa"/>
            <w:gridSpan w:val="2"/>
          </w:tcPr>
          <w:p>
            <w:pPr>
              <w:jc w:val="center"/>
              <w:rPr>
                <w:bCs/>
                <w:szCs w:val="21"/>
              </w:rPr>
            </w:pPr>
          </w:p>
        </w:tc>
        <w:tc>
          <w:tcPr>
            <w:tcW w:w="1001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2970" w:type="dxa"/>
            <w:gridSpan w:val="2"/>
          </w:tcPr>
          <w:p>
            <w:pPr>
              <w:widowControl/>
              <w:jc w:val="left"/>
              <w:textAlignment w:val="center"/>
              <w:rPr>
                <w:b/>
                <w:bCs/>
                <w:szCs w:val="21"/>
              </w:rPr>
            </w:pPr>
          </w:p>
        </w:tc>
        <w:tc>
          <w:tcPr>
            <w:tcW w:w="1032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Cs w:val="21"/>
              </w:rPr>
            </w:pPr>
          </w:p>
        </w:tc>
        <w:tc>
          <w:tcPr>
            <w:tcW w:w="2298" w:type="dxa"/>
            <w:gridSpan w:val="2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008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30</w:t>
            </w:r>
          </w:p>
        </w:tc>
        <w:tc>
          <w:tcPr>
            <w:tcW w:w="2832" w:type="dxa"/>
            <w:gridSpan w:val="2"/>
          </w:tcPr>
          <w:p>
            <w:pPr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013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Cs w:val="21"/>
              </w:rPr>
            </w:pPr>
          </w:p>
        </w:tc>
        <w:tc>
          <w:tcPr>
            <w:tcW w:w="2542" w:type="dxa"/>
            <w:gridSpan w:val="2"/>
          </w:tcPr>
          <w:p>
            <w:pPr>
              <w:jc w:val="center"/>
              <w:rPr>
                <w:bCs/>
                <w:szCs w:val="21"/>
              </w:rPr>
            </w:pPr>
          </w:p>
        </w:tc>
        <w:tc>
          <w:tcPr>
            <w:tcW w:w="1001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613" w:type="dxa"/>
          </w:tcPr>
          <w:p>
            <w:pPr>
              <w:widowControl/>
              <w:jc w:val="left"/>
              <w:rPr>
                <w:b/>
                <w:bCs/>
                <w:szCs w:val="21"/>
              </w:rPr>
            </w:pPr>
          </w:p>
        </w:tc>
        <w:tc>
          <w:tcPr>
            <w:tcW w:w="3389" w:type="dxa"/>
            <w:gridSpan w:val="2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第五学期</w:t>
            </w:r>
          </w:p>
        </w:tc>
        <w:tc>
          <w:tcPr>
            <w:tcW w:w="3306" w:type="dxa"/>
            <w:gridSpan w:val="3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第六学期</w:t>
            </w:r>
          </w:p>
        </w:tc>
        <w:tc>
          <w:tcPr>
            <w:tcW w:w="3845" w:type="dxa"/>
            <w:gridSpan w:val="3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第七学期</w:t>
            </w:r>
          </w:p>
        </w:tc>
        <w:tc>
          <w:tcPr>
            <w:tcW w:w="3543" w:type="dxa"/>
            <w:gridSpan w:val="3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第八学期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613" w:type="dxa"/>
          </w:tcPr>
          <w:p>
            <w:pPr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2357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课程名称</w:t>
            </w:r>
          </w:p>
        </w:tc>
        <w:tc>
          <w:tcPr>
            <w:tcW w:w="1032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周课时</w:t>
            </w:r>
          </w:p>
        </w:tc>
        <w:tc>
          <w:tcPr>
            <w:tcW w:w="2208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课程名称</w:t>
            </w:r>
          </w:p>
        </w:tc>
        <w:tc>
          <w:tcPr>
            <w:tcW w:w="1098" w:type="dxa"/>
            <w:gridSpan w:val="2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周课时</w:t>
            </w:r>
          </w:p>
        </w:tc>
        <w:tc>
          <w:tcPr>
            <w:tcW w:w="2727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课程名称</w:t>
            </w:r>
          </w:p>
        </w:tc>
        <w:tc>
          <w:tcPr>
            <w:tcW w:w="1118" w:type="dxa"/>
            <w:gridSpan w:val="2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周课时</w:t>
            </w:r>
          </w:p>
        </w:tc>
        <w:tc>
          <w:tcPr>
            <w:tcW w:w="2392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课程名称</w:t>
            </w:r>
          </w:p>
        </w:tc>
        <w:tc>
          <w:tcPr>
            <w:tcW w:w="1151" w:type="dxa"/>
            <w:gridSpan w:val="2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周课时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613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1</w:t>
            </w:r>
          </w:p>
        </w:tc>
        <w:tc>
          <w:tcPr>
            <w:tcW w:w="2357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美术</w:t>
            </w:r>
          </w:p>
        </w:tc>
        <w:tc>
          <w:tcPr>
            <w:tcW w:w="1032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208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美术</w:t>
            </w:r>
          </w:p>
        </w:tc>
        <w:tc>
          <w:tcPr>
            <w:tcW w:w="1098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727" w:type="dxa"/>
            <w:vAlign w:val="center"/>
          </w:tcPr>
          <w:p>
            <w:pPr>
              <w:widowControl/>
              <w:jc w:val="left"/>
              <w:textAlignment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大学生创业与就业指导</w:t>
            </w:r>
          </w:p>
        </w:tc>
        <w:tc>
          <w:tcPr>
            <w:tcW w:w="1118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讲座</w:t>
            </w:r>
          </w:p>
        </w:tc>
        <w:tc>
          <w:tcPr>
            <w:tcW w:w="2392" w:type="dxa"/>
            <w:vAlign w:val="center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  <w:lang w:val="en-US" w:eastAsia="zh-CN"/>
              </w:rPr>
              <w:t>幼儿</w:t>
            </w:r>
            <w:r>
              <w:rPr>
                <w:rFonts w:hint="eastAsia"/>
                <w:szCs w:val="21"/>
              </w:rPr>
              <w:t>教师职业道德</w:t>
            </w:r>
          </w:p>
        </w:tc>
        <w:tc>
          <w:tcPr>
            <w:tcW w:w="1151" w:type="dxa"/>
            <w:gridSpan w:val="2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613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</w:p>
        </w:tc>
        <w:tc>
          <w:tcPr>
            <w:tcW w:w="2357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手工</w:t>
            </w:r>
          </w:p>
        </w:tc>
        <w:tc>
          <w:tcPr>
            <w:tcW w:w="1032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208" w:type="dxa"/>
            <w:vAlign w:val="center"/>
          </w:tcPr>
          <w:p>
            <w:pPr>
              <w:widowControl/>
              <w:jc w:val="left"/>
              <w:textAlignment w:val="center"/>
              <w:rPr>
                <w:b/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手工</w:t>
            </w:r>
          </w:p>
        </w:tc>
        <w:tc>
          <w:tcPr>
            <w:tcW w:w="1098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727" w:type="dxa"/>
            <w:vAlign w:val="center"/>
          </w:tcPr>
          <w:p>
            <w:pPr>
              <w:widowControl/>
              <w:jc w:val="left"/>
              <w:textAlignment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美术</w:t>
            </w:r>
          </w:p>
        </w:tc>
        <w:tc>
          <w:tcPr>
            <w:tcW w:w="1118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2392" w:type="dxa"/>
            <w:vAlign w:val="center"/>
          </w:tcPr>
          <w:p>
            <w:pPr>
              <w:widowControl/>
              <w:jc w:val="left"/>
              <w:textAlignment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美术</w:t>
            </w:r>
          </w:p>
        </w:tc>
        <w:tc>
          <w:tcPr>
            <w:tcW w:w="1151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613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3</w:t>
            </w:r>
          </w:p>
        </w:tc>
        <w:tc>
          <w:tcPr>
            <w:tcW w:w="2357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声乐</w:t>
            </w:r>
          </w:p>
        </w:tc>
        <w:tc>
          <w:tcPr>
            <w:tcW w:w="1032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208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声乐</w:t>
            </w:r>
          </w:p>
        </w:tc>
        <w:tc>
          <w:tcPr>
            <w:tcW w:w="1098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727" w:type="dxa"/>
            <w:vAlign w:val="center"/>
          </w:tcPr>
          <w:p>
            <w:pPr>
              <w:widowControl/>
              <w:jc w:val="left"/>
              <w:textAlignment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手工</w:t>
            </w:r>
          </w:p>
        </w:tc>
        <w:tc>
          <w:tcPr>
            <w:tcW w:w="1118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2392" w:type="dxa"/>
            <w:vAlign w:val="center"/>
          </w:tcPr>
          <w:p>
            <w:pPr>
              <w:widowControl/>
              <w:jc w:val="left"/>
              <w:textAlignment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手工</w:t>
            </w:r>
          </w:p>
        </w:tc>
        <w:tc>
          <w:tcPr>
            <w:tcW w:w="1151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613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4</w:t>
            </w:r>
          </w:p>
        </w:tc>
        <w:tc>
          <w:tcPr>
            <w:tcW w:w="2357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钢琴及视唱练耳</w:t>
            </w:r>
          </w:p>
        </w:tc>
        <w:tc>
          <w:tcPr>
            <w:tcW w:w="1032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4</w:t>
            </w:r>
          </w:p>
        </w:tc>
        <w:tc>
          <w:tcPr>
            <w:tcW w:w="2208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幼儿英语</w:t>
            </w:r>
          </w:p>
        </w:tc>
        <w:tc>
          <w:tcPr>
            <w:tcW w:w="1098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727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幼儿歌曲演唱</w:t>
            </w:r>
          </w:p>
        </w:tc>
        <w:tc>
          <w:tcPr>
            <w:tcW w:w="1118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2392" w:type="dxa"/>
            <w:vAlign w:val="center"/>
          </w:tcPr>
          <w:p>
            <w:pPr>
              <w:widowControl/>
              <w:jc w:val="left"/>
              <w:textAlignment w:val="center"/>
              <w:rPr>
                <w:szCs w:val="21"/>
              </w:rPr>
            </w:pPr>
            <w:r>
              <w:rPr>
                <w:rFonts w:hint="eastAsia"/>
                <w:bCs/>
                <w:szCs w:val="21"/>
              </w:rPr>
              <w:t>幼儿歌曲演唱</w:t>
            </w:r>
          </w:p>
        </w:tc>
        <w:tc>
          <w:tcPr>
            <w:tcW w:w="1151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" w:hRule="atLeast"/>
        </w:trPr>
        <w:tc>
          <w:tcPr>
            <w:tcW w:w="613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5</w:t>
            </w:r>
          </w:p>
        </w:tc>
        <w:tc>
          <w:tcPr>
            <w:tcW w:w="2357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舞蹈及幼儿舞蹈</w:t>
            </w:r>
          </w:p>
        </w:tc>
        <w:tc>
          <w:tcPr>
            <w:tcW w:w="1032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</w:p>
        </w:tc>
        <w:tc>
          <w:tcPr>
            <w:tcW w:w="2208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钢琴及视唱练耳</w:t>
            </w:r>
          </w:p>
        </w:tc>
        <w:tc>
          <w:tcPr>
            <w:tcW w:w="1098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4</w:t>
            </w:r>
          </w:p>
        </w:tc>
        <w:tc>
          <w:tcPr>
            <w:tcW w:w="2727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钢琴及视唱练耳</w:t>
            </w:r>
          </w:p>
        </w:tc>
        <w:tc>
          <w:tcPr>
            <w:tcW w:w="1118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2392" w:type="dxa"/>
            <w:vAlign w:val="center"/>
          </w:tcPr>
          <w:p>
            <w:pPr>
              <w:widowControl/>
              <w:jc w:val="left"/>
              <w:textAlignment w:val="center"/>
              <w:rPr>
                <w:szCs w:val="21"/>
              </w:rPr>
            </w:pPr>
            <w:r>
              <w:rPr>
                <w:rFonts w:hint="eastAsia"/>
                <w:bCs/>
                <w:szCs w:val="21"/>
              </w:rPr>
              <w:t>钢琴及视唱练耳</w:t>
            </w:r>
          </w:p>
        </w:tc>
        <w:tc>
          <w:tcPr>
            <w:tcW w:w="1151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</w:trPr>
        <w:tc>
          <w:tcPr>
            <w:tcW w:w="613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6</w:t>
            </w:r>
          </w:p>
        </w:tc>
        <w:tc>
          <w:tcPr>
            <w:tcW w:w="2357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学前儿童健康教育</w:t>
            </w:r>
          </w:p>
        </w:tc>
        <w:tc>
          <w:tcPr>
            <w:tcW w:w="1032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4</w:t>
            </w:r>
          </w:p>
        </w:tc>
        <w:tc>
          <w:tcPr>
            <w:tcW w:w="2208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舞蹈及幼儿舞蹈</w:t>
            </w:r>
          </w:p>
        </w:tc>
        <w:tc>
          <w:tcPr>
            <w:tcW w:w="1098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727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舞蹈及幼儿舞蹈</w:t>
            </w:r>
          </w:p>
        </w:tc>
        <w:tc>
          <w:tcPr>
            <w:tcW w:w="1118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2392" w:type="dxa"/>
            <w:vAlign w:val="center"/>
          </w:tcPr>
          <w:p>
            <w:pPr>
              <w:widowControl/>
              <w:jc w:val="left"/>
              <w:textAlignment w:val="center"/>
              <w:rPr>
                <w:szCs w:val="21"/>
              </w:rPr>
            </w:pPr>
            <w:r>
              <w:rPr>
                <w:rFonts w:hint="eastAsia"/>
                <w:bCs/>
                <w:szCs w:val="21"/>
              </w:rPr>
              <w:t>舞蹈及幼儿舞蹈</w:t>
            </w:r>
          </w:p>
        </w:tc>
        <w:tc>
          <w:tcPr>
            <w:tcW w:w="1151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613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7</w:t>
            </w:r>
          </w:p>
        </w:tc>
        <w:tc>
          <w:tcPr>
            <w:tcW w:w="2357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体育</w:t>
            </w:r>
          </w:p>
        </w:tc>
        <w:tc>
          <w:tcPr>
            <w:tcW w:w="1032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208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学前儿童科学教育</w:t>
            </w:r>
          </w:p>
        </w:tc>
        <w:tc>
          <w:tcPr>
            <w:tcW w:w="1098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4</w:t>
            </w:r>
          </w:p>
        </w:tc>
        <w:tc>
          <w:tcPr>
            <w:tcW w:w="2727" w:type="dxa"/>
            <w:vAlign w:val="top"/>
          </w:tcPr>
          <w:p>
            <w:pPr>
              <w:rPr>
                <w:rFonts w:asciiTheme="minorHAnsi" w:hAnsiTheme="minorHAnsi" w:eastAsiaTheme="minorEastAsia" w:cstheme="minorBidi"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Cs/>
                <w:color w:val="FF0000"/>
                <w:szCs w:val="21"/>
              </w:rPr>
              <w:t>学前儿童语言教育</w:t>
            </w:r>
          </w:p>
        </w:tc>
        <w:tc>
          <w:tcPr>
            <w:tcW w:w="1118" w:type="dxa"/>
            <w:gridSpan w:val="2"/>
            <w:vAlign w:val="top"/>
          </w:tcPr>
          <w:p>
            <w:pPr>
              <w:jc w:val="center"/>
              <w:rPr>
                <w:rFonts w:asciiTheme="minorHAnsi" w:hAnsiTheme="minorHAnsi" w:eastAsiaTheme="minorEastAsia" w:cstheme="minorBidi"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color w:val="FF0000"/>
                <w:szCs w:val="21"/>
              </w:rPr>
              <w:t>4</w:t>
            </w:r>
          </w:p>
        </w:tc>
        <w:tc>
          <w:tcPr>
            <w:tcW w:w="2392" w:type="dxa"/>
          </w:tcPr>
          <w:p>
            <w:pPr>
              <w:rPr>
                <w:rFonts w:hint="default" w:eastAsiaTheme="minorEastAsia"/>
                <w:color w:val="FF0000"/>
                <w:szCs w:val="21"/>
                <w:lang w:val="en-US" w:eastAsia="zh-CN"/>
              </w:rPr>
            </w:pPr>
            <w:r>
              <w:rPr>
                <w:rFonts w:hint="eastAsia"/>
                <w:color w:val="FF0000"/>
                <w:szCs w:val="21"/>
                <w:lang w:val="en-US" w:eastAsia="zh-CN"/>
              </w:rPr>
              <w:t>保育员知识与技能</w:t>
            </w:r>
          </w:p>
        </w:tc>
        <w:tc>
          <w:tcPr>
            <w:tcW w:w="1151" w:type="dxa"/>
            <w:gridSpan w:val="2"/>
          </w:tcPr>
          <w:p>
            <w:pPr>
              <w:jc w:val="center"/>
              <w:rPr>
                <w:rFonts w:hint="eastAsia" w:eastAsiaTheme="minorEastAsia"/>
                <w:color w:val="FF0000"/>
                <w:szCs w:val="21"/>
                <w:lang w:val="en-US" w:eastAsia="zh-CN"/>
              </w:rPr>
            </w:pPr>
            <w:r>
              <w:rPr>
                <w:rFonts w:hint="eastAsia"/>
                <w:color w:val="FF0000"/>
                <w:szCs w:val="21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" w:hRule="atLeast"/>
        </w:trPr>
        <w:tc>
          <w:tcPr>
            <w:tcW w:w="613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8</w:t>
            </w:r>
          </w:p>
        </w:tc>
        <w:tc>
          <w:tcPr>
            <w:tcW w:w="2357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学前儿童社会教育</w:t>
            </w:r>
          </w:p>
        </w:tc>
        <w:tc>
          <w:tcPr>
            <w:tcW w:w="1032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4</w:t>
            </w:r>
          </w:p>
        </w:tc>
        <w:tc>
          <w:tcPr>
            <w:tcW w:w="2208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幼儿园班级管理</w:t>
            </w:r>
          </w:p>
        </w:tc>
        <w:tc>
          <w:tcPr>
            <w:tcW w:w="1098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rFonts w:eastAsia="宋体"/>
                <w:b/>
                <w:color w:val="000000"/>
                <w:kern w:val="0"/>
                <w:szCs w:val="21"/>
              </w:rPr>
            </w:pPr>
            <w:r>
              <w:rPr>
                <w:rFonts w:hint="eastAsia" w:eastAsia="宋体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727" w:type="dxa"/>
          </w:tcPr>
          <w:p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形式与政策</w:t>
            </w:r>
          </w:p>
        </w:tc>
        <w:tc>
          <w:tcPr>
            <w:tcW w:w="1118" w:type="dxa"/>
            <w:gridSpan w:val="2"/>
          </w:tcPr>
          <w:p>
            <w:pPr>
              <w:widowControl/>
              <w:jc w:val="center"/>
              <w:textAlignment w:val="center"/>
              <w:rPr>
                <w:bCs/>
                <w:szCs w:val="21"/>
              </w:rPr>
            </w:pPr>
            <w:r>
              <w:rPr>
                <w:b/>
                <w:color w:val="000000"/>
                <w:kern w:val="0"/>
                <w:szCs w:val="21"/>
              </w:rPr>
              <w:t>讲座</w:t>
            </w:r>
          </w:p>
        </w:tc>
        <w:tc>
          <w:tcPr>
            <w:tcW w:w="2392" w:type="dxa"/>
          </w:tcPr>
          <w:p>
            <w:pPr>
              <w:widowControl/>
              <w:jc w:val="left"/>
              <w:textAlignment w:val="center"/>
              <w:rPr>
                <w:rFonts w:hint="default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教学能力指导</w:t>
            </w:r>
          </w:p>
        </w:tc>
        <w:tc>
          <w:tcPr>
            <w:tcW w:w="1151" w:type="dxa"/>
            <w:gridSpan w:val="2"/>
          </w:tcPr>
          <w:p>
            <w:pPr>
              <w:widowControl/>
              <w:jc w:val="center"/>
              <w:textAlignment w:val="center"/>
              <w:rPr>
                <w:rFonts w:hint="eastAsia" w:eastAsiaTheme="minorEastAsia"/>
                <w:szCs w:val="21"/>
                <w:lang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613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9</w:t>
            </w:r>
          </w:p>
        </w:tc>
        <w:tc>
          <w:tcPr>
            <w:tcW w:w="2357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学前儿童艺术教育</w:t>
            </w:r>
          </w:p>
        </w:tc>
        <w:tc>
          <w:tcPr>
            <w:tcW w:w="1032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4</w:t>
            </w:r>
          </w:p>
        </w:tc>
        <w:tc>
          <w:tcPr>
            <w:tcW w:w="2208" w:type="dxa"/>
          </w:tcPr>
          <w:p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学前儿童数学教育</w:t>
            </w:r>
          </w:p>
        </w:tc>
        <w:tc>
          <w:tcPr>
            <w:tcW w:w="1098" w:type="dxa"/>
            <w:gridSpan w:val="2"/>
          </w:tcPr>
          <w:p>
            <w:pPr>
              <w:widowControl/>
              <w:jc w:val="center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2</w:t>
            </w:r>
          </w:p>
        </w:tc>
        <w:tc>
          <w:tcPr>
            <w:tcW w:w="2727" w:type="dxa"/>
          </w:tcPr>
          <w:p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学前儿童游戏</w:t>
            </w:r>
          </w:p>
        </w:tc>
        <w:tc>
          <w:tcPr>
            <w:tcW w:w="1118" w:type="dxa"/>
            <w:gridSpan w:val="2"/>
          </w:tcPr>
          <w:p>
            <w:pPr>
              <w:widowControl/>
              <w:jc w:val="center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4</w:t>
            </w:r>
          </w:p>
        </w:tc>
        <w:tc>
          <w:tcPr>
            <w:tcW w:w="2392" w:type="dxa"/>
          </w:tcPr>
          <w:p>
            <w:pPr>
              <w:widowControl/>
              <w:jc w:val="left"/>
              <w:textAlignment w:val="center"/>
              <w:rPr>
                <w:szCs w:val="21"/>
              </w:rPr>
            </w:pPr>
            <w:r>
              <w:rPr>
                <w:rFonts w:hint="eastAsia"/>
                <w:bCs/>
                <w:szCs w:val="21"/>
              </w:rPr>
              <w:t>学前政策法规</w:t>
            </w:r>
          </w:p>
        </w:tc>
        <w:tc>
          <w:tcPr>
            <w:tcW w:w="1151" w:type="dxa"/>
            <w:gridSpan w:val="2"/>
          </w:tcPr>
          <w:p>
            <w:pPr>
              <w:widowControl/>
              <w:jc w:val="center"/>
              <w:textAlignment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4" w:hRule="atLeast"/>
        </w:trPr>
        <w:tc>
          <w:tcPr>
            <w:tcW w:w="613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10</w:t>
            </w:r>
          </w:p>
        </w:tc>
        <w:tc>
          <w:tcPr>
            <w:tcW w:w="2357" w:type="dxa"/>
            <w:vAlign w:val="center"/>
          </w:tcPr>
          <w:p>
            <w:pPr>
              <w:widowControl/>
              <w:ind w:firstLine="501"/>
              <w:jc w:val="left"/>
              <w:textAlignment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形式与政策</w:t>
            </w:r>
          </w:p>
        </w:tc>
        <w:tc>
          <w:tcPr>
            <w:tcW w:w="1032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Cs w:val="21"/>
              </w:rPr>
            </w:pPr>
            <w:r>
              <w:rPr>
                <w:b/>
                <w:color w:val="000000"/>
                <w:kern w:val="0"/>
                <w:szCs w:val="21"/>
              </w:rPr>
              <w:t>讲座</w:t>
            </w:r>
          </w:p>
        </w:tc>
        <w:tc>
          <w:tcPr>
            <w:tcW w:w="2208" w:type="dxa"/>
          </w:tcPr>
          <w:p>
            <w:pPr>
              <w:widowControl/>
              <w:jc w:val="left"/>
              <w:textAlignment w:val="center"/>
              <w:rPr>
                <w:bCs/>
                <w:szCs w:val="21"/>
              </w:rPr>
            </w:pPr>
          </w:p>
          <w:p>
            <w:pPr>
              <w:jc w:val="center"/>
            </w:pPr>
            <w:r>
              <w:rPr>
                <w:rFonts w:hint="eastAsia"/>
                <w:bCs/>
                <w:szCs w:val="21"/>
              </w:rPr>
              <w:t>学前儿童文学</w:t>
            </w:r>
          </w:p>
        </w:tc>
        <w:tc>
          <w:tcPr>
            <w:tcW w:w="1098" w:type="dxa"/>
            <w:gridSpan w:val="2"/>
          </w:tcPr>
          <w:p>
            <w:pPr>
              <w:widowControl/>
              <w:jc w:val="center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2</w:t>
            </w:r>
          </w:p>
        </w:tc>
        <w:tc>
          <w:tcPr>
            <w:tcW w:w="2727" w:type="dxa"/>
          </w:tcPr>
          <w:p>
            <w:pPr>
              <w:widowControl/>
              <w:jc w:val="left"/>
              <w:textAlignment w:val="center"/>
              <w:rPr>
                <w:bCs/>
                <w:color w:val="FF0000"/>
                <w:szCs w:val="21"/>
              </w:rPr>
            </w:pPr>
            <w:r>
              <w:rPr>
                <w:rFonts w:hint="eastAsia"/>
                <w:color w:val="FF0000"/>
                <w:szCs w:val="21"/>
              </w:rPr>
              <w:t>幼儿园课件制作</w:t>
            </w:r>
          </w:p>
        </w:tc>
        <w:tc>
          <w:tcPr>
            <w:tcW w:w="1118" w:type="dxa"/>
            <w:gridSpan w:val="2"/>
          </w:tcPr>
          <w:p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4</w:t>
            </w:r>
          </w:p>
        </w:tc>
        <w:tc>
          <w:tcPr>
            <w:tcW w:w="2392" w:type="dxa"/>
          </w:tcPr>
          <w:p>
            <w:pPr>
              <w:widowControl/>
              <w:jc w:val="left"/>
              <w:textAlignment w:val="center"/>
              <w:rPr>
                <w:color w:val="FF0000"/>
                <w:szCs w:val="21"/>
              </w:rPr>
            </w:pPr>
            <w:r>
              <w:rPr>
                <w:rFonts w:hint="eastAsia"/>
                <w:color w:val="FF0000"/>
                <w:szCs w:val="21"/>
              </w:rPr>
              <w:t>学前儿童家庭教育</w:t>
            </w:r>
          </w:p>
        </w:tc>
        <w:tc>
          <w:tcPr>
            <w:tcW w:w="1151" w:type="dxa"/>
            <w:gridSpan w:val="2"/>
          </w:tcPr>
          <w:p>
            <w:pPr>
              <w:widowControl/>
              <w:jc w:val="left"/>
              <w:textAlignment w:val="center"/>
              <w:rPr>
                <w:color w:val="FF0000"/>
                <w:szCs w:val="21"/>
              </w:rPr>
            </w:pPr>
            <w:r>
              <w:rPr>
                <w:rFonts w:hint="eastAsia"/>
                <w:color w:val="FF0000"/>
                <w:szCs w:val="21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613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11</w:t>
            </w:r>
          </w:p>
        </w:tc>
        <w:tc>
          <w:tcPr>
            <w:tcW w:w="2357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Cs w:val="21"/>
              </w:rPr>
            </w:pPr>
          </w:p>
        </w:tc>
        <w:tc>
          <w:tcPr>
            <w:tcW w:w="1032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Cs w:val="21"/>
              </w:rPr>
            </w:pPr>
          </w:p>
        </w:tc>
        <w:tc>
          <w:tcPr>
            <w:tcW w:w="2208" w:type="dxa"/>
            <w:vAlign w:val="center"/>
          </w:tcPr>
          <w:p>
            <w:pPr>
              <w:widowControl/>
              <w:jc w:val="left"/>
              <w:textAlignment w:val="center"/>
              <w:rPr>
                <w:rFonts w:eastAsia="宋体"/>
                <w:b/>
                <w:bCs/>
                <w:color w:val="FF0000"/>
                <w:szCs w:val="21"/>
              </w:rPr>
            </w:pPr>
            <w:r>
              <w:rPr>
                <w:rFonts w:hint="eastAsia"/>
              </w:rPr>
              <w:t>体育</w:t>
            </w:r>
          </w:p>
        </w:tc>
        <w:tc>
          <w:tcPr>
            <w:tcW w:w="1098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rFonts w:eastAsia="宋体"/>
                <w:b/>
                <w:color w:val="FF0000"/>
                <w:kern w:val="0"/>
                <w:szCs w:val="21"/>
              </w:rPr>
            </w:pPr>
            <w:r>
              <w:rPr>
                <w:rFonts w:hint="eastAsia" w:eastAsia="宋体"/>
                <w:b/>
                <w:color w:val="FF0000"/>
                <w:kern w:val="0"/>
                <w:szCs w:val="21"/>
              </w:rPr>
              <w:t>2</w:t>
            </w:r>
          </w:p>
        </w:tc>
        <w:tc>
          <w:tcPr>
            <w:tcW w:w="2727" w:type="dxa"/>
            <w:vAlign w:val="top"/>
          </w:tcPr>
          <w:p>
            <w:pPr>
              <w:widowControl/>
              <w:jc w:val="left"/>
              <w:textAlignment w:val="center"/>
              <w:rPr>
                <w:rFonts w:hint="default" w:asciiTheme="minorHAnsi" w:hAnsiTheme="minorHAnsi" w:eastAsiaTheme="minorEastAsia" w:cstheme="minorBidi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Cs/>
                <w:szCs w:val="21"/>
                <w:lang w:val="en-US" w:eastAsia="zh-CN"/>
              </w:rPr>
              <w:t>幼儿园环境创设</w:t>
            </w:r>
          </w:p>
        </w:tc>
        <w:tc>
          <w:tcPr>
            <w:tcW w:w="1118" w:type="dxa"/>
            <w:gridSpan w:val="2"/>
            <w:vAlign w:val="top"/>
          </w:tcPr>
          <w:p>
            <w:pPr>
              <w:widowControl/>
              <w:jc w:val="left"/>
              <w:textAlignment w:val="center"/>
              <w:rPr>
                <w:rFonts w:hint="eastAsia" w:asciiTheme="minorHAnsi" w:hAnsiTheme="minorHAnsi" w:eastAsiaTheme="minorEastAsia" w:cstheme="minorBidi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Cs/>
                <w:szCs w:val="21"/>
                <w:lang w:val="en-US" w:eastAsia="zh-CN"/>
              </w:rPr>
              <w:t>2</w:t>
            </w:r>
          </w:p>
        </w:tc>
        <w:tc>
          <w:tcPr>
            <w:tcW w:w="2392" w:type="dxa"/>
          </w:tcPr>
          <w:p>
            <w:pPr>
              <w:widowControl/>
              <w:jc w:val="left"/>
              <w:textAlignment w:val="center"/>
              <w:rPr>
                <w:szCs w:val="21"/>
              </w:rPr>
            </w:pPr>
            <w:r>
              <w:rPr>
                <w:bCs/>
                <w:szCs w:val="21"/>
              </w:rPr>
              <w:t>形式与政策</w:t>
            </w:r>
            <w:bookmarkStart w:id="0" w:name="_GoBack"/>
            <w:bookmarkEnd w:id="0"/>
          </w:p>
        </w:tc>
        <w:tc>
          <w:tcPr>
            <w:tcW w:w="1151" w:type="dxa"/>
            <w:gridSpan w:val="2"/>
          </w:tcPr>
          <w:p>
            <w:pPr>
              <w:widowControl/>
              <w:jc w:val="left"/>
              <w:textAlignment w:val="center"/>
              <w:rPr>
                <w:szCs w:val="21"/>
              </w:rPr>
            </w:pPr>
            <w:r>
              <w:rPr>
                <w:b/>
                <w:color w:val="000000"/>
                <w:kern w:val="0"/>
                <w:szCs w:val="21"/>
              </w:rPr>
              <w:t>讲座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613" w:type="dxa"/>
          </w:tcPr>
          <w:p>
            <w:pPr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2357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Cs w:val="21"/>
              </w:rPr>
            </w:pPr>
          </w:p>
        </w:tc>
        <w:tc>
          <w:tcPr>
            <w:tcW w:w="1032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Cs w:val="21"/>
              </w:rPr>
            </w:pPr>
          </w:p>
        </w:tc>
        <w:tc>
          <w:tcPr>
            <w:tcW w:w="2208" w:type="dxa"/>
            <w:vAlign w:val="center"/>
          </w:tcPr>
          <w:p>
            <w:pPr>
              <w:widowControl/>
              <w:jc w:val="left"/>
              <w:textAlignment w:val="center"/>
            </w:pPr>
            <w:r>
              <w:rPr>
                <w:bCs/>
                <w:szCs w:val="21"/>
              </w:rPr>
              <w:t>形式与政策</w:t>
            </w:r>
          </w:p>
        </w:tc>
        <w:tc>
          <w:tcPr>
            <w:tcW w:w="1098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rFonts w:eastAsia="宋体"/>
                <w:b/>
                <w:color w:val="FF0000"/>
                <w:kern w:val="0"/>
                <w:szCs w:val="21"/>
              </w:rPr>
            </w:pPr>
            <w:r>
              <w:rPr>
                <w:b/>
                <w:color w:val="000000"/>
                <w:kern w:val="0"/>
                <w:szCs w:val="21"/>
              </w:rPr>
              <w:t>讲座</w:t>
            </w:r>
          </w:p>
        </w:tc>
        <w:tc>
          <w:tcPr>
            <w:tcW w:w="2727" w:type="dxa"/>
          </w:tcPr>
          <w:p>
            <w:pPr>
              <w:widowControl/>
              <w:jc w:val="left"/>
              <w:textAlignment w:val="center"/>
              <w:rPr>
                <w:rFonts w:hint="default" w:eastAsiaTheme="minorEastAsia"/>
                <w:bCs/>
                <w:szCs w:val="21"/>
                <w:lang w:val="en-US" w:eastAsia="zh-CN"/>
              </w:rPr>
            </w:pPr>
          </w:p>
        </w:tc>
        <w:tc>
          <w:tcPr>
            <w:tcW w:w="1118" w:type="dxa"/>
            <w:gridSpan w:val="2"/>
          </w:tcPr>
          <w:p>
            <w:pPr>
              <w:widowControl/>
              <w:jc w:val="left"/>
              <w:textAlignment w:val="center"/>
              <w:rPr>
                <w:rFonts w:hint="eastAsia" w:eastAsiaTheme="minorEastAsia"/>
                <w:bCs/>
                <w:szCs w:val="21"/>
                <w:lang w:val="en-US" w:eastAsia="zh-CN"/>
              </w:rPr>
            </w:pPr>
          </w:p>
        </w:tc>
        <w:tc>
          <w:tcPr>
            <w:tcW w:w="2392" w:type="dxa"/>
            <w:vAlign w:val="top"/>
          </w:tcPr>
          <w:p>
            <w:pPr>
              <w:widowControl/>
              <w:jc w:val="left"/>
              <w:textAlignment w:val="center"/>
              <w:rPr>
                <w:rFonts w:hint="default" w:asciiTheme="minorHAnsi" w:hAnsiTheme="minorHAnsi" w:eastAsiaTheme="minorEastAsia" w:cstheme="minorBidi"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Cs/>
                <w:color w:val="FF0000"/>
                <w:szCs w:val="21"/>
              </w:rPr>
              <w:t>幼儿</w:t>
            </w:r>
            <w:r>
              <w:rPr>
                <w:rFonts w:hint="eastAsia"/>
                <w:bCs/>
                <w:color w:val="FF0000"/>
                <w:szCs w:val="21"/>
                <w:lang w:val="en-US" w:eastAsia="zh-CN"/>
              </w:rPr>
              <w:t>教师礼仪</w:t>
            </w:r>
          </w:p>
        </w:tc>
        <w:tc>
          <w:tcPr>
            <w:tcW w:w="1151" w:type="dxa"/>
            <w:gridSpan w:val="2"/>
            <w:vAlign w:val="top"/>
          </w:tcPr>
          <w:p>
            <w:pPr>
              <w:widowControl/>
              <w:jc w:val="left"/>
              <w:textAlignment w:val="center"/>
              <w:rPr>
                <w:rFonts w:hint="eastAsia" w:asciiTheme="minorHAnsi" w:hAnsiTheme="minorHAnsi" w:eastAsiaTheme="minorEastAsia" w:cstheme="minorBidi"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FF0000"/>
                <w:szCs w:val="21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" w:hRule="atLeast"/>
        </w:trPr>
        <w:tc>
          <w:tcPr>
            <w:tcW w:w="613" w:type="dxa"/>
          </w:tcPr>
          <w:p>
            <w:pPr>
              <w:jc w:val="center"/>
              <w:rPr>
                <w:rFonts w:eastAsia="宋体"/>
                <w:b/>
                <w:bCs/>
                <w:szCs w:val="21"/>
              </w:rPr>
            </w:pPr>
            <w:r>
              <w:rPr>
                <w:rFonts w:hint="eastAsia" w:eastAsia="宋体"/>
                <w:b/>
                <w:bCs/>
                <w:szCs w:val="21"/>
              </w:rPr>
              <w:t>合计</w:t>
            </w:r>
          </w:p>
        </w:tc>
        <w:tc>
          <w:tcPr>
            <w:tcW w:w="2357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Cs w:val="21"/>
              </w:rPr>
            </w:pPr>
          </w:p>
        </w:tc>
        <w:tc>
          <w:tcPr>
            <w:tcW w:w="1032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26</w:t>
            </w:r>
          </w:p>
        </w:tc>
        <w:tc>
          <w:tcPr>
            <w:tcW w:w="2208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Cs w:val="21"/>
              </w:rPr>
            </w:pPr>
          </w:p>
        </w:tc>
        <w:tc>
          <w:tcPr>
            <w:tcW w:w="1098" w:type="dxa"/>
            <w:gridSpan w:val="2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26</w:t>
            </w:r>
          </w:p>
        </w:tc>
        <w:tc>
          <w:tcPr>
            <w:tcW w:w="2727" w:type="dxa"/>
          </w:tcPr>
          <w:p>
            <w:pPr>
              <w:widowControl/>
              <w:jc w:val="left"/>
              <w:textAlignment w:val="center"/>
              <w:rPr>
                <w:bCs/>
                <w:szCs w:val="21"/>
              </w:rPr>
            </w:pPr>
          </w:p>
        </w:tc>
        <w:tc>
          <w:tcPr>
            <w:tcW w:w="1118" w:type="dxa"/>
            <w:gridSpan w:val="2"/>
          </w:tcPr>
          <w:p>
            <w:pPr>
              <w:widowControl/>
              <w:jc w:val="left"/>
              <w:textAlignment w:val="center"/>
              <w:rPr>
                <w:rFonts w:hint="eastAsia" w:eastAsiaTheme="minorEastAsia"/>
                <w:bCs/>
                <w:szCs w:val="21"/>
                <w:lang w:val="en-US" w:eastAsia="zh-CN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  <w:r>
              <w:rPr>
                <w:rFonts w:hint="eastAsia"/>
                <w:b/>
                <w:color w:val="000000"/>
                <w:kern w:val="0"/>
                <w:szCs w:val="21"/>
                <w:lang w:val="en-US" w:eastAsia="zh-CN"/>
              </w:rPr>
              <w:t>6</w:t>
            </w:r>
          </w:p>
        </w:tc>
        <w:tc>
          <w:tcPr>
            <w:tcW w:w="2392" w:type="dxa"/>
          </w:tcPr>
          <w:p>
            <w:pPr>
              <w:widowControl/>
              <w:jc w:val="left"/>
              <w:textAlignment w:val="center"/>
              <w:rPr>
                <w:bCs/>
                <w:szCs w:val="21"/>
              </w:rPr>
            </w:pPr>
          </w:p>
        </w:tc>
        <w:tc>
          <w:tcPr>
            <w:tcW w:w="1151" w:type="dxa"/>
            <w:gridSpan w:val="2"/>
          </w:tcPr>
          <w:p>
            <w:pPr>
              <w:widowControl/>
              <w:jc w:val="left"/>
              <w:textAlignment w:val="center"/>
              <w:rPr>
                <w:rFonts w:hint="eastAsia" w:eastAsiaTheme="minorEastAsia"/>
                <w:bCs/>
                <w:szCs w:val="21"/>
                <w:lang w:val="en-US" w:eastAsia="zh-CN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  <w:r>
              <w:rPr>
                <w:rFonts w:hint="eastAsia"/>
                <w:b/>
                <w:color w:val="000000"/>
                <w:kern w:val="0"/>
                <w:szCs w:val="21"/>
                <w:lang w:val="en-US" w:eastAsia="zh-CN"/>
              </w:rPr>
              <w:t>8</w:t>
            </w:r>
          </w:p>
        </w:tc>
      </w:tr>
    </w:tbl>
    <w:p/>
    <w:sectPr>
      <w:pgSz w:w="16838" w:h="11906" w:orient="landscape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YjRlNWI1MjQ2ODljNmE3YThhOTJjZTVkYjFmN2MzOTAifQ=="/>
  </w:docVars>
  <w:rsids>
    <w:rsidRoot w:val="3431776D"/>
    <w:rsid w:val="000A7B30"/>
    <w:rsid w:val="000D78E7"/>
    <w:rsid w:val="000F1DA8"/>
    <w:rsid w:val="000F240D"/>
    <w:rsid w:val="0014545E"/>
    <w:rsid w:val="001973F4"/>
    <w:rsid w:val="0024310F"/>
    <w:rsid w:val="002C6A49"/>
    <w:rsid w:val="00351921"/>
    <w:rsid w:val="003966A8"/>
    <w:rsid w:val="00430696"/>
    <w:rsid w:val="00445E21"/>
    <w:rsid w:val="004961B5"/>
    <w:rsid w:val="004E1146"/>
    <w:rsid w:val="00550500"/>
    <w:rsid w:val="005677BB"/>
    <w:rsid w:val="00633E0C"/>
    <w:rsid w:val="00646150"/>
    <w:rsid w:val="00711AAD"/>
    <w:rsid w:val="00747C60"/>
    <w:rsid w:val="00794102"/>
    <w:rsid w:val="00814BAF"/>
    <w:rsid w:val="008333D6"/>
    <w:rsid w:val="00855511"/>
    <w:rsid w:val="008877B4"/>
    <w:rsid w:val="008B4A00"/>
    <w:rsid w:val="008F44EC"/>
    <w:rsid w:val="00900208"/>
    <w:rsid w:val="00911011"/>
    <w:rsid w:val="009364D4"/>
    <w:rsid w:val="009739FF"/>
    <w:rsid w:val="009B2E6E"/>
    <w:rsid w:val="009C52F2"/>
    <w:rsid w:val="00A82446"/>
    <w:rsid w:val="00B03166"/>
    <w:rsid w:val="00B06A95"/>
    <w:rsid w:val="00B376BA"/>
    <w:rsid w:val="00C4403D"/>
    <w:rsid w:val="00C72FBF"/>
    <w:rsid w:val="00D7591F"/>
    <w:rsid w:val="00D96A27"/>
    <w:rsid w:val="00E73C31"/>
    <w:rsid w:val="00E9446C"/>
    <w:rsid w:val="00EE3EAA"/>
    <w:rsid w:val="00EF5197"/>
    <w:rsid w:val="00FC03E3"/>
    <w:rsid w:val="12885729"/>
    <w:rsid w:val="1A246A13"/>
    <w:rsid w:val="1C465793"/>
    <w:rsid w:val="1D927C6C"/>
    <w:rsid w:val="1EC9472A"/>
    <w:rsid w:val="3431776D"/>
    <w:rsid w:val="3C611207"/>
    <w:rsid w:val="414A5970"/>
    <w:rsid w:val="416F5AFC"/>
    <w:rsid w:val="42DC0B15"/>
    <w:rsid w:val="44F37A0F"/>
    <w:rsid w:val="49D913E6"/>
    <w:rsid w:val="4AAF00D3"/>
    <w:rsid w:val="4E353B44"/>
    <w:rsid w:val="52FA4FE5"/>
    <w:rsid w:val="53EC15D2"/>
    <w:rsid w:val="596C3D0E"/>
    <w:rsid w:val="5C63539B"/>
    <w:rsid w:val="669F0581"/>
    <w:rsid w:val="677C3702"/>
    <w:rsid w:val="69D16468"/>
    <w:rsid w:val="6CF14305"/>
    <w:rsid w:val="6D883301"/>
    <w:rsid w:val="702B7AE6"/>
    <w:rsid w:val="71ED5E5D"/>
    <w:rsid w:val="7F8D0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qFormat/>
    <w:uiPriority w:val="0"/>
    <w:rPr>
      <w:kern w:val="2"/>
      <w:sz w:val="18"/>
      <w:szCs w:val="18"/>
    </w:rPr>
  </w:style>
  <w:style w:type="character" w:customStyle="1" w:styleId="7">
    <w:name w:val="页脚 Char"/>
    <w:basedOn w:val="5"/>
    <w:link w:val="2"/>
    <w:qFormat/>
    <w:uiPriority w:val="0"/>
    <w:rPr>
      <w:kern w:val="2"/>
      <w:sz w:val="18"/>
      <w:szCs w:val="18"/>
    </w:rPr>
  </w:style>
  <w:style w:type="paragraph" w:styleId="8">
    <w:name w:val="List Paragraph"/>
    <w:basedOn w:val="1"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微软用户</Company>
  <Pages>3</Pages>
  <Words>702</Words>
  <Characters>718</Characters>
  <Lines>2</Lines>
  <Paragraphs>1</Paragraphs>
  <TotalTime>10</TotalTime>
  <ScaleCrop>false</ScaleCrop>
  <LinksUpToDate>false</LinksUpToDate>
  <CharactersWithSpaces>718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2017-11-23T12:58:00Z</dcterms:created>
  <dc:creator>pc</dc:creator>
  <cp:lastModifiedBy>灬囧囧灬</cp:lastModifiedBy>
  <cp:lastPrinted>2021-05-27T01:28:00Z</cp:lastPrinted>
  <dcterms:modified xsi:type="dcterms:W3CDTF">2023-11-28T12:02:01Z</dcterms:modified>
  <cp:revision>98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2EC0FF73C69848EE86726A9ED0F04B1A</vt:lpwstr>
  </property>
</Properties>
</file>