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56A6DC">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default" w:ascii="Times New Roman" w:hAnsi="Times New Roman" w:eastAsia="方正小标宋简体" w:cs="Times New Roman"/>
          <w:sz w:val="44"/>
          <w:szCs w:val="44"/>
          <w:lang w:val="en-US" w:eastAsia="zh-CN"/>
        </w:rPr>
      </w:pPr>
      <w:r>
        <w:rPr>
          <w:rFonts w:hint="eastAsia" w:ascii="Times New Roman" w:hAnsi="Times New Roman" w:eastAsia="方正小标宋简体" w:cs="Times New Roman"/>
          <w:sz w:val="44"/>
          <w:szCs w:val="44"/>
          <w:lang w:val="en-US" w:eastAsia="zh-CN"/>
        </w:rPr>
        <w:t>《幼儿园游戏与指导》</w:t>
      </w:r>
      <w:r>
        <w:rPr>
          <w:rFonts w:hint="default" w:ascii="Times New Roman" w:hAnsi="Times New Roman" w:eastAsia="方正小标宋简体" w:cs="Times New Roman"/>
          <w:sz w:val="44"/>
          <w:szCs w:val="44"/>
          <w:lang w:val="en-US" w:eastAsia="zh-CN"/>
        </w:rPr>
        <w:t>思政教学案例</w:t>
      </w:r>
    </w:p>
    <w:p w14:paraId="7508F8DC">
      <w:pPr>
        <w:rPr>
          <w:rFonts w:ascii="宋体" w:hAnsi="宋体" w:eastAsia="宋体" w:cs="宋体"/>
          <w:sz w:val="24"/>
          <w:szCs w:val="24"/>
        </w:rPr>
      </w:pPr>
      <w:r>
        <w:rPr>
          <w:rFonts w:ascii="宋体" w:hAnsi="宋体" w:eastAsia="宋体" w:cs="宋体"/>
          <w:sz w:val="24"/>
          <w:szCs w:val="24"/>
        </w:rPr>
        <w:br w:type="textWrapping"/>
      </w:r>
      <w:r>
        <w:rPr>
          <w:rFonts w:ascii="宋体" w:hAnsi="宋体" w:eastAsia="宋体" w:cs="宋体"/>
          <w:sz w:val="24"/>
          <w:szCs w:val="24"/>
        </w:rPr>
        <w:br w:type="textWrapping"/>
      </w:r>
      <w:r>
        <w:rPr>
          <w:rFonts w:hint="eastAsia" w:ascii="宋体" w:hAnsi="宋体" w:eastAsia="宋体" w:cs="宋体"/>
          <w:sz w:val="24"/>
          <w:szCs w:val="24"/>
          <w:lang w:val="en-US" w:eastAsia="zh-CN"/>
        </w:rPr>
        <w:t xml:space="preserve">     </w:t>
      </w:r>
      <w:r>
        <w:rPr>
          <w:rFonts w:hint="eastAsia" w:ascii="方正仿宋_GB2312" w:hAnsi="方正仿宋_GB2312" w:eastAsia="方正仿宋_GB2312" w:cs="方正仿宋_GB2312"/>
          <w:sz w:val="30"/>
          <w:szCs w:val="30"/>
        </w:rPr>
        <w:t>在当今时代，教育不</w:t>
      </w:r>
      <w:bookmarkStart w:id="0" w:name="_GoBack"/>
      <w:bookmarkEnd w:id="0"/>
      <w:r>
        <w:rPr>
          <w:rFonts w:hint="eastAsia" w:ascii="方正仿宋_GB2312" w:hAnsi="方正仿宋_GB2312" w:eastAsia="方正仿宋_GB2312" w:cs="方正仿宋_GB2312"/>
          <w:sz w:val="30"/>
          <w:szCs w:val="30"/>
        </w:rPr>
        <w:t>仅仅是知识的传授，更是价值观的塑造和人格的培养。对于幼儿教育来说，更是如此。</w:t>
      </w:r>
      <w:r>
        <w:rPr>
          <w:rFonts w:hint="eastAsia" w:ascii="方正仿宋_GB2312" w:hAnsi="方正仿宋_GB2312" w:eastAsia="方正仿宋_GB2312" w:cs="方正仿宋_GB2312"/>
          <w:sz w:val="30"/>
          <w:szCs w:val="30"/>
          <w:lang w:eastAsia="zh-CN"/>
        </w:rPr>
        <w:t>《</w:t>
      </w:r>
      <w:r>
        <w:rPr>
          <w:rFonts w:hint="eastAsia" w:ascii="方正仿宋_GB2312" w:hAnsi="方正仿宋_GB2312" w:eastAsia="方正仿宋_GB2312" w:cs="方正仿宋_GB2312"/>
          <w:sz w:val="30"/>
          <w:szCs w:val="30"/>
        </w:rPr>
        <w:t>幼儿园游戏与指导</w:t>
      </w:r>
      <w:r>
        <w:rPr>
          <w:rFonts w:hint="eastAsia" w:ascii="方正仿宋_GB2312" w:hAnsi="方正仿宋_GB2312" w:eastAsia="方正仿宋_GB2312" w:cs="方正仿宋_GB2312"/>
          <w:sz w:val="30"/>
          <w:szCs w:val="30"/>
          <w:lang w:eastAsia="zh-CN"/>
        </w:rPr>
        <w:t>》</w:t>
      </w:r>
      <w:r>
        <w:rPr>
          <w:rFonts w:hint="eastAsia" w:ascii="方正仿宋_GB2312" w:hAnsi="方正仿宋_GB2312" w:eastAsia="方正仿宋_GB2312" w:cs="方正仿宋_GB2312"/>
          <w:sz w:val="30"/>
          <w:szCs w:val="30"/>
        </w:rPr>
        <w:t>课程作为幼儿教育专业的核心课程之一，承载着培养未来幼儿教师的重任。将思政教育融入</w:t>
      </w:r>
      <w:r>
        <w:rPr>
          <w:rFonts w:hint="eastAsia" w:ascii="方正仿宋_GB2312" w:hAnsi="方正仿宋_GB2312" w:eastAsia="方正仿宋_GB2312" w:cs="方正仿宋_GB2312"/>
          <w:sz w:val="30"/>
          <w:szCs w:val="30"/>
          <w:lang w:eastAsia="zh-CN"/>
        </w:rPr>
        <w:t>《</w:t>
      </w:r>
      <w:r>
        <w:rPr>
          <w:rFonts w:hint="eastAsia" w:ascii="方正仿宋_GB2312" w:hAnsi="方正仿宋_GB2312" w:eastAsia="方正仿宋_GB2312" w:cs="方正仿宋_GB2312"/>
          <w:sz w:val="30"/>
          <w:szCs w:val="30"/>
        </w:rPr>
        <w:t>幼儿园游戏与指导</w:t>
      </w:r>
      <w:r>
        <w:rPr>
          <w:rFonts w:hint="eastAsia" w:ascii="方正仿宋_GB2312" w:hAnsi="方正仿宋_GB2312" w:eastAsia="方正仿宋_GB2312" w:cs="方正仿宋_GB2312"/>
          <w:sz w:val="30"/>
          <w:szCs w:val="30"/>
          <w:lang w:eastAsia="zh-CN"/>
        </w:rPr>
        <w:t>》</w:t>
      </w:r>
      <w:r>
        <w:rPr>
          <w:rFonts w:hint="eastAsia" w:ascii="方正仿宋_GB2312" w:hAnsi="方正仿宋_GB2312" w:eastAsia="方正仿宋_GB2312" w:cs="方正仿宋_GB2312"/>
          <w:sz w:val="30"/>
          <w:szCs w:val="30"/>
        </w:rPr>
        <w:t>课程，不仅能够提升学生的专业素养，更能够培养学生的社会责任感、职业道德和爱国情怀，为培养德智体美劳全面发展的社会主义建设者和接班人奠定坚实的基础。</w:t>
      </w:r>
    </w:p>
    <w:p w14:paraId="5A4CEB16">
      <w:pPr>
        <w:keepNext w:val="0"/>
        <w:keepLines w:val="0"/>
        <w:pageBreakBefore w:val="0"/>
        <w:widowControl w:val="0"/>
        <w:numPr>
          <w:ilvl w:val="0"/>
          <w:numId w:val="1"/>
        </w:numPr>
        <w:kinsoku/>
        <w:wordWrap/>
        <w:overflowPunct/>
        <w:topLinePunct w:val="0"/>
        <w:autoSpaceDE/>
        <w:autoSpaceDN/>
        <w:bidi w:val="0"/>
        <w:adjustRightInd/>
        <w:snapToGrid/>
        <w:spacing w:line="360" w:lineRule="auto"/>
        <w:ind w:firstLine="640" w:firstLineChars="200"/>
        <w:textAlignment w:val="auto"/>
        <w:rPr>
          <w:rFonts w:hint="eastAsia" w:ascii="方正黑体简体" w:hAnsi="方正黑体简体" w:eastAsia="方正黑体简体" w:cs="方正黑体简体"/>
          <w:sz w:val="32"/>
          <w:szCs w:val="32"/>
          <w:lang w:val="en-US" w:eastAsia="zh-CN"/>
        </w:rPr>
      </w:pPr>
      <w:r>
        <w:rPr>
          <w:rFonts w:hint="eastAsia" w:ascii="方正黑体简体" w:hAnsi="方正黑体简体" w:eastAsia="方正黑体简体" w:cs="方正黑体简体"/>
          <w:sz w:val="32"/>
          <w:szCs w:val="32"/>
          <w:lang w:val="en-US" w:eastAsia="zh-CN"/>
        </w:rPr>
        <w:t>课程背景与意义</w:t>
      </w:r>
    </w:p>
    <w:p w14:paraId="4FD3A3AA">
      <w:pPr>
        <w:keepNext w:val="0"/>
        <w:keepLines w:val="0"/>
        <w:pageBreakBefore w:val="0"/>
        <w:widowControl w:val="0"/>
        <w:kinsoku/>
        <w:wordWrap/>
        <w:overflowPunct/>
        <w:topLinePunct w:val="0"/>
        <w:autoSpaceDE/>
        <w:autoSpaceDN/>
        <w:bidi w:val="0"/>
        <w:adjustRightInd/>
        <w:snapToGrid/>
        <w:spacing w:line="360" w:lineRule="auto"/>
        <w:ind w:firstLine="643" w:firstLineChars="200"/>
        <w:textAlignment w:val="auto"/>
        <w:rPr>
          <w:rFonts w:hint="eastAsia" w:ascii="方正黑体简体" w:hAnsi="方正黑体简体" w:eastAsia="方正黑体简体" w:cs="方正黑体简体"/>
          <w:sz w:val="32"/>
          <w:szCs w:val="32"/>
          <w:lang w:val="en-US" w:eastAsia="zh-CN"/>
        </w:rPr>
      </w:pPr>
      <w:r>
        <w:rPr>
          <w:rFonts w:hint="eastAsia" w:ascii="方正楷体_GB2312" w:hAnsi="方正楷体_GB2312" w:eastAsia="方正楷体_GB2312" w:cs="方正楷体_GB2312"/>
          <w:b/>
          <w:bCs/>
          <w:sz w:val="32"/>
          <w:szCs w:val="32"/>
          <w:lang w:val="en-US" w:eastAsia="zh-CN"/>
        </w:rPr>
        <w:t>（一）课程背景</w:t>
      </w:r>
    </w:p>
    <w:p w14:paraId="467A05D0">
      <w:pPr>
        <w:keepNext w:val="0"/>
        <w:keepLines w:val="0"/>
        <w:pageBreakBefore w:val="0"/>
        <w:widowControl w:val="0"/>
        <w:kinsoku/>
        <w:wordWrap/>
        <w:overflowPunct/>
        <w:topLinePunct w:val="0"/>
        <w:autoSpaceDE/>
        <w:autoSpaceDN/>
        <w:bidi w:val="0"/>
        <w:adjustRightInd/>
        <w:snapToGrid/>
        <w:spacing w:line="360" w:lineRule="auto"/>
        <w:ind w:firstLine="600" w:firstLineChars="200"/>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1</w:t>
      </w:r>
      <w:r>
        <w:rPr>
          <w:rFonts w:hint="eastAsia" w:ascii="方正仿宋_GB2312" w:hAnsi="方正仿宋_GB2312" w:eastAsia="方正仿宋_GB2312" w:cs="方正仿宋_GB2312"/>
          <w:sz w:val="30"/>
          <w:szCs w:val="30"/>
          <w:lang w:eastAsia="zh-CN"/>
        </w:rPr>
        <w:t>.</w:t>
      </w:r>
      <w:r>
        <w:rPr>
          <w:rFonts w:hint="eastAsia" w:ascii="方正仿宋_GB2312" w:hAnsi="方正仿宋_GB2312" w:eastAsia="方正仿宋_GB2312" w:cs="方正仿宋_GB2312"/>
          <w:sz w:val="30"/>
          <w:szCs w:val="30"/>
        </w:rPr>
        <w:t>国家政策导向</w:t>
      </w:r>
    </w:p>
    <w:p w14:paraId="096F91E7">
      <w:pPr>
        <w:keepNext w:val="0"/>
        <w:keepLines w:val="0"/>
        <w:pageBreakBefore w:val="0"/>
        <w:widowControl w:val="0"/>
        <w:kinsoku/>
        <w:wordWrap/>
        <w:overflowPunct/>
        <w:topLinePunct w:val="0"/>
        <w:autoSpaceDE/>
        <w:autoSpaceDN/>
        <w:bidi w:val="0"/>
        <w:adjustRightInd/>
        <w:snapToGrid/>
        <w:spacing w:line="360" w:lineRule="auto"/>
        <w:ind w:firstLine="600" w:firstLineChars="200"/>
        <w:textAlignment w:val="auto"/>
        <w:rPr>
          <w:rFonts w:ascii="宋体" w:hAnsi="宋体" w:eastAsia="宋体" w:cs="宋体"/>
          <w:sz w:val="24"/>
          <w:szCs w:val="24"/>
        </w:rPr>
      </w:pPr>
      <w:r>
        <w:rPr>
          <w:rFonts w:hint="eastAsia" w:ascii="方正仿宋_GB2312" w:hAnsi="方正仿宋_GB2312" w:eastAsia="方正仿宋_GB2312" w:cs="方正仿宋_GB2312"/>
          <w:sz w:val="30"/>
          <w:szCs w:val="30"/>
        </w:rPr>
        <w:t>近年来，国家高度重视课程思政建设，强调各类课程都要与思想政治理论课同向同行，形成协同效应。在幼儿教育领域，也要求将思政教育贯穿于幼儿教育的全过程，培养幼儿良好的品德和行为习惯。《幼儿园教育指导纲要》明确指出，幼儿园教育要“以游戏为基本活动”，同时要“注重培养幼儿的良好品德和行为习惯”。这为幼儿园游戏与指导课程思政提供了政策依据。</w:t>
      </w:r>
      <w:r>
        <w:rPr>
          <w:rFonts w:hint="eastAsia" w:ascii="方正仿宋_GB2312" w:hAnsi="方正仿宋_GB2312" w:eastAsia="方正仿宋_GB2312" w:cs="方正仿宋_GB2312"/>
          <w:sz w:val="30"/>
          <w:szCs w:val="30"/>
        </w:rPr>
        <w:br w:type="textWrapping"/>
      </w:r>
      <w:r>
        <w:rPr>
          <w:rFonts w:hint="eastAsia" w:ascii="方正仿宋_GB2312" w:hAnsi="方正仿宋_GB2312" w:eastAsia="方正仿宋_GB2312" w:cs="方正仿宋_GB2312"/>
          <w:sz w:val="30"/>
          <w:szCs w:val="30"/>
          <w:lang w:val="en-US" w:eastAsia="zh-CN"/>
        </w:rPr>
        <w:t xml:space="preserve">    </w:t>
      </w:r>
      <w:r>
        <w:rPr>
          <w:rFonts w:hint="eastAsia" w:ascii="方正仿宋_GB2312" w:hAnsi="方正仿宋_GB2312" w:eastAsia="方正仿宋_GB2312" w:cs="方正仿宋_GB2312"/>
          <w:sz w:val="30"/>
          <w:szCs w:val="30"/>
        </w:rPr>
        <w:t>2</w:t>
      </w:r>
      <w:r>
        <w:rPr>
          <w:rFonts w:hint="eastAsia" w:ascii="方正仿宋_GB2312" w:hAnsi="方正仿宋_GB2312" w:eastAsia="方正仿宋_GB2312" w:cs="方正仿宋_GB2312"/>
          <w:sz w:val="30"/>
          <w:szCs w:val="30"/>
          <w:lang w:eastAsia="zh-CN"/>
        </w:rPr>
        <w:t>.</w:t>
      </w:r>
      <w:r>
        <w:rPr>
          <w:rFonts w:hint="eastAsia" w:ascii="方正仿宋_GB2312" w:hAnsi="方正仿宋_GB2312" w:eastAsia="方正仿宋_GB2312" w:cs="方正仿宋_GB2312"/>
          <w:sz w:val="30"/>
          <w:szCs w:val="30"/>
          <w:lang w:val="en-US" w:eastAsia="zh-CN"/>
        </w:rPr>
        <w:t>学前</w:t>
      </w:r>
      <w:r>
        <w:rPr>
          <w:rFonts w:hint="eastAsia" w:ascii="方正仿宋_GB2312" w:hAnsi="方正仿宋_GB2312" w:eastAsia="方正仿宋_GB2312" w:cs="方正仿宋_GB2312"/>
          <w:sz w:val="30"/>
          <w:szCs w:val="30"/>
        </w:rPr>
        <w:t>教育的特点</w:t>
      </w:r>
      <w:r>
        <w:rPr>
          <w:rFonts w:hint="eastAsia" w:ascii="方正仿宋_GB2312" w:hAnsi="方正仿宋_GB2312" w:eastAsia="方正仿宋_GB2312" w:cs="方正仿宋_GB2312"/>
          <w:sz w:val="30"/>
          <w:szCs w:val="30"/>
        </w:rPr>
        <w:br w:type="textWrapping"/>
      </w:r>
      <w:r>
        <w:rPr>
          <w:rFonts w:hint="eastAsia" w:ascii="方正仿宋_GB2312" w:hAnsi="方正仿宋_GB2312" w:eastAsia="方正仿宋_GB2312" w:cs="方正仿宋_GB2312"/>
          <w:sz w:val="30"/>
          <w:szCs w:val="30"/>
          <w:lang w:val="en-US" w:eastAsia="zh-CN"/>
        </w:rPr>
        <w:t xml:space="preserve">    </w:t>
      </w:r>
      <w:r>
        <w:rPr>
          <w:rFonts w:hint="eastAsia" w:ascii="方正仿宋_GB2312" w:hAnsi="方正仿宋_GB2312" w:eastAsia="方正仿宋_GB2312" w:cs="方正仿宋_GB2312"/>
          <w:sz w:val="30"/>
          <w:szCs w:val="30"/>
        </w:rPr>
        <w:t>幼儿期是人格形成的关键时期，幼儿的思维特点是以具体形象思维为主，他们对事物的认识和理解往往通过游戏等直观的方式进行。因此，通过游戏进行思政教育，可以使幼儿在轻松愉快的氛围中接受教育，达到润物无声的效果。</w:t>
      </w:r>
      <w:r>
        <w:rPr>
          <w:rFonts w:hint="eastAsia" w:ascii="方正仿宋_GB2312" w:hAnsi="方正仿宋_GB2312" w:eastAsia="方正仿宋_GB2312" w:cs="方正仿宋_GB2312"/>
          <w:sz w:val="30"/>
          <w:szCs w:val="30"/>
          <w:lang w:eastAsia="zh-CN"/>
        </w:rPr>
        <w:t>《</w:t>
      </w:r>
      <w:r>
        <w:rPr>
          <w:rFonts w:hint="eastAsia" w:ascii="方正仿宋_GB2312" w:hAnsi="方正仿宋_GB2312" w:eastAsia="方正仿宋_GB2312" w:cs="方正仿宋_GB2312"/>
          <w:sz w:val="30"/>
          <w:szCs w:val="30"/>
        </w:rPr>
        <w:t>幼儿园游戏与指导</w:t>
      </w:r>
      <w:r>
        <w:rPr>
          <w:rFonts w:hint="eastAsia" w:ascii="方正仿宋_GB2312" w:hAnsi="方正仿宋_GB2312" w:eastAsia="方正仿宋_GB2312" w:cs="方正仿宋_GB2312"/>
          <w:sz w:val="30"/>
          <w:szCs w:val="30"/>
          <w:lang w:eastAsia="zh-CN"/>
        </w:rPr>
        <w:t>》</w:t>
      </w:r>
      <w:r>
        <w:rPr>
          <w:rFonts w:hint="eastAsia" w:ascii="方正仿宋_GB2312" w:hAnsi="方正仿宋_GB2312" w:eastAsia="方正仿宋_GB2312" w:cs="方正仿宋_GB2312"/>
          <w:sz w:val="30"/>
          <w:szCs w:val="30"/>
        </w:rPr>
        <w:t>课程是一门实践性很强的课程，学生在学习过程中需要通过观察</w:t>
      </w:r>
      <w:r>
        <w:rPr>
          <w:rFonts w:hint="eastAsia" w:ascii="方正仿宋_GB2312" w:hAnsi="方正仿宋_GB2312" w:eastAsia="方正仿宋_GB2312" w:cs="方正仿宋_GB2312"/>
          <w:sz w:val="30"/>
          <w:szCs w:val="30"/>
          <w:lang w:eastAsia="zh-CN"/>
        </w:rPr>
        <w:t>.</w:t>
      </w:r>
      <w:r>
        <w:rPr>
          <w:rFonts w:hint="eastAsia" w:ascii="方正仿宋_GB2312" w:hAnsi="方正仿宋_GB2312" w:eastAsia="方正仿宋_GB2312" w:cs="方正仿宋_GB2312"/>
          <w:sz w:val="30"/>
          <w:szCs w:val="30"/>
        </w:rPr>
        <w:t>分析、设计和组织幼儿游戏等实践活动，来掌握游戏指导的方法和技能。在这些实践活动中，融入思政教育元素，可以使学生在提高专业能力的同时，增强社会责任感和职业道德。</w:t>
      </w:r>
      <w:r>
        <w:rPr>
          <w:rFonts w:hint="eastAsia" w:ascii="方正仿宋_GB2312" w:hAnsi="方正仿宋_GB2312" w:eastAsia="方正仿宋_GB2312" w:cs="方正仿宋_GB2312"/>
          <w:sz w:val="30"/>
          <w:szCs w:val="30"/>
        </w:rPr>
        <w:br w:type="textWrapping"/>
      </w:r>
      <w:r>
        <w:rPr>
          <w:rFonts w:hint="eastAsia" w:ascii="方正仿宋_GB2312" w:hAnsi="方正仿宋_GB2312" w:eastAsia="方正仿宋_GB2312" w:cs="方正仿宋_GB2312"/>
          <w:sz w:val="30"/>
          <w:szCs w:val="30"/>
          <w:lang w:val="en-US" w:eastAsia="zh-CN"/>
        </w:rPr>
        <w:t xml:space="preserve">    </w:t>
      </w:r>
      <w:r>
        <w:rPr>
          <w:rFonts w:hint="eastAsia" w:ascii="方正仿宋_GB2312" w:hAnsi="方正仿宋_GB2312" w:eastAsia="方正仿宋_GB2312" w:cs="方正仿宋_GB2312"/>
          <w:sz w:val="30"/>
          <w:szCs w:val="30"/>
        </w:rPr>
        <w:t>3</w:t>
      </w:r>
      <w:r>
        <w:rPr>
          <w:rFonts w:hint="eastAsia" w:ascii="方正仿宋_GB2312" w:hAnsi="方正仿宋_GB2312" w:eastAsia="方正仿宋_GB2312" w:cs="方正仿宋_GB2312"/>
          <w:sz w:val="30"/>
          <w:szCs w:val="30"/>
          <w:lang w:eastAsia="zh-CN"/>
        </w:rPr>
        <w:t>.</w:t>
      </w:r>
      <w:r>
        <w:rPr>
          <w:rFonts w:hint="eastAsia" w:ascii="方正仿宋_GB2312" w:hAnsi="方正仿宋_GB2312" w:eastAsia="方正仿宋_GB2312" w:cs="方正仿宋_GB2312"/>
          <w:sz w:val="30"/>
          <w:szCs w:val="30"/>
        </w:rPr>
        <w:t>社会发展的需求</w:t>
      </w:r>
      <w:r>
        <w:rPr>
          <w:rFonts w:hint="eastAsia" w:ascii="方正仿宋_GB2312" w:hAnsi="方正仿宋_GB2312" w:eastAsia="方正仿宋_GB2312" w:cs="方正仿宋_GB2312"/>
          <w:sz w:val="30"/>
          <w:szCs w:val="30"/>
        </w:rPr>
        <w:br w:type="textWrapping"/>
      </w:r>
      <w:r>
        <w:rPr>
          <w:rFonts w:hint="eastAsia" w:ascii="方正仿宋_GB2312" w:hAnsi="方正仿宋_GB2312" w:eastAsia="方正仿宋_GB2312" w:cs="方正仿宋_GB2312"/>
          <w:sz w:val="30"/>
          <w:szCs w:val="30"/>
          <w:lang w:val="en-US" w:eastAsia="zh-CN"/>
        </w:rPr>
        <w:t xml:space="preserve">    </w:t>
      </w:r>
      <w:r>
        <w:rPr>
          <w:rFonts w:hint="eastAsia" w:ascii="方正仿宋_GB2312" w:hAnsi="方正仿宋_GB2312" w:eastAsia="方正仿宋_GB2312" w:cs="方正仿宋_GB2312"/>
          <w:sz w:val="30"/>
          <w:szCs w:val="30"/>
        </w:rPr>
        <w:t>随着社会的发展，人们对幼儿教育的质量要求越来越高。不仅要求幼儿教师具备扎实的专业知识和技能，更要求幼儿教师具备良好的职业道德和社会责任感。将思政教育融入</w:t>
      </w:r>
      <w:r>
        <w:rPr>
          <w:rFonts w:hint="eastAsia" w:ascii="方正仿宋_GB2312" w:hAnsi="方正仿宋_GB2312" w:eastAsia="方正仿宋_GB2312" w:cs="方正仿宋_GB2312"/>
          <w:sz w:val="30"/>
          <w:szCs w:val="30"/>
          <w:lang w:eastAsia="zh-CN"/>
        </w:rPr>
        <w:t>《</w:t>
      </w:r>
      <w:r>
        <w:rPr>
          <w:rFonts w:hint="eastAsia" w:ascii="方正仿宋_GB2312" w:hAnsi="方正仿宋_GB2312" w:eastAsia="方正仿宋_GB2312" w:cs="方正仿宋_GB2312"/>
          <w:sz w:val="30"/>
          <w:szCs w:val="30"/>
        </w:rPr>
        <w:t>幼儿园游戏与指导</w:t>
      </w:r>
      <w:r>
        <w:rPr>
          <w:rFonts w:hint="eastAsia" w:ascii="方正仿宋_GB2312" w:hAnsi="方正仿宋_GB2312" w:eastAsia="方正仿宋_GB2312" w:cs="方正仿宋_GB2312"/>
          <w:sz w:val="30"/>
          <w:szCs w:val="30"/>
          <w:lang w:eastAsia="zh-CN"/>
        </w:rPr>
        <w:t>》</w:t>
      </w:r>
      <w:r>
        <w:rPr>
          <w:rFonts w:hint="eastAsia" w:ascii="方正仿宋_GB2312" w:hAnsi="方正仿宋_GB2312" w:eastAsia="方正仿宋_GB2312" w:cs="方正仿宋_GB2312"/>
          <w:sz w:val="30"/>
          <w:szCs w:val="30"/>
        </w:rPr>
        <w:t>课程，可以培养出符合社会发展需求的高素质幼儿教师。当今社会，各种价值观相互碰撞，幼儿容易受到不良价值观的影响。通过幼儿园游戏与指导课程思政，可以帮助幼儿树立正确的价值观，培养他们的爱国主义情怀和民族自豪感，为他们的未来发展奠定坚实的基础。</w:t>
      </w:r>
    </w:p>
    <w:p w14:paraId="5A0722A9">
      <w:pPr>
        <w:keepNext w:val="0"/>
        <w:keepLines w:val="0"/>
        <w:pageBreakBefore w:val="0"/>
        <w:widowControl w:val="0"/>
        <w:kinsoku/>
        <w:wordWrap/>
        <w:overflowPunct/>
        <w:topLinePunct w:val="0"/>
        <w:autoSpaceDE/>
        <w:autoSpaceDN/>
        <w:bidi w:val="0"/>
        <w:adjustRightInd/>
        <w:snapToGrid/>
        <w:spacing w:line="360" w:lineRule="auto"/>
        <w:ind w:firstLine="643" w:firstLineChars="200"/>
        <w:textAlignment w:val="auto"/>
        <w:rPr>
          <w:rFonts w:hint="eastAsia" w:ascii="方正楷体_GB2312" w:hAnsi="方正楷体_GB2312" w:eastAsia="方正楷体_GB2312" w:cs="方正楷体_GB2312"/>
          <w:b/>
          <w:bCs/>
          <w:sz w:val="32"/>
          <w:szCs w:val="32"/>
          <w:lang w:val="en-US" w:eastAsia="zh-CN"/>
        </w:rPr>
      </w:pPr>
      <w:r>
        <w:rPr>
          <w:rFonts w:hint="eastAsia" w:ascii="方正楷体_GB2312" w:hAnsi="方正楷体_GB2312" w:eastAsia="方正楷体_GB2312" w:cs="方正楷体_GB2312"/>
          <w:b/>
          <w:bCs/>
          <w:sz w:val="32"/>
          <w:szCs w:val="32"/>
          <w:lang w:val="en-US" w:eastAsia="zh-CN"/>
        </w:rPr>
        <w:t>（二）课程意义</w:t>
      </w:r>
    </w:p>
    <w:p w14:paraId="4CCF083D">
      <w:pPr>
        <w:keepNext w:val="0"/>
        <w:keepLines w:val="0"/>
        <w:pageBreakBefore w:val="0"/>
        <w:widowControl w:val="0"/>
        <w:kinsoku/>
        <w:wordWrap/>
        <w:overflowPunct/>
        <w:topLinePunct w:val="0"/>
        <w:autoSpaceDE/>
        <w:autoSpaceDN/>
        <w:bidi w:val="0"/>
        <w:adjustRightInd/>
        <w:snapToGrid/>
        <w:spacing w:line="360" w:lineRule="auto"/>
        <w:ind w:firstLine="600" w:firstLineChars="200"/>
        <w:textAlignment w:val="auto"/>
        <w:rPr>
          <w:rFonts w:hint="eastAsia" w:ascii="方正仿宋_GB2312" w:hAnsi="方正仿宋_GB2312" w:eastAsia="方正仿宋_GB2312" w:cs="方正仿宋_GB2312"/>
          <w:sz w:val="30"/>
          <w:szCs w:val="30"/>
          <w:lang w:val="en-US" w:eastAsia="zh-CN"/>
        </w:rPr>
      </w:pPr>
      <w:r>
        <w:rPr>
          <w:rFonts w:hint="eastAsia" w:ascii="方正仿宋_GB2312" w:hAnsi="方正仿宋_GB2312" w:eastAsia="方正仿宋_GB2312" w:cs="方正仿宋_GB2312"/>
          <w:sz w:val="30"/>
          <w:szCs w:val="30"/>
          <w:lang w:val="en-US" w:eastAsia="zh-CN"/>
        </w:rPr>
        <w:t>1.对学前教育专业学生的意义</w:t>
      </w:r>
    </w:p>
    <w:p w14:paraId="3BB44940">
      <w:pPr>
        <w:keepNext w:val="0"/>
        <w:keepLines w:val="0"/>
        <w:pageBreakBefore w:val="0"/>
        <w:widowControl w:val="0"/>
        <w:kinsoku/>
        <w:wordWrap/>
        <w:overflowPunct/>
        <w:topLinePunct w:val="0"/>
        <w:autoSpaceDE/>
        <w:autoSpaceDN/>
        <w:bidi w:val="0"/>
        <w:adjustRightInd/>
        <w:snapToGrid/>
        <w:spacing w:line="360" w:lineRule="auto"/>
        <w:ind w:firstLine="600" w:firstLineChars="200"/>
        <w:textAlignment w:val="auto"/>
        <w:rPr>
          <w:rFonts w:hint="default" w:ascii="方正仿宋_GB2312" w:hAnsi="方正仿宋_GB2312" w:eastAsia="方正仿宋_GB2312" w:cs="方正仿宋_GB2312"/>
          <w:sz w:val="30"/>
          <w:szCs w:val="30"/>
          <w:lang w:val="en-US" w:eastAsia="zh-CN"/>
        </w:rPr>
      </w:pPr>
      <w:r>
        <w:rPr>
          <w:rFonts w:hint="eastAsia" w:ascii="方正仿宋_GB2312" w:hAnsi="方正仿宋_GB2312" w:eastAsia="方正仿宋_GB2312" w:cs="方正仿宋_GB2312"/>
          <w:sz w:val="30"/>
          <w:szCs w:val="30"/>
          <w:lang w:val="en-US" w:eastAsia="zh-CN"/>
        </w:rPr>
        <w:t> 专业知识与技能提升。帮助学生深入理解幼儿游戏的本质、特点和类型等理论知识。例如，区分不同年龄段幼儿适合的游戏种类，像小班幼儿可能更适合简单的角色扮演游戏，使学生掌握游戏指导的方法和策略，如如何在游戏中观察幼儿、适时介入游戏、引导游戏发展等技能。</w:t>
      </w:r>
      <w:r>
        <w:rPr>
          <w:rFonts w:hint="eastAsia" w:ascii="方正仿宋_GB2312" w:hAnsi="方正仿宋_GB2312" w:eastAsia="方正仿宋_GB2312" w:cs="方正仿宋_GB2312"/>
          <w:sz w:val="30"/>
          <w:szCs w:val="30"/>
          <w:lang w:val="en-US" w:eastAsia="zh-CN"/>
        </w:rPr>
        <w:br w:type="textWrapping"/>
      </w:r>
      <w:r>
        <w:rPr>
          <w:rFonts w:hint="eastAsia" w:ascii="方正仿宋_GB2312" w:hAnsi="方正仿宋_GB2312" w:eastAsia="方正仿宋_GB2312" w:cs="方正仿宋_GB2312"/>
          <w:sz w:val="30"/>
          <w:szCs w:val="30"/>
          <w:lang w:val="en-US" w:eastAsia="zh-CN"/>
        </w:rPr>
        <w:t xml:space="preserve">     职业能力培养。这门课程是培养合格幼儿教师的关键课程。学生通过学习能够提高自身的教育实践能力，为将来进入幼儿教育岗位做好充分准备，提升在幼儿园组织游戏活动的能力。</w:t>
      </w:r>
    </w:p>
    <w:p w14:paraId="4D9DA08B">
      <w:pPr>
        <w:keepNext w:val="0"/>
        <w:keepLines w:val="0"/>
        <w:pageBreakBefore w:val="0"/>
        <w:widowControl w:val="0"/>
        <w:kinsoku/>
        <w:wordWrap/>
        <w:overflowPunct/>
        <w:topLinePunct w:val="0"/>
        <w:autoSpaceDE/>
        <w:autoSpaceDN/>
        <w:bidi w:val="0"/>
        <w:adjustRightInd/>
        <w:snapToGrid/>
        <w:spacing w:line="360" w:lineRule="auto"/>
        <w:ind w:firstLine="600" w:firstLineChars="200"/>
        <w:textAlignment w:val="auto"/>
        <w:rPr>
          <w:rFonts w:hint="eastAsia" w:ascii="方正仿宋_GB2312" w:hAnsi="方正仿宋_GB2312" w:eastAsia="方正仿宋_GB2312" w:cs="方正仿宋_GB2312"/>
          <w:sz w:val="30"/>
          <w:szCs w:val="30"/>
          <w:lang w:val="en-US" w:eastAsia="zh-CN"/>
        </w:rPr>
      </w:pPr>
      <w:r>
        <w:rPr>
          <w:rFonts w:hint="eastAsia" w:ascii="方正仿宋_GB2312" w:hAnsi="方正仿宋_GB2312" w:eastAsia="方正仿宋_GB2312" w:cs="方正仿宋_GB2312"/>
          <w:sz w:val="30"/>
          <w:szCs w:val="30"/>
          <w:lang w:val="en-US" w:eastAsia="zh-CN"/>
        </w:rPr>
        <w:t>2.对幼儿发展的意义</w:t>
      </w:r>
    </w:p>
    <w:p w14:paraId="5C24CE64">
      <w:pPr>
        <w:keepNext w:val="0"/>
        <w:keepLines w:val="0"/>
        <w:pageBreakBefore w:val="0"/>
        <w:widowControl w:val="0"/>
        <w:kinsoku/>
        <w:wordWrap/>
        <w:overflowPunct/>
        <w:topLinePunct w:val="0"/>
        <w:autoSpaceDE/>
        <w:autoSpaceDN/>
        <w:bidi w:val="0"/>
        <w:adjustRightInd/>
        <w:snapToGrid/>
        <w:spacing w:line="360" w:lineRule="auto"/>
        <w:ind w:firstLine="600" w:firstLineChars="200"/>
        <w:textAlignment w:val="auto"/>
        <w:rPr>
          <w:rFonts w:hint="eastAsia" w:ascii="方正仿宋_GB2312" w:hAnsi="方正仿宋_GB2312" w:eastAsia="方正仿宋_GB2312" w:cs="方正仿宋_GB2312"/>
          <w:sz w:val="30"/>
          <w:szCs w:val="30"/>
          <w:lang w:val="en-US" w:eastAsia="zh-CN"/>
        </w:rPr>
      </w:pPr>
      <w:r>
        <w:rPr>
          <w:rFonts w:hint="eastAsia" w:ascii="方正仿宋_GB2312" w:hAnsi="方正仿宋_GB2312" w:eastAsia="方正仿宋_GB2312" w:cs="方正仿宋_GB2312"/>
          <w:sz w:val="30"/>
          <w:szCs w:val="30"/>
        </w:rPr>
        <w:t>培养健全人格</w:t>
      </w:r>
      <w:r>
        <w:rPr>
          <w:rFonts w:hint="eastAsia" w:ascii="方正仿宋_GB2312" w:hAnsi="方正仿宋_GB2312" w:eastAsia="方正仿宋_GB2312" w:cs="方正仿宋_GB2312"/>
          <w:sz w:val="30"/>
          <w:szCs w:val="30"/>
          <w:lang w:eastAsia="zh-CN"/>
        </w:rPr>
        <w:t>，</w:t>
      </w:r>
      <w:r>
        <w:rPr>
          <w:rFonts w:hint="eastAsia" w:ascii="方正仿宋_GB2312" w:hAnsi="方正仿宋_GB2312" w:eastAsia="方正仿宋_GB2312" w:cs="方正仿宋_GB2312"/>
          <w:sz w:val="30"/>
          <w:szCs w:val="30"/>
        </w:rPr>
        <w:t>塑造良好品德：幼儿期是品德形成的关键时期。融入思政</w:t>
      </w:r>
      <w:r>
        <w:rPr>
          <w:rFonts w:hint="eastAsia" w:ascii="方正仿宋_GB2312" w:hAnsi="方正仿宋_GB2312" w:eastAsia="方正仿宋_GB2312" w:cs="方正仿宋_GB2312"/>
          <w:sz w:val="30"/>
          <w:szCs w:val="30"/>
          <w:lang w:val="en-US" w:eastAsia="zh-CN"/>
        </w:rPr>
        <w:t>元素</w:t>
      </w:r>
      <w:r>
        <w:rPr>
          <w:rFonts w:hint="eastAsia" w:ascii="方正仿宋_GB2312" w:hAnsi="方正仿宋_GB2312" w:eastAsia="方正仿宋_GB2312" w:cs="方正仿宋_GB2312"/>
          <w:sz w:val="30"/>
          <w:szCs w:val="30"/>
        </w:rPr>
        <w:t>可以通过游戏培养幼儿的爱心、善良、诚实、勇敢等品质，帮助他们树立正确的价值观和道德观。</w:t>
      </w:r>
      <w:r>
        <w:rPr>
          <w:rFonts w:hint="eastAsia" w:ascii="方正仿宋_GB2312" w:hAnsi="方正仿宋_GB2312" w:eastAsia="方正仿宋_GB2312" w:cs="方正仿宋_GB2312"/>
          <w:sz w:val="30"/>
          <w:szCs w:val="30"/>
          <w:lang w:val="en-US" w:eastAsia="zh-CN"/>
        </w:rPr>
        <w:t>同时还可以</w:t>
      </w:r>
      <w:r>
        <w:rPr>
          <w:rFonts w:hint="eastAsia" w:ascii="方正仿宋_GB2312" w:hAnsi="方正仿宋_GB2312" w:eastAsia="方正仿宋_GB2312" w:cs="方正仿宋_GB2312"/>
          <w:sz w:val="30"/>
          <w:szCs w:val="30"/>
        </w:rPr>
        <w:t>增强社会责任感：幼儿在游戏中学会关心他人、爱护环境、遵守规则等，培养他们的社会责任感，为未来成为有担当的社会成员奠定基础。</w:t>
      </w:r>
      <w:r>
        <w:rPr>
          <w:rFonts w:hint="eastAsia" w:ascii="方正仿宋_GB2312" w:hAnsi="方正仿宋_GB2312" w:eastAsia="方正仿宋_GB2312" w:cs="方正仿宋_GB2312"/>
          <w:sz w:val="30"/>
          <w:szCs w:val="30"/>
        </w:rPr>
        <w:br w:type="textWrapping"/>
      </w:r>
      <w:r>
        <w:rPr>
          <w:rFonts w:hint="eastAsia" w:ascii="方正仿宋_GB2312" w:hAnsi="方正仿宋_GB2312" w:eastAsia="方正仿宋_GB2312" w:cs="方正仿宋_GB2312"/>
          <w:sz w:val="30"/>
          <w:szCs w:val="30"/>
          <w:lang w:val="en-US" w:eastAsia="zh-CN"/>
        </w:rPr>
        <w:t xml:space="preserve">    </w:t>
      </w:r>
      <w:r>
        <w:rPr>
          <w:rFonts w:hint="eastAsia" w:ascii="方正仿宋_GB2312" w:hAnsi="方正仿宋_GB2312" w:eastAsia="方正仿宋_GB2312" w:cs="方正仿宋_GB2312"/>
          <w:sz w:val="30"/>
          <w:szCs w:val="30"/>
        </w:rPr>
        <w:t>促进全面发展</w:t>
      </w:r>
      <w:r>
        <w:rPr>
          <w:rFonts w:hint="eastAsia" w:ascii="方正仿宋_GB2312" w:hAnsi="方正仿宋_GB2312" w:eastAsia="方正仿宋_GB2312" w:cs="方正仿宋_GB2312"/>
          <w:sz w:val="30"/>
          <w:szCs w:val="30"/>
          <w:lang w:eastAsia="zh-CN"/>
        </w:rPr>
        <w:t>，</w:t>
      </w:r>
      <w:r>
        <w:rPr>
          <w:rFonts w:hint="eastAsia" w:ascii="方正仿宋_GB2312" w:hAnsi="方正仿宋_GB2312" w:eastAsia="方正仿宋_GB2312" w:cs="方正仿宋_GB2312"/>
          <w:sz w:val="30"/>
          <w:szCs w:val="30"/>
        </w:rPr>
        <w:t>提升认知能力：思政教育中的故事、案例等可以丰富幼儿的认知，拓宽他们的视野，促进其思维发展。培养团队合作精神：一些游戏需要幼儿合作完成，融入思政元素可以引导幼儿学会沟通、协作、分享，提高他们的团队合作能力。</w:t>
      </w:r>
      <w:r>
        <w:rPr>
          <w:rFonts w:hint="eastAsia" w:ascii="方正仿宋_GB2312" w:hAnsi="方正仿宋_GB2312" w:eastAsia="方正仿宋_GB2312" w:cs="方正仿宋_GB2312"/>
          <w:sz w:val="30"/>
          <w:szCs w:val="30"/>
        </w:rPr>
        <w:br w:type="textWrapping"/>
      </w:r>
      <w:r>
        <w:rPr>
          <w:rFonts w:hint="eastAsia" w:ascii="方正仿宋_GB2312" w:hAnsi="方正仿宋_GB2312" w:eastAsia="方正仿宋_GB2312" w:cs="方正仿宋_GB2312"/>
          <w:sz w:val="30"/>
          <w:szCs w:val="30"/>
          <w:lang w:val="en-US" w:eastAsia="zh-CN"/>
        </w:rPr>
        <w:t xml:space="preserve">    3</w:t>
      </w:r>
      <w:r>
        <w:rPr>
          <w:rFonts w:hint="eastAsia" w:ascii="方正仿宋_GB2312" w:hAnsi="方正仿宋_GB2312" w:eastAsia="方正仿宋_GB2312" w:cs="方正仿宋_GB2312"/>
          <w:sz w:val="30"/>
          <w:szCs w:val="30"/>
          <w:lang w:eastAsia="zh-CN"/>
        </w:rPr>
        <w:t>.</w:t>
      </w:r>
      <w:r>
        <w:rPr>
          <w:rFonts w:hint="eastAsia" w:ascii="方正仿宋_GB2312" w:hAnsi="方正仿宋_GB2312" w:eastAsia="方正仿宋_GB2312" w:cs="方正仿宋_GB2312"/>
          <w:sz w:val="30"/>
          <w:szCs w:val="30"/>
          <w:lang w:val="en-US" w:eastAsia="zh-CN"/>
        </w:rPr>
        <w:t>对学前教育事业的意义</w:t>
      </w:r>
    </w:p>
    <w:p w14:paraId="3D0E6595">
      <w:pPr>
        <w:keepNext w:val="0"/>
        <w:keepLines w:val="0"/>
        <w:pageBreakBefore w:val="0"/>
        <w:widowControl w:val="0"/>
        <w:kinsoku/>
        <w:wordWrap/>
        <w:overflowPunct/>
        <w:topLinePunct w:val="0"/>
        <w:autoSpaceDE/>
        <w:autoSpaceDN/>
        <w:bidi w:val="0"/>
        <w:adjustRightInd/>
        <w:snapToGrid/>
        <w:spacing w:line="360" w:lineRule="auto"/>
        <w:ind w:firstLine="600" w:firstLineChars="200"/>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传承优秀文化</w:t>
      </w:r>
      <w:r>
        <w:rPr>
          <w:rFonts w:hint="eastAsia" w:ascii="方正仿宋_GB2312" w:hAnsi="方正仿宋_GB2312" w:eastAsia="方正仿宋_GB2312" w:cs="方正仿宋_GB2312"/>
          <w:sz w:val="30"/>
          <w:szCs w:val="30"/>
          <w:lang w:eastAsia="zh-CN"/>
        </w:rPr>
        <w:t>，</w:t>
      </w:r>
      <w:r>
        <w:rPr>
          <w:rFonts w:hint="eastAsia" w:ascii="方正仿宋_GB2312" w:hAnsi="方正仿宋_GB2312" w:eastAsia="方正仿宋_GB2312" w:cs="方正仿宋_GB2312"/>
          <w:sz w:val="30"/>
          <w:szCs w:val="30"/>
        </w:rPr>
        <w:t>弘扬民族精神：通过游戏介绍传统节日、民间故事等，让</w:t>
      </w:r>
      <w:r>
        <w:rPr>
          <w:rFonts w:hint="eastAsia" w:ascii="方正仿宋_GB2312" w:hAnsi="方正仿宋_GB2312" w:eastAsia="方正仿宋_GB2312" w:cs="方正仿宋_GB2312"/>
          <w:sz w:val="30"/>
          <w:szCs w:val="30"/>
          <w:lang w:val="en-US" w:eastAsia="zh-CN"/>
        </w:rPr>
        <w:t>学生和</w:t>
      </w:r>
      <w:r>
        <w:rPr>
          <w:rFonts w:hint="eastAsia" w:ascii="方正仿宋_GB2312" w:hAnsi="方正仿宋_GB2312" w:eastAsia="方正仿宋_GB2312" w:cs="方正仿宋_GB2312"/>
          <w:sz w:val="30"/>
          <w:szCs w:val="30"/>
        </w:rPr>
        <w:t>幼儿了解和传承中华民族的优秀文化和民族精神，增强民族自豪感</w:t>
      </w:r>
      <w:r>
        <w:rPr>
          <w:rFonts w:hint="eastAsia" w:ascii="方正仿宋_GB2312" w:hAnsi="方正仿宋_GB2312" w:eastAsia="方正仿宋_GB2312" w:cs="方正仿宋_GB2312"/>
          <w:sz w:val="30"/>
          <w:szCs w:val="30"/>
          <w:lang w:eastAsia="zh-CN"/>
        </w:rPr>
        <w:t>，</w:t>
      </w:r>
      <w:r>
        <w:rPr>
          <w:rFonts w:hint="eastAsia" w:ascii="方正仿宋_GB2312" w:hAnsi="方正仿宋_GB2312" w:eastAsia="方正仿宋_GB2312" w:cs="方正仿宋_GB2312"/>
          <w:sz w:val="30"/>
          <w:szCs w:val="30"/>
        </w:rPr>
        <w:t>树立文化自信</w:t>
      </w:r>
      <w:r>
        <w:rPr>
          <w:rFonts w:hint="eastAsia" w:ascii="方正仿宋_GB2312" w:hAnsi="方正仿宋_GB2312" w:eastAsia="方正仿宋_GB2312" w:cs="方正仿宋_GB2312"/>
          <w:sz w:val="30"/>
          <w:szCs w:val="30"/>
          <w:lang w:eastAsia="zh-CN"/>
        </w:rPr>
        <w:t>，</w:t>
      </w:r>
      <w:r>
        <w:rPr>
          <w:rFonts w:hint="eastAsia" w:ascii="方正仿宋_GB2312" w:hAnsi="方正仿宋_GB2312" w:eastAsia="方正仿宋_GB2312" w:cs="方正仿宋_GB2312"/>
          <w:sz w:val="30"/>
          <w:szCs w:val="30"/>
        </w:rPr>
        <w:t>培养幼儿对本土文化的认同感和热爱，为他们树立文化自信打下基础。</w:t>
      </w:r>
      <w:r>
        <w:rPr>
          <w:rFonts w:hint="eastAsia" w:ascii="方正仿宋_GB2312" w:hAnsi="方正仿宋_GB2312" w:eastAsia="方正仿宋_GB2312" w:cs="方正仿宋_GB2312"/>
          <w:sz w:val="30"/>
          <w:szCs w:val="30"/>
        </w:rPr>
        <w:br w:type="textWrapping"/>
      </w:r>
      <w:r>
        <w:rPr>
          <w:rFonts w:hint="eastAsia" w:ascii="方正仿宋_GB2312" w:hAnsi="方正仿宋_GB2312" w:eastAsia="方正仿宋_GB2312" w:cs="方正仿宋_GB2312"/>
          <w:sz w:val="30"/>
          <w:szCs w:val="30"/>
          <w:lang w:val="en-US" w:eastAsia="zh-CN"/>
        </w:rPr>
        <w:t xml:space="preserve">    同时也是</w:t>
      </w:r>
      <w:r>
        <w:rPr>
          <w:rFonts w:hint="eastAsia" w:ascii="方正仿宋_GB2312" w:hAnsi="方正仿宋_GB2312" w:eastAsia="方正仿宋_GB2312" w:cs="方正仿宋_GB2312"/>
          <w:sz w:val="30"/>
          <w:szCs w:val="30"/>
        </w:rPr>
        <w:t>符合教育目标</w:t>
      </w:r>
      <w:r>
        <w:rPr>
          <w:rFonts w:hint="eastAsia" w:ascii="方正仿宋_GB2312" w:hAnsi="方正仿宋_GB2312" w:eastAsia="方正仿宋_GB2312" w:cs="方正仿宋_GB2312"/>
          <w:sz w:val="30"/>
          <w:szCs w:val="30"/>
          <w:lang w:val="en-US" w:eastAsia="zh-CN"/>
        </w:rPr>
        <w:t>的体现</w:t>
      </w:r>
      <w:r>
        <w:rPr>
          <w:rFonts w:hint="eastAsia" w:ascii="方正仿宋_GB2312" w:hAnsi="方正仿宋_GB2312" w:eastAsia="方正仿宋_GB2312" w:cs="方正仿宋_GB2312"/>
          <w:sz w:val="30"/>
          <w:szCs w:val="30"/>
          <w:lang w:eastAsia="zh-CN"/>
        </w:rPr>
        <w:t>，</w:t>
      </w:r>
      <w:r>
        <w:rPr>
          <w:rFonts w:hint="eastAsia" w:ascii="方正仿宋_GB2312" w:hAnsi="方正仿宋_GB2312" w:eastAsia="方正仿宋_GB2312" w:cs="方正仿宋_GB2312"/>
          <w:sz w:val="30"/>
          <w:szCs w:val="30"/>
        </w:rPr>
        <w:t>落实</w:t>
      </w:r>
      <w:r>
        <w:rPr>
          <w:rFonts w:hint="eastAsia" w:ascii="方正仿宋_GB2312" w:hAnsi="方正仿宋_GB2312" w:eastAsia="方正仿宋_GB2312" w:cs="方正仿宋_GB2312"/>
          <w:sz w:val="30"/>
          <w:szCs w:val="30"/>
          <w:lang w:val="en-US" w:eastAsia="zh-CN"/>
        </w:rPr>
        <w:t>了</w:t>
      </w:r>
      <w:r>
        <w:rPr>
          <w:rFonts w:hint="eastAsia" w:ascii="方正仿宋_GB2312" w:hAnsi="方正仿宋_GB2312" w:eastAsia="方正仿宋_GB2312" w:cs="方正仿宋_GB2312"/>
          <w:sz w:val="30"/>
          <w:szCs w:val="30"/>
        </w:rPr>
        <w:t>立德树人根本任务</w:t>
      </w:r>
      <w:r>
        <w:rPr>
          <w:rFonts w:hint="eastAsia" w:ascii="方正仿宋_GB2312" w:hAnsi="方正仿宋_GB2312" w:eastAsia="方正仿宋_GB2312" w:cs="方正仿宋_GB2312"/>
          <w:sz w:val="30"/>
          <w:szCs w:val="30"/>
          <w:lang w:eastAsia="zh-CN"/>
        </w:rPr>
        <w:t>。</w:t>
      </w:r>
      <w:r>
        <w:rPr>
          <w:rFonts w:hint="eastAsia" w:ascii="方正仿宋_GB2312" w:hAnsi="方正仿宋_GB2312" w:eastAsia="方正仿宋_GB2312" w:cs="方正仿宋_GB2312"/>
          <w:sz w:val="30"/>
          <w:szCs w:val="30"/>
        </w:rPr>
        <w:t>幼儿园教育是基础教育的重要组成部分，融入思政</w:t>
      </w:r>
      <w:r>
        <w:rPr>
          <w:rFonts w:hint="eastAsia" w:ascii="方正仿宋_GB2312" w:hAnsi="方正仿宋_GB2312" w:eastAsia="方正仿宋_GB2312" w:cs="方正仿宋_GB2312"/>
          <w:sz w:val="30"/>
          <w:szCs w:val="30"/>
          <w:lang w:val="en-US" w:eastAsia="zh-CN"/>
        </w:rPr>
        <w:t>元素</w:t>
      </w:r>
      <w:r>
        <w:rPr>
          <w:rFonts w:hint="eastAsia" w:ascii="方正仿宋_GB2312" w:hAnsi="方正仿宋_GB2312" w:eastAsia="方正仿宋_GB2312" w:cs="方正仿宋_GB2312"/>
          <w:sz w:val="30"/>
          <w:szCs w:val="30"/>
        </w:rPr>
        <w:t>有助于实现立德树人的根本目标，培养德智体美劳全面发展的社会主义建设者和接班人。</w:t>
      </w:r>
      <w:r>
        <w:rPr>
          <w:rFonts w:hint="eastAsia" w:ascii="方正仿宋_GB2312" w:hAnsi="方正仿宋_GB2312" w:eastAsia="方正仿宋_GB2312" w:cs="方正仿宋_GB2312"/>
          <w:sz w:val="30"/>
          <w:szCs w:val="30"/>
        </w:rPr>
        <w:br w:type="textWrapping"/>
      </w:r>
      <w:r>
        <w:rPr>
          <w:rFonts w:hint="eastAsia" w:ascii="方正仿宋_GB2312" w:hAnsi="方正仿宋_GB2312" w:eastAsia="方正仿宋_GB2312" w:cs="方正仿宋_GB2312"/>
          <w:sz w:val="30"/>
          <w:szCs w:val="30"/>
          <w:lang w:val="en-US" w:eastAsia="zh-CN"/>
        </w:rPr>
        <w:t xml:space="preserve">    </w:t>
      </w:r>
      <w:r>
        <w:rPr>
          <w:rFonts w:hint="eastAsia" w:ascii="方正仿宋_GB2312" w:hAnsi="方正仿宋_GB2312" w:eastAsia="方正仿宋_GB2312" w:cs="方正仿宋_GB2312"/>
          <w:sz w:val="30"/>
          <w:szCs w:val="30"/>
        </w:rPr>
        <w:t>适应社会发展需求：在当今社会，培养具有良好品德和社会责任感的人才至关重要。幼儿园游戏与指导课程融入思政，能更好地适应社会发展的需求。</w:t>
      </w:r>
    </w:p>
    <w:p w14:paraId="29A11389">
      <w:pPr>
        <w:keepNext w:val="0"/>
        <w:keepLines w:val="0"/>
        <w:pageBreakBefore w:val="0"/>
        <w:widowControl w:val="0"/>
        <w:numPr>
          <w:ilvl w:val="0"/>
          <w:numId w:val="2"/>
        </w:numPr>
        <w:kinsoku/>
        <w:wordWrap/>
        <w:overflowPunct/>
        <w:topLinePunct w:val="0"/>
        <w:autoSpaceDE/>
        <w:autoSpaceDN/>
        <w:bidi w:val="0"/>
        <w:adjustRightInd/>
        <w:snapToGrid/>
        <w:spacing w:line="360" w:lineRule="auto"/>
        <w:ind w:firstLine="640" w:firstLineChars="200"/>
        <w:textAlignment w:val="auto"/>
        <w:rPr>
          <w:rFonts w:hint="eastAsia" w:ascii="方正黑体简体" w:hAnsi="方正黑体简体" w:eastAsia="方正黑体简体" w:cs="方正黑体简体"/>
          <w:sz w:val="32"/>
          <w:szCs w:val="32"/>
        </w:rPr>
      </w:pPr>
      <w:r>
        <w:rPr>
          <w:rFonts w:hint="eastAsia" w:ascii="方正黑体简体" w:hAnsi="方正黑体简体" w:eastAsia="方正黑体简体" w:cs="方正黑体简体"/>
          <w:sz w:val="32"/>
          <w:szCs w:val="32"/>
        </w:rPr>
        <w:t>课程目标</w:t>
      </w:r>
    </w:p>
    <w:p w14:paraId="0F70A893">
      <w:pPr>
        <w:keepNext w:val="0"/>
        <w:keepLines w:val="0"/>
        <w:pageBreakBefore w:val="0"/>
        <w:widowControl w:val="0"/>
        <w:numPr>
          <w:ilvl w:val="0"/>
          <w:numId w:val="3"/>
        </w:numPr>
        <w:kinsoku/>
        <w:wordWrap/>
        <w:overflowPunct/>
        <w:topLinePunct w:val="0"/>
        <w:autoSpaceDE/>
        <w:autoSpaceDN/>
        <w:bidi w:val="0"/>
        <w:adjustRightInd/>
        <w:snapToGrid/>
        <w:spacing w:line="360" w:lineRule="auto"/>
        <w:ind w:firstLine="602" w:firstLineChars="200"/>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b/>
          <w:bCs/>
          <w:sz w:val="30"/>
          <w:szCs w:val="30"/>
        </w:rPr>
        <w:t>知识目标</w:t>
      </w:r>
      <w:r>
        <w:rPr>
          <w:rFonts w:hint="eastAsia" w:ascii="方正仿宋_GB2312" w:hAnsi="方正仿宋_GB2312" w:eastAsia="方正仿宋_GB2312" w:cs="方正仿宋_GB2312"/>
          <w:b/>
          <w:bCs/>
          <w:sz w:val="30"/>
          <w:szCs w:val="30"/>
        </w:rPr>
        <w:br w:type="textWrapping"/>
      </w:r>
      <w:r>
        <w:rPr>
          <w:rFonts w:hint="eastAsia" w:ascii="方正仿宋_GB2312" w:hAnsi="方正仿宋_GB2312" w:eastAsia="方正仿宋_GB2312" w:cs="方正仿宋_GB2312"/>
          <w:b/>
          <w:bCs/>
          <w:sz w:val="30"/>
          <w:szCs w:val="30"/>
          <w:lang w:val="en-US" w:eastAsia="zh-CN"/>
        </w:rPr>
        <w:t xml:space="preserve">    </w:t>
      </w:r>
      <w:r>
        <w:rPr>
          <w:rFonts w:hint="eastAsia" w:ascii="方正仿宋_GB2312" w:hAnsi="方正仿宋_GB2312" w:eastAsia="方正仿宋_GB2312" w:cs="方正仿宋_GB2312"/>
          <w:sz w:val="30"/>
          <w:szCs w:val="30"/>
        </w:rPr>
        <w:t>1</w:t>
      </w:r>
      <w:r>
        <w:rPr>
          <w:rFonts w:hint="eastAsia" w:ascii="方正仿宋_GB2312" w:hAnsi="方正仿宋_GB2312" w:eastAsia="方正仿宋_GB2312" w:cs="方正仿宋_GB2312"/>
          <w:sz w:val="30"/>
          <w:szCs w:val="30"/>
          <w:lang w:eastAsia="zh-CN"/>
        </w:rPr>
        <w:t>.</w:t>
      </w:r>
      <w:r>
        <w:rPr>
          <w:rFonts w:hint="eastAsia" w:ascii="方正仿宋_GB2312" w:hAnsi="方正仿宋_GB2312" w:eastAsia="方正仿宋_GB2312" w:cs="方正仿宋_GB2312"/>
          <w:sz w:val="30"/>
          <w:szCs w:val="30"/>
        </w:rPr>
        <w:t>使学生掌握幼儿游戏的基本理论知识，包括游戏的定义、类型、特点、价值等。例如，学生能够明确区分角色游戏、建构游戏、表演游戏等不同类型游戏的特征。</w:t>
      </w:r>
      <w:r>
        <w:rPr>
          <w:rFonts w:hint="eastAsia" w:ascii="方正仿宋_GB2312" w:hAnsi="方正仿宋_GB2312" w:eastAsia="方正仿宋_GB2312" w:cs="方正仿宋_GB2312"/>
          <w:sz w:val="30"/>
          <w:szCs w:val="30"/>
        </w:rPr>
        <w:br w:type="textWrapping"/>
      </w:r>
      <w:r>
        <w:rPr>
          <w:rFonts w:hint="eastAsia" w:ascii="方正仿宋_GB2312" w:hAnsi="方正仿宋_GB2312" w:eastAsia="方正仿宋_GB2312" w:cs="方正仿宋_GB2312"/>
          <w:sz w:val="30"/>
          <w:szCs w:val="30"/>
          <w:lang w:val="en-US" w:eastAsia="zh-CN"/>
        </w:rPr>
        <w:t xml:space="preserve">    </w:t>
      </w:r>
      <w:r>
        <w:rPr>
          <w:rFonts w:hint="eastAsia" w:ascii="方正仿宋_GB2312" w:hAnsi="方正仿宋_GB2312" w:eastAsia="方正仿宋_GB2312" w:cs="方正仿宋_GB2312"/>
          <w:sz w:val="30"/>
          <w:szCs w:val="30"/>
        </w:rPr>
        <w:t>2</w:t>
      </w:r>
      <w:r>
        <w:rPr>
          <w:rFonts w:hint="eastAsia" w:ascii="方正仿宋_GB2312" w:hAnsi="方正仿宋_GB2312" w:eastAsia="方正仿宋_GB2312" w:cs="方正仿宋_GB2312"/>
          <w:sz w:val="30"/>
          <w:szCs w:val="30"/>
          <w:lang w:eastAsia="zh-CN"/>
        </w:rPr>
        <w:t>.</w:t>
      </w:r>
      <w:r>
        <w:rPr>
          <w:rFonts w:hint="eastAsia" w:ascii="方正仿宋_GB2312" w:hAnsi="方正仿宋_GB2312" w:eastAsia="方正仿宋_GB2312" w:cs="方正仿宋_GB2312"/>
          <w:sz w:val="30"/>
          <w:szCs w:val="30"/>
        </w:rPr>
        <w:t>了解幼儿游戏与幼儿身心发展的关系，认识到游戏在幼儿认知、情感、社会性等方面的重要促进作用。</w:t>
      </w:r>
      <w:r>
        <w:rPr>
          <w:rFonts w:hint="eastAsia" w:ascii="方正仿宋_GB2312" w:hAnsi="方正仿宋_GB2312" w:eastAsia="方正仿宋_GB2312" w:cs="方正仿宋_GB2312"/>
          <w:sz w:val="30"/>
          <w:szCs w:val="30"/>
        </w:rPr>
        <w:br w:type="textWrapping"/>
      </w:r>
      <w:r>
        <w:rPr>
          <w:rFonts w:hint="eastAsia" w:ascii="方正仿宋_GB2312" w:hAnsi="方正仿宋_GB2312" w:eastAsia="方正仿宋_GB2312" w:cs="方正仿宋_GB2312"/>
          <w:sz w:val="30"/>
          <w:szCs w:val="30"/>
          <w:lang w:val="en-US" w:eastAsia="zh-CN"/>
        </w:rPr>
        <w:t xml:space="preserve">    </w:t>
      </w:r>
      <w:r>
        <w:rPr>
          <w:rFonts w:hint="eastAsia" w:ascii="方正仿宋_GB2312" w:hAnsi="方正仿宋_GB2312" w:eastAsia="方正仿宋_GB2312" w:cs="方正仿宋_GB2312"/>
          <w:b/>
          <w:bCs/>
          <w:sz w:val="30"/>
          <w:szCs w:val="30"/>
          <w:lang w:eastAsia="zh-CN"/>
        </w:rPr>
        <w:t>（</w:t>
      </w:r>
      <w:r>
        <w:rPr>
          <w:rFonts w:hint="eastAsia" w:ascii="方正仿宋_GB2312" w:hAnsi="方正仿宋_GB2312" w:eastAsia="方正仿宋_GB2312" w:cs="方正仿宋_GB2312"/>
          <w:b/>
          <w:bCs/>
          <w:sz w:val="30"/>
          <w:szCs w:val="30"/>
        </w:rPr>
        <w:t>二</w:t>
      </w:r>
      <w:r>
        <w:rPr>
          <w:rFonts w:hint="eastAsia" w:ascii="方正仿宋_GB2312" w:hAnsi="方正仿宋_GB2312" w:eastAsia="方正仿宋_GB2312" w:cs="方正仿宋_GB2312"/>
          <w:b/>
          <w:bCs/>
          <w:sz w:val="30"/>
          <w:szCs w:val="30"/>
          <w:lang w:eastAsia="zh-CN"/>
        </w:rPr>
        <w:t>）</w:t>
      </w:r>
      <w:r>
        <w:rPr>
          <w:rFonts w:hint="eastAsia" w:ascii="方正仿宋_GB2312" w:hAnsi="方正仿宋_GB2312" w:eastAsia="方正仿宋_GB2312" w:cs="方正仿宋_GB2312"/>
          <w:b/>
          <w:bCs/>
          <w:sz w:val="30"/>
          <w:szCs w:val="30"/>
        </w:rPr>
        <w:t>能力目标</w:t>
      </w:r>
      <w:r>
        <w:rPr>
          <w:rFonts w:hint="eastAsia" w:ascii="方正仿宋_GB2312" w:hAnsi="方正仿宋_GB2312" w:eastAsia="方正仿宋_GB2312" w:cs="方正仿宋_GB2312"/>
          <w:b/>
          <w:bCs/>
          <w:sz w:val="30"/>
          <w:szCs w:val="30"/>
        </w:rPr>
        <w:br w:type="textWrapping"/>
      </w:r>
      <w:r>
        <w:rPr>
          <w:rFonts w:hint="eastAsia" w:ascii="方正仿宋_GB2312" w:hAnsi="方正仿宋_GB2312" w:eastAsia="方正仿宋_GB2312" w:cs="方正仿宋_GB2312"/>
          <w:sz w:val="30"/>
          <w:szCs w:val="30"/>
          <w:lang w:val="en-US" w:eastAsia="zh-CN"/>
        </w:rPr>
        <w:t xml:space="preserve">    </w:t>
      </w:r>
      <w:r>
        <w:rPr>
          <w:rFonts w:hint="eastAsia" w:ascii="方正仿宋_GB2312" w:hAnsi="方正仿宋_GB2312" w:eastAsia="方正仿宋_GB2312" w:cs="方正仿宋_GB2312"/>
          <w:sz w:val="30"/>
          <w:szCs w:val="30"/>
        </w:rPr>
        <w:t>1</w:t>
      </w:r>
      <w:r>
        <w:rPr>
          <w:rFonts w:hint="eastAsia" w:ascii="方正仿宋_GB2312" w:hAnsi="方正仿宋_GB2312" w:eastAsia="方正仿宋_GB2312" w:cs="方正仿宋_GB2312"/>
          <w:sz w:val="30"/>
          <w:szCs w:val="30"/>
          <w:lang w:eastAsia="zh-CN"/>
        </w:rPr>
        <w:t>.</w:t>
      </w:r>
      <w:r>
        <w:rPr>
          <w:rFonts w:hint="eastAsia" w:ascii="方正仿宋_GB2312" w:hAnsi="方正仿宋_GB2312" w:eastAsia="方正仿宋_GB2312" w:cs="方正仿宋_GB2312"/>
          <w:sz w:val="30"/>
          <w:szCs w:val="30"/>
        </w:rPr>
        <w:t>培养学生观察和分析幼儿游戏行为的能力。学生能够在实际场景中准确观察幼儿在游戏中的表现，分析其行为背后的心理需求和发展水平。</w:t>
      </w:r>
      <w:r>
        <w:rPr>
          <w:rFonts w:hint="eastAsia" w:ascii="方正仿宋_GB2312" w:hAnsi="方正仿宋_GB2312" w:eastAsia="方正仿宋_GB2312" w:cs="方正仿宋_GB2312"/>
          <w:sz w:val="30"/>
          <w:szCs w:val="30"/>
        </w:rPr>
        <w:br w:type="textWrapping"/>
      </w:r>
      <w:r>
        <w:rPr>
          <w:rFonts w:hint="eastAsia" w:ascii="方正仿宋_GB2312" w:hAnsi="方正仿宋_GB2312" w:eastAsia="方正仿宋_GB2312" w:cs="方正仿宋_GB2312"/>
          <w:sz w:val="30"/>
          <w:szCs w:val="30"/>
          <w:lang w:val="en-US" w:eastAsia="zh-CN"/>
        </w:rPr>
        <w:t xml:space="preserve">    </w:t>
      </w:r>
      <w:r>
        <w:rPr>
          <w:rFonts w:hint="eastAsia" w:ascii="方正仿宋_GB2312" w:hAnsi="方正仿宋_GB2312" w:eastAsia="方正仿宋_GB2312" w:cs="方正仿宋_GB2312"/>
          <w:sz w:val="30"/>
          <w:szCs w:val="30"/>
        </w:rPr>
        <w:t>2</w:t>
      </w:r>
      <w:r>
        <w:rPr>
          <w:rFonts w:hint="eastAsia" w:ascii="方正仿宋_GB2312" w:hAnsi="方正仿宋_GB2312" w:eastAsia="方正仿宋_GB2312" w:cs="方正仿宋_GB2312"/>
          <w:sz w:val="30"/>
          <w:szCs w:val="30"/>
          <w:lang w:eastAsia="zh-CN"/>
        </w:rPr>
        <w:t>.</w:t>
      </w:r>
      <w:r>
        <w:rPr>
          <w:rFonts w:hint="eastAsia" w:ascii="方正仿宋_GB2312" w:hAnsi="方正仿宋_GB2312" w:eastAsia="方正仿宋_GB2312" w:cs="方正仿宋_GB2312"/>
          <w:sz w:val="30"/>
          <w:szCs w:val="30"/>
        </w:rPr>
        <w:t>提升学生设计和组织幼儿游戏活动的能力。包括根据不同年龄段幼儿的特点和教育目标，设计富有创意和教育价值的游戏方案，并能有效地组织实施。</w:t>
      </w:r>
      <w:r>
        <w:rPr>
          <w:rFonts w:hint="eastAsia" w:ascii="方正仿宋_GB2312" w:hAnsi="方正仿宋_GB2312" w:eastAsia="方正仿宋_GB2312" w:cs="方正仿宋_GB2312"/>
          <w:sz w:val="30"/>
          <w:szCs w:val="30"/>
        </w:rPr>
        <w:br w:type="textWrapping"/>
      </w:r>
      <w:r>
        <w:rPr>
          <w:rFonts w:hint="eastAsia" w:ascii="方正仿宋_GB2312" w:hAnsi="方正仿宋_GB2312" w:eastAsia="方正仿宋_GB2312" w:cs="方正仿宋_GB2312"/>
          <w:sz w:val="30"/>
          <w:szCs w:val="30"/>
          <w:lang w:val="en-US" w:eastAsia="zh-CN"/>
        </w:rPr>
        <w:t xml:space="preserve">    </w:t>
      </w:r>
      <w:r>
        <w:rPr>
          <w:rFonts w:hint="eastAsia" w:ascii="方正仿宋_GB2312" w:hAnsi="方正仿宋_GB2312" w:eastAsia="方正仿宋_GB2312" w:cs="方正仿宋_GB2312"/>
          <w:sz w:val="30"/>
          <w:szCs w:val="30"/>
        </w:rPr>
        <w:t>3</w:t>
      </w:r>
      <w:r>
        <w:rPr>
          <w:rFonts w:hint="eastAsia" w:ascii="方正仿宋_GB2312" w:hAnsi="方正仿宋_GB2312" w:eastAsia="方正仿宋_GB2312" w:cs="方正仿宋_GB2312"/>
          <w:sz w:val="30"/>
          <w:szCs w:val="30"/>
          <w:lang w:eastAsia="zh-CN"/>
        </w:rPr>
        <w:t>.</w:t>
      </w:r>
      <w:r>
        <w:rPr>
          <w:rFonts w:hint="eastAsia" w:ascii="方正仿宋_GB2312" w:hAnsi="方正仿宋_GB2312" w:eastAsia="方正仿宋_GB2312" w:cs="方正仿宋_GB2312"/>
          <w:sz w:val="30"/>
          <w:szCs w:val="30"/>
        </w:rPr>
        <w:t>增强学生指导幼儿游戏的能力。学生要学会在游戏中适时介入，给予幼儿恰当的引导和支持，促进游戏的顺利进行和幼儿的发展。</w:t>
      </w:r>
      <w:r>
        <w:rPr>
          <w:rFonts w:hint="eastAsia" w:ascii="方正仿宋_GB2312" w:hAnsi="方正仿宋_GB2312" w:eastAsia="方正仿宋_GB2312" w:cs="方正仿宋_GB2312"/>
          <w:sz w:val="30"/>
          <w:szCs w:val="30"/>
        </w:rPr>
        <w:br w:type="textWrapping"/>
      </w:r>
      <w:r>
        <w:rPr>
          <w:rFonts w:hint="eastAsia" w:ascii="方正仿宋_GB2312" w:hAnsi="方正仿宋_GB2312" w:eastAsia="方正仿宋_GB2312" w:cs="方正仿宋_GB2312"/>
          <w:sz w:val="30"/>
          <w:szCs w:val="30"/>
          <w:lang w:val="en-US" w:eastAsia="zh-CN"/>
        </w:rPr>
        <w:t xml:space="preserve">    </w:t>
      </w:r>
      <w:r>
        <w:rPr>
          <w:rFonts w:hint="eastAsia" w:ascii="方正仿宋_GB2312" w:hAnsi="方正仿宋_GB2312" w:eastAsia="方正仿宋_GB2312" w:cs="方正仿宋_GB2312"/>
          <w:b/>
          <w:bCs/>
          <w:sz w:val="30"/>
          <w:szCs w:val="30"/>
          <w:lang w:eastAsia="zh-CN"/>
        </w:rPr>
        <w:t>（</w:t>
      </w:r>
      <w:r>
        <w:rPr>
          <w:rFonts w:hint="eastAsia" w:ascii="方正仿宋_GB2312" w:hAnsi="方正仿宋_GB2312" w:eastAsia="方正仿宋_GB2312" w:cs="方正仿宋_GB2312"/>
          <w:b/>
          <w:bCs/>
          <w:sz w:val="30"/>
          <w:szCs w:val="30"/>
        </w:rPr>
        <w:t>三</w:t>
      </w:r>
      <w:r>
        <w:rPr>
          <w:rFonts w:hint="eastAsia" w:ascii="方正仿宋_GB2312" w:hAnsi="方正仿宋_GB2312" w:eastAsia="方正仿宋_GB2312" w:cs="方正仿宋_GB2312"/>
          <w:b/>
          <w:bCs/>
          <w:sz w:val="30"/>
          <w:szCs w:val="30"/>
          <w:lang w:eastAsia="zh-CN"/>
        </w:rPr>
        <w:t>）</w:t>
      </w:r>
      <w:r>
        <w:rPr>
          <w:rFonts w:hint="eastAsia" w:ascii="方正仿宋_GB2312" w:hAnsi="方正仿宋_GB2312" w:eastAsia="方正仿宋_GB2312" w:cs="方正仿宋_GB2312"/>
          <w:b/>
          <w:bCs/>
          <w:sz w:val="30"/>
          <w:szCs w:val="30"/>
        </w:rPr>
        <w:t>情感目标</w:t>
      </w:r>
      <w:r>
        <w:rPr>
          <w:rFonts w:hint="eastAsia" w:ascii="方正仿宋_GB2312" w:hAnsi="方正仿宋_GB2312" w:eastAsia="方正仿宋_GB2312" w:cs="方正仿宋_GB2312"/>
          <w:b/>
          <w:bCs/>
          <w:sz w:val="30"/>
          <w:szCs w:val="30"/>
        </w:rPr>
        <w:br w:type="textWrapping"/>
      </w:r>
      <w:r>
        <w:rPr>
          <w:rFonts w:hint="eastAsia" w:ascii="方正仿宋_GB2312" w:hAnsi="方正仿宋_GB2312" w:eastAsia="方正仿宋_GB2312" w:cs="方正仿宋_GB2312"/>
          <w:b/>
          <w:bCs/>
          <w:sz w:val="30"/>
          <w:szCs w:val="30"/>
          <w:lang w:val="en-US" w:eastAsia="zh-CN"/>
        </w:rPr>
        <w:t xml:space="preserve">    </w:t>
      </w:r>
      <w:r>
        <w:rPr>
          <w:rFonts w:hint="eastAsia" w:ascii="方正仿宋_GB2312" w:hAnsi="方正仿宋_GB2312" w:eastAsia="方正仿宋_GB2312" w:cs="方正仿宋_GB2312"/>
          <w:sz w:val="30"/>
          <w:szCs w:val="30"/>
        </w:rPr>
        <w:t>1</w:t>
      </w:r>
      <w:r>
        <w:rPr>
          <w:rFonts w:hint="eastAsia" w:ascii="方正仿宋_GB2312" w:hAnsi="方正仿宋_GB2312" w:eastAsia="方正仿宋_GB2312" w:cs="方正仿宋_GB2312"/>
          <w:sz w:val="30"/>
          <w:szCs w:val="30"/>
          <w:lang w:eastAsia="zh-CN"/>
        </w:rPr>
        <w:t>.</w:t>
      </w:r>
      <w:r>
        <w:rPr>
          <w:rFonts w:hint="eastAsia" w:ascii="方正仿宋_GB2312" w:hAnsi="方正仿宋_GB2312" w:eastAsia="方正仿宋_GB2312" w:cs="方正仿宋_GB2312"/>
          <w:sz w:val="30"/>
          <w:szCs w:val="30"/>
        </w:rPr>
        <w:t>激发学生对幼儿游戏的热爱和对幼儿教育事业的热情。让学生充分认识到游戏在幼儿成长中的重要性，从而更加积极地投入到幼儿游戏的研究和实践中。</w:t>
      </w:r>
      <w:r>
        <w:rPr>
          <w:rFonts w:hint="eastAsia" w:ascii="方正仿宋_GB2312" w:hAnsi="方正仿宋_GB2312" w:eastAsia="方正仿宋_GB2312" w:cs="方正仿宋_GB2312"/>
          <w:sz w:val="30"/>
          <w:szCs w:val="30"/>
        </w:rPr>
        <w:br w:type="textWrapping"/>
      </w:r>
      <w:r>
        <w:rPr>
          <w:rFonts w:hint="eastAsia" w:ascii="方正仿宋_GB2312" w:hAnsi="方正仿宋_GB2312" w:eastAsia="方正仿宋_GB2312" w:cs="方正仿宋_GB2312"/>
          <w:sz w:val="30"/>
          <w:szCs w:val="30"/>
          <w:lang w:val="en-US" w:eastAsia="zh-CN"/>
        </w:rPr>
        <w:t xml:space="preserve">    </w:t>
      </w:r>
      <w:r>
        <w:rPr>
          <w:rFonts w:hint="eastAsia" w:ascii="方正仿宋_GB2312" w:hAnsi="方正仿宋_GB2312" w:eastAsia="方正仿宋_GB2312" w:cs="方正仿宋_GB2312"/>
          <w:sz w:val="30"/>
          <w:szCs w:val="30"/>
        </w:rPr>
        <w:t>2</w:t>
      </w:r>
      <w:r>
        <w:rPr>
          <w:rFonts w:hint="eastAsia" w:ascii="方正仿宋_GB2312" w:hAnsi="方正仿宋_GB2312" w:eastAsia="方正仿宋_GB2312" w:cs="方正仿宋_GB2312"/>
          <w:sz w:val="30"/>
          <w:szCs w:val="30"/>
          <w:lang w:eastAsia="zh-CN"/>
        </w:rPr>
        <w:t>.</w:t>
      </w:r>
      <w:r>
        <w:rPr>
          <w:rFonts w:hint="eastAsia" w:ascii="方正仿宋_GB2312" w:hAnsi="方正仿宋_GB2312" w:eastAsia="方正仿宋_GB2312" w:cs="方正仿宋_GB2312"/>
          <w:sz w:val="30"/>
          <w:szCs w:val="30"/>
        </w:rPr>
        <w:t>培养学生的职业道德和责任感。使学生在未来的工作中，能够以关爱、尊重、耐心的态度对待每一个幼儿，为幼儿的健康成长贡献自己的力量。</w:t>
      </w:r>
    </w:p>
    <w:p w14:paraId="743C2B2E">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方正黑体简体" w:hAnsi="方正黑体简体" w:eastAsia="方正黑体简体" w:cs="方正黑体简体"/>
          <w:sz w:val="32"/>
          <w:szCs w:val="32"/>
          <w:lang w:eastAsia="zh-CN"/>
        </w:rPr>
      </w:pPr>
      <w:r>
        <w:rPr>
          <w:rFonts w:hint="eastAsia" w:ascii="方正黑体简体" w:hAnsi="方正黑体简体" w:eastAsia="方正黑体简体" w:cs="方正黑体简体"/>
          <w:sz w:val="32"/>
          <w:szCs w:val="32"/>
          <w:lang w:val="en-US" w:eastAsia="zh-CN"/>
        </w:rPr>
        <w:t>三、课程思政案例设计</w:t>
      </w:r>
    </w:p>
    <w:p w14:paraId="6EF9CB8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600" w:firstLineChars="200"/>
        <w:textAlignment w:val="auto"/>
        <w:rPr>
          <w:rFonts w:hint="eastAsia" w:ascii="方正仿宋_GB2312" w:hAnsi="方正仿宋_GB2312" w:eastAsia="方正仿宋_GB2312" w:cs="方正仿宋_GB2312"/>
          <w:sz w:val="30"/>
          <w:szCs w:val="30"/>
          <w:lang w:eastAsia="zh-CN"/>
        </w:rPr>
      </w:pPr>
      <w:r>
        <w:rPr>
          <w:rFonts w:hint="eastAsia" w:ascii="方正仿宋_GB2312" w:hAnsi="方正仿宋_GB2312" w:eastAsia="方正仿宋_GB2312" w:cs="方正仿宋_GB2312"/>
          <w:sz w:val="30"/>
          <w:szCs w:val="30"/>
        </w:rPr>
        <w:t>在</w:t>
      </w:r>
      <w:r>
        <w:rPr>
          <w:rFonts w:hint="eastAsia" w:ascii="方正仿宋_GB2312" w:hAnsi="方正仿宋_GB2312" w:eastAsia="方正仿宋_GB2312" w:cs="方正仿宋_GB2312"/>
          <w:sz w:val="30"/>
          <w:szCs w:val="30"/>
          <w:lang w:eastAsia="zh-CN"/>
        </w:rPr>
        <w:t>《</w:t>
      </w:r>
      <w:r>
        <w:rPr>
          <w:rFonts w:hint="eastAsia" w:ascii="方正仿宋_GB2312" w:hAnsi="方正仿宋_GB2312" w:eastAsia="方正仿宋_GB2312" w:cs="方正仿宋_GB2312"/>
          <w:sz w:val="30"/>
          <w:szCs w:val="30"/>
        </w:rPr>
        <w:t>幼儿园游戏与指导</w:t>
      </w:r>
      <w:r>
        <w:rPr>
          <w:rFonts w:hint="eastAsia" w:ascii="方正仿宋_GB2312" w:hAnsi="方正仿宋_GB2312" w:eastAsia="方正仿宋_GB2312" w:cs="方正仿宋_GB2312"/>
          <w:sz w:val="30"/>
          <w:szCs w:val="30"/>
          <w:lang w:eastAsia="zh-CN"/>
        </w:rPr>
        <w:t>》</w:t>
      </w:r>
      <w:r>
        <w:rPr>
          <w:rFonts w:hint="eastAsia" w:ascii="方正仿宋_GB2312" w:hAnsi="方正仿宋_GB2312" w:eastAsia="方正仿宋_GB2312" w:cs="方正仿宋_GB2312"/>
          <w:sz w:val="30"/>
          <w:szCs w:val="30"/>
        </w:rPr>
        <w:t>课程中，通过精心设计的游戏活动，将思政教育巧妙融入其中，提升幼儿教师的思政教育意识和能力</w:t>
      </w:r>
      <w:r>
        <w:rPr>
          <w:rFonts w:hint="eastAsia" w:ascii="方正仿宋_GB2312" w:hAnsi="方正仿宋_GB2312" w:eastAsia="方正仿宋_GB2312" w:cs="方正仿宋_GB2312"/>
          <w:sz w:val="30"/>
          <w:szCs w:val="30"/>
          <w:lang w:eastAsia="zh-CN"/>
        </w:rPr>
        <w:t>，</w:t>
      </w:r>
      <w:r>
        <w:rPr>
          <w:rFonts w:hint="eastAsia" w:ascii="方正仿宋_GB2312" w:hAnsi="方正仿宋_GB2312" w:eastAsia="方正仿宋_GB2312" w:cs="方正仿宋_GB2312"/>
          <w:sz w:val="30"/>
          <w:szCs w:val="30"/>
        </w:rPr>
        <w:t>在讲解幼儿游戏的价值和意义时，强调游戏对幼儿品德培养和价值观形成的重要作用，引导学生树立正确的教育观和儿童观</w:t>
      </w:r>
      <w:r>
        <w:rPr>
          <w:rFonts w:hint="eastAsia" w:ascii="方正仿宋_GB2312" w:hAnsi="方正仿宋_GB2312" w:eastAsia="方正仿宋_GB2312" w:cs="方正仿宋_GB2312"/>
          <w:sz w:val="30"/>
          <w:szCs w:val="30"/>
          <w:lang w:eastAsia="zh-CN"/>
        </w:rPr>
        <w:t>，</w:t>
      </w:r>
      <w:r>
        <w:rPr>
          <w:rFonts w:hint="eastAsia" w:ascii="方正仿宋_GB2312" w:hAnsi="方正仿宋_GB2312" w:eastAsia="方正仿宋_GB2312" w:cs="方正仿宋_GB2312"/>
          <w:sz w:val="30"/>
          <w:szCs w:val="30"/>
        </w:rPr>
        <w:t>同时培养幼儿良好的品德和行为习惯</w:t>
      </w:r>
      <w:r>
        <w:rPr>
          <w:rFonts w:hint="eastAsia" w:ascii="方正仿宋_GB2312" w:hAnsi="方正仿宋_GB2312" w:eastAsia="方正仿宋_GB2312" w:cs="方正仿宋_GB2312"/>
          <w:sz w:val="30"/>
          <w:szCs w:val="30"/>
          <w:lang w:eastAsia="zh-CN"/>
        </w:rPr>
        <w:t>。</w:t>
      </w:r>
    </w:p>
    <w:p w14:paraId="73A8D4C6">
      <w:pPr>
        <w:keepNext w:val="0"/>
        <w:keepLines w:val="0"/>
        <w:pageBreakBefore w:val="0"/>
        <w:widowControl w:val="0"/>
        <w:numPr>
          <w:ilvl w:val="0"/>
          <w:numId w:val="4"/>
        </w:numPr>
        <w:kinsoku/>
        <w:wordWrap/>
        <w:overflowPunct/>
        <w:topLinePunct w:val="0"/>
        <w:autoSpaceDE/>
        <w:autoSpaceDN/>
        <w:bidi w:val="0"/>
        <w:adjustRightInd/>
        <w:snapToGrid/>
        <w:spacing w:line="360" w:lineRule="auto"/>
        <w:ind w:firstLine="602" w:firstLineChars="200"/>
        <w:textAlignment w:val="auto"/>
        <w:rPr>
          <w:rFonts w:hint="eastAsia" w:ascii="方正仿宋_GB2312" w:hAnsi="方正仿宋_GB2312" w:eastAsia="方正仿宋_GB2312" w:cs="方正仿宋_GB2312"/>
          <w:b/>
          <w:bCs/>
          <w:sz w:val="30"/>
          <w:szCs w:val="30"/>
        </w:rPr>
      </w:pPr>
      <w:r>
        <w:rPr>
          <w:rFonts w:hint="eastAsia" w:ascii="方正仿宋_GB2312" w:hAnsi="方正仿宋_GB2312" w:eastAsia="方正仿宋_GB2312" w:cs="方正仿宋_GB2312"/>
          <w:b/>
          <w:bCs/>
          <w:sz w:val="30"/>
          <w:szCs w:val="30"/>
        </w:rPr>
        <w:t>课程思政目标</w:t>
      </w:r>
      <w:r>
        <w:rPr>
          <w:rFonts w:hint="eastAsia" w:ascii="方正仿宋_GB2312" w:hAnsi="方正仿宋_GB2312" w:eastAsia="方正仿宋_GB2312" w:cs="方正仿宋_GB2312"/>
          <w:b/>
          <w:bCs/>
          <w:sz w:val="30"/>
          <w:szCs w:val="30"/>
        </w:rPr>
        <w:br w:type="textWrapping"/>
      </w:r>
      <w:r>
        <w:rPr>
          <w:rFonts w:hint="eastAsia" w:ascii="方正仿宋_GB2312" w:hAnsi="方正仿宋_GB2312" w:eastAsia="方正仿宋_GB2312" w:cs="方正仿宋_GB2312"/>
          <w:b/>
          <w:bCs/>
          <w:sz w:val="30"/>
          <w:szCs w:val="30"/>
          <w:lang w:val="en-US" w:eastAsia="zh-CN"/>
        </w:rPr>
        <w:t xml:space="preserve">  </w:t>
      </w:r>
      <w:r>
        <w:rPr>
          <w:rFonts w:hint="eastAsia" w:ascii="方正仿宋_GB2312" w:hAnsi="方正仿宋_GB2312" w:eastAsia="方正仿宋_GB2312" w:cs="方正仿宋_GB2312"/>
          <w:sz w:val="30"/>
          <w:szCs w:val="30"/>
          <w:lang w:val="en-US" w:eastAsia="zh-CN"/>
        </w:rPr>
        <w:t xml:space="preserve">  </w:t>
      </w:r>
      <w:r>
        <w:rPr>
          <w:rFonts w:hint="eastAsia" w:ascii="方正仿宋_GB2312" w:hAnsi="方正仿宋_GB2312" w:eastAsia="方正仿宋_GB2312" w:cs="方正仿宋_GB2312"/>
          <w:sz w:val="30"/>
          <w:szCs w:val="30"/>
        </w:rPr>
        <w:t>1</w:t>
      </w:r>
      <w:r>
        <w:rPr>
          <w:rFonts w:hint="eastAsia" w:ascii="方正仿宋_GB2312" w:hAnsi="方正仿宋_GB2312" w:eastAsia="方正仿宋_GB2312" w:cs="方正仿宋_GB2312"/>
          <w:sz w:val="30"/>
          <w:szCs w:val="30"/>
          <w:lang w:eastAsia="zh-CN"/>
        </w:rPr>
        <w:t>.</w:t>
      </w:r>
      <w:r>
        <w:rPr>
          <w:rFonts w:hint="eastAsia" w:ascii="方正仿宋_GB2312" w:hAnsi="方正仿宋_GB2312" w:eastAsia="方正仿宋_GB2312" w:cs="方正仿宋_GB2312"/>
          <w:sz w:val="30"/>
          <w:szCs w:val="30"/>
        </w:rPr>
        <w:t>培养学生的职业道德和敬业精神，让学生深刻认识到幼儿教育工作的重要性和责任感。</w:t>
      </w:r>
      <w:r>
        <w:rPr>
          <w:rFonts w:hint="eastAsia" w:ascii="方正仿宋_GB2312" w:hAnsi="方正仿宋_GB2312" w:eastAsia="方正仿宋_GB2312" w:cs="方正仿宋_GB2312"/>
          <w:sz w:val="30"/>
          <w:szCs w:val="30"/>
        </w:rPr>
        <w:br w:type="textWrapping"/>
      </w:r>
      <w:r>
        <w:rPr>
          <w:rFonts w:hint="eastAsia" w:ascii="方正仿宋_GB2312" w:hAnsi="方正仿宋_GB2312" w:eastAsia="方正仿宋_GB2312" w:cs="方正仿宋_GB2312"/>
          <w:sz w:val="30"/>
          <w:szCs w:val="30"/>
          <w:lang w:val="en-US" w:eastAsia="zh-CN"/>
        </w:rPr>
        <w:t xml:space="preserve">    </w:t>
      </w:r>
      <w:r>
        <w:rPr>
          <w:rFonts w:hint="eastAsia" w:ascii="方正仿宋_GB2312" w:hAnsi="方正仿宋_GB2312" w:eastAsia="方正仿宋_GB2312" w:cs="方正仿宋_GB2312"/>
          <w:sz w:val="30"/>
          <w:szCs w:val="30"/>
        </w:rPr>
        <w:t>2</w:t>
      </w:r>
      <w:r>
        <w:rPr>
          <w:rFonts w:hint="eastAsia" w:ascii="方正仿宋_GB2312" w:hAnsi="方正仿宋_GB2312" w:eastAsia="方正仿宋_GB2312" w:cs="方正仿宋_GB2312"/>
          <w:sz w:val="30"/>
          <w:szCs w:val="30"/>
          <w:lang w:eastAsia="zh-CN"/>
        </w:rPr>
        <w:t>.</w:t>
      </w:r>
      <w:r>
        <w:rPr>
          <w:rFonts w:hint="eastAsia" w:ascii="方正仿宋_GB2312" w:hAnsi="方正仿宋_GB2312" w:eastAsia="方正仿宋_GB2312" w:cs="方正仿宋_GB2312"/>
          <w:sz w:val="30"/>
          <w:szCs w:val="30"/>
        </w:rPr>
        <w:t>增强学生的爱国主义情怀和民族自豪感，通过融入民间游戏，</w:t>
      </w:r>
      <w:r>
        <w:rPr>
          <w:rFonts w:hint="eastAsia" w:ascii="方正仿宋_GB2312" w:hAnsi="方正仿宋_GB2312" w:eastAsia="方正仿宋_GB2312" w:cs="方正仿宋_GB2312"/>
          <w:sz w:val="30"/>
          <w:szCs w:val="30"/>
          <w:lang w:val="en-US" w:eastAsia="zh-CN"/>
        </w:rPr>
        <w:t>学生</w:t>
      </w:r>
      <w:r>
        <w:rPr>
          <w:rFonts w:hint="eastAsia" w:ascii="方正仿宋_GB2312" w:hAnsi="方正仿宋_GB2312" w:eastAsia="方正仿宋_GB2312" w:cs="方正仿宋_GB2312"/>
          <w:sz w:val="30"/>
          <w:szCs w:val="30"/>
        </w:rPr>
        <w:t>可以亲身体验和感知传统文化在幼儿教育中的应用，培养对中华文化的热爱和认同感</w:t>
      </w:r>
      <w:r>
        <w:rPr>
          <w:rFonts w:hint="eastAsia" w:ascii="方正仿宋_GB2312" w:hAnsi="方正仿宋_GB2312" w:eastAsia="方正仿宋_GB2312" w:cs="方正仿宋_GB2312"/>
          <w:sz w:val="30"/>
          <w:szCs w:val="30"/>
          <w:lang w:eastAsia="zh-CN"/>
        </w:rPr>
        <w:t>，</w:t>
      </w:r>
      <w:r>
        <w:rPr>
          <w:rFonts w:hint="eastAsia" w:ascii="方正仿宋_GB2312" w:hAnsi="方正仿宋_GB2312" w:eastAsia="方正仿宋_GB2312" w:cs="方正仿宋_GB2312"/>
          <w:sz w:val="30"/>
          <w:szCs w:val="30"/>
        </w:rPr>
        <w:t>激发学生对传统文化的热爱</w:t>
      </w:r>
      <w:r>
        <w:rPr>
          <w:rFonts w:hint="eastAsia" w:ascii="方正仿宋_GB2312" w:hAnsi="方正仿宋_GB2312" w:eastAsia="方正仿宋_GB2312" w:cs="方正仿宋_GB2312"/>
          <w:sz w:val="30"/>
          <w:szCs w:val="30"/>
          <w:lang w:eastAsia="zh-CN"/>
        </w:rPr>
        <w:t>，</w:t>
      </w:r>
      <w:r>
        <w:rPr>
          <w:rFonts w:hint="eastAsia" w:ascii="方正仿宋_GB2312" w:hAnsi="方正仿宋_GB2312" w:eastAsia="方正仿宋_GB2312" w:cs="方正仿宋_GB2312"/>
          <w:i w:val="0"/>
          <w:iCs w:val="0"/>
          <w:caps w:val="0"/>
          <w:color w:val="auto"/>
          <w:spacing w:val="0"/>
          <w:sz w:val="30"/>
          <w:szCs w:val="30"/>
          <w:shd w:val="clear" w:fill="auto"/>
        </w:rPr>
        <w:t>培</w:t>
      </w:r>
      <w:r>
        <w:rPr>
          <w:rFonts w:hint="eastAsia" w:ascii="方正仿宋_GB2312" w:hAnsi="方正仿宋_GB2312" w:eastAsia="方正仿宋_GB2312" w:cs="方正仿宋_GB2312"/>
          <w:sz w:val="30"/>
          <w:szCs w:val="30"/>
        </w:rPr>
        <w:t>养传承和弘扬中华优秀传统文化的意识</w:t>
      </w:r>
      <w:r>
        <w:rPr>
          <w:rFonts w:hint="eastAsia" w:ascii="方正仿宋_GB2312" w:hAnsi="方正仿宋_GB2312" w:eastAsia="方正仿宋_GB2312" w:cs="方正仿宋_GB2312"/>
          <w:sz w:val="30"/>
          <w:szCs w:val="30"/>
          <w:lang w:eastAsia="zh-CN"/>
        </w:rPr>
        <w:t>。</w:t>
      </w:r>
      <w:r>
        <w:rPr>
          <w:rFonts w:hint="eastAsia" w:ascii="方正仿宋_GB2312" w:hAnsi="方正仿宋_GB2312" w:eastAsia="方正仿宋_GB2312" w:cs="方正仿宋_GB2312"/>
          <w:sz w:val="30"/>
          <w:szCs w:val="30"/>
          <w:lang w:val="en-US" w:eastAsia="zh-CN"/>
        </w:rPr>
        <w:t xml:space="preserve">   </w:t>
      </w:r>
    </w:p>
    <w:p w14:paraId="533E331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600" w:firstLineChars="200"/>
        <w:textAlignment w:val="auto"/>
        <w:rPr>
          <w:rFonts w:hint="eastAsia" w:ascii="方正仿宋_GB2312" w:hAnsi="方正仿宋_GB2312" w:eastAsia="方正仿宋_GB2312" w:cs="方正仿宋_GB2312"/>
          <w:b/>
          <w:bCs/>
          <w:sz w:val="30"/>
          <w:szCs w:val="30"/>
        </w:rPr>
      </w:pPr>
      <w:r>
        <w:rPr>
          <w:rFonts w:hint="eastAsia" w:ascii="方正仿宋_GB2312" w:hAnsi="方正仿宋_GB2312" w:eastAsia="方正仿宋_GB2312" w:cs="方正仿宋_GB2312"/>
          <w:sz w:val="30"/>
          <w:szCs w:val="30"/>
        </w:rPr>
        <w:t>3</w:t>
      </w:r>
      <w:r>
        <w:rPr>
          <w:rFonts w:hint="eastAsia" w:ascii="方正仿宋_GB2312" w:hAnsi="方正仿宋_GB2312" w:eastAsia="方正仿宋_GB2312" w:cs="方正仿宋_GB2312"/>
          <w:sz w:val="30"/>
          <w:szCs w:val="30"/>
          <w:lang w:eastAsia="zh-CN"/>
        </w:rPr>
        <w:t>.</w:t>
      </w:r>
      <w:r>
        <w:rPr>
          <w:rFonts w:hint="eastAsia" w:ascii="方正仿宋_GB2312" w:hAnsi="方正仿宋_GB2312" w:eastAsia="方正仿宋_GB2312" w:cs="方正仿宋_GB2312"/>
          <w:sz w:val="30"/>
          <w:szCs w:val="30"/>
        </w:rPr>
        <w:t>培养学生的团队合作精神和沟通能力，在游戏设计与组织的过程中，引导学生学会与他人合作</w:t>
      </w:r>
      <w:r>
        <w:rPr>
          <w:rFonts w:hint="eastAsia" w:ascii="方正仿宋_GB2312" w:hAnsi="方正仿宋_GB2312" w:eastAsia="方正仿宋_GB2312" w:cs="方正仿宋_GB2312"/>
          <w:sz w:val="30"/>
          <w:szCs w:val="30"/>
          <w:lang w:eastAsia="zh-CN"/>
        </w:rPr>
        <w:t>、</w:t>
      </w:r>
      <w:r>
        <w:rPr>
          <w:rFonts w:hint="eastAsia" w:ascii="方正仿宋_GB2312" w:hAnsi="方正仿宋_GB2312" w:eastAsia="方正仿宋_GB2312" w:cs="方正仿宋_GB2312"/>
          <w:sz w:val="30"/>
          <w:szCs w:val="30"/>
        </w:rPr>
        <w:t>交流，共同解决问题。</w:t>
      </w:r>
      <w:r>
        <w:rPr>
          <w:rFonts w:hint="eastAsia" w:ascii="方正仿宋_GB2312" w:hAnsi="方正仿宋_GB2312" w:eastAsia="方正仿宋_GB2312" w:cs="方正仿宋_GB2312"/>
          <w:sz w:val="30"/>
          <w:szCs w:val="30"/>
        </w:rPr>
        <w:br w:type="textWrapping"/>
      </w:r>
      <w:r>
        <w:rPr>
          <w:rFonts w:hint="eastAsia" w:ascii="方正仿宋_GB2312" w:hAnsi="方正仿宋_GB2312" w:eastAsia="方正仿宋_GB2312" w:cs="方正仿宋_GB2312"/>
          <w:sz w:val="30"/>
          <w:szCs w:val="30"/>
          <w:lang w:val="en-US" w:eastAsia="zh-CN"/>
        </w:rPr>
        <w:t xml:space="preserve">   </w:t>
      </w:r>
      <w:r>
        <w:rPr>
          <w:rFonts w:hint="eastAsia" w:ascii="方正仿宋_GB2312" w:hAnsi="方正仿宋_GB2312" w:eastAsia="方正仿宋_GB2312" w:cs="方正仿宋_GB2312"/>
          <w:sz w:val="30"/>
          <w:szCs w:val="30"/>
        </w:rPr>
        <w:t>4</w:t>
      </w:r>
      <w:r>
        <w:rPr>
          <w:rFonts w:hint="eastAsia" w:ascii="方正仿宋_GB2312" w:hAnsi="方正仿宋_GB2312" w:eastAsia="方正仿宋_GB2312" w:cs="方正仿宋_GB2312"/>
          <w:sz w:val="30"/>
          <w:szCs w:val="30"/>
          <w:lang w:eastAsia="zh-CN"/>
        </w:rPr>
        <w:t>.</w:t>
      </w:r>
      <w:r>
        <w:rPr>
          <w:rFonts w:hint="eastAsia" w:ascii="方正仿宋_GB2312" w:hAnsi="方正仿宋_GB2312" w:eastAsia="方正仿宋_GB2312" w:cs="方正仿宋_GB2312"/>
          <w:sz w:val="30"/>
          <w:szCs w:val="30"/>
        </w:rPr>
        <w:t>树立学生的创新意识和科学精神，鼓励学生在游戏指导中运用创新思维，探索适合幼儿的新游戏和教育方法。</w:t>
      </w:r>
      <w:r>
        <w:rPr>
          <w:rFonts w:ascii="宋体" w:hAnsi="宋体" w:eastAsia="宋体" w:cs="宋体"/>
          <w:sz w:val="24"/>
          <w:szCs w:val="24"/>
        </w:rPr>
        <w:br w:type="textWrapping"/>
      </w:r>
      <w:r>
        <w:rPr>
          <w:rFonts w:hint="eastAsia" w:ascii="宋体" w:hAnsi="宋体" w:eastAsia="宋体" w:cs="宋体"/>
          <w:sz w:val="24"/>
          <w:szCs w:val="24"/>
          <w:lang w:val="en-US" w:eastAsia="zh-CN"/>
        </w:rPr>
        <w:t xml:space="preserve">    </w:t>
      </w:r>
      <w:r>
        <w:rPr>
          <w:rFonts w:hint="eastAsia" w:ascii="方正仿宋_GB2312" w:hAnsi="方正仿宋_GB2312" w:eastAsia="方正仿宋_GB2312" w:cs="方正仿宋_GB2312"/>
          <w:b/>
          <w:bCs/>
          <w:sz w:val="30"/>
          <w:szCs w:val="30"/>
          <w:lang w:val="en-US" w:eastAsia="zh-CN"/>
        </w:rPr>
        <w:t>（二）课程思政融入点</w:t>
      </w:r>
      <w:r>
        <w:rPr>
          <w:rFonts w:ascii="宋体" w:hAnsi="宋体" w:eastAsia="宋体" w:cs="宋体"/>
          <w:sz w:val="24"/>
          <w:szCs w:val="24"/>
        </w:rPr>
        <w:br w:type="textWrapping"/>
      </w:r>
      <w:r>
        <w:rPr>
          <w:rFonts w:hint="eastAsia" w:ascii="宋体" w:hAnsi="宋体" w:eastAsia="宋体" w:cs="宋体"/>
          <w:sz w:val="24"/>
          <w:szCs w:val="24"/>
          <w:lang w:val="en-US" w:eastAsia="zh-CN"/>
        </w:rPr>
        <w:t xml:space="preserve">   </w:t>
      </w:r>
      <w:r>
        <w:rPr>
          <w:rFonts w:hint="eastAsia" w:ascii="方正仿宋_GB2312" w:hAnsi="方正仿宋_GB2312" w:eastAsia="方正仿宋_GB2312" w:cs="方正仿宋_GB2312"/>
          <w:b/>
          <w:bCs/>
          <w:sz w:val="30"/>
          <w:szCs w:val="30"/>
          <w:lang w:val="en-US" w:eastAsia="zh-CN"/>
        </w:rPr>
        <w:t xml:space="preserve"> 1.</w:t>
      </w:r>
      <w:r>
        <w:rPr>
          <w:rFonts w:hint="eastAsia" w:ascii="方正仿宋_GB2312" w:hAnsi="方正仿宋_GB2312" w:eastAsia="方正仿宋_GB2312" w:cs="方正仿宋_GB2312"/>
          <w:b/>
          <w:bCs/>
          <w:sz w:val="30"/>
          <w:szCs w:val="30"/>
        </w:rPr>
        <w:t>儿童观和游戏观的塑造</w:t>
      </w:r>
    </w:p>
    <w:p w14:paraId="69D21D8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602" w:firstLineChars="200"/>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b/>
          <w:bCs/>
          <w:sz w:val="30"/>
          <w:szCs w:val="30"/>
        </w:rPr>
        <w:t>科学的儿童观：</w:t>
      </w:r>
      <w:r>
        <w:rPr>
          <w:rFonts w:hint="eastAsia" w:ascii="方正仿宋_GB2312" w:hAnsi="方正仿宋_GB2312" w:eastAsia="方正仿宋_GB2312" w:cs="方正仿宋_GB2312"/>
          <w:sz w:val="30"/>
          <w:szCs w:val="30"/>
        </w:rPr>
        <w:t>课程致力于帮助学生树立科学的儿童观，理解儿童是独特、有能动性的个体，需要被尊重和保护。这种观念的形成有助于学生未来在学前教育工作中更好地关注儿童的成长和发展。</w:t>
      </w:r>
    </w:p>
    <w:p w14:paraId="0D9C488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602" w:firstLineChars="200"/>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b/>
          <w:bCs/>
          <w:sz w:val="30"/>
          <w:szCs w:val="30"/>
        </w:rPr>
        <w:t>正确的游戏观：</w:t>
      </w:r>
      <w:r>
        <w:rPr>
          <w:rFonts w:hint="eastAsia" w:ascii="方正仿宋_GB2312" w:hAnsi="方正仿宋_GB2312" w:eastAsia="方正仿宋_GB2312" w:cs="方正仿宋_GB2312"/>
          <w:sz w:val="30"/>
          <w:szCs w:val="30"/>
        </w:rPr>
        <w:t>通过课程学习，学生将认识到游戏不仅仅是儿童的娱乐活动，更是他们认知世界、探索环境、发展社交技能的重要方式。这种游戏观的塑造有助于学生更好地设计、指导和评价儿童游戏。</w:t>
      </w:r>
    </w:p>
    <w:p w14:paraId="7531727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602" w:firstLineChars="200"/>
        <w:textAlignment w:val="auto"/>
        <w:rPr>
          <w:rFonts w:hint="eastAsia" w:ascii="方正仿宋_GB2312" w:hAnsi="方正仿宋_GB2312" w:eastAsia="方正仿宋_GB2312" w:cs="方正仿宋_GB2312"/>
          <w:b/>
          <w:bCs/>
          <w:sz w:val="30"/>
          <w:szCs w:val="30"/>
        </w:rPr>
      </w:pPr>
      <w:r>
        <w:rPr>
          <w:rFonts w:hint="eastAsia" w:ascii="方正仿宋_GB2312" w:hAnsi="方正仿宋_GB2312" w:eastAsia="方正仿宋_GB2312" w:cs="方正仿宋_GB2312"/>
          <w:b/>
          <w:bCs/>
          <w:sz w:val="30"/>
          <w:szCs w:val="30"/>
          <w:lang w:val="en-US" w:eastAsia="zh-CN"/>
        </w:rPr>
        <w:t>2.</w:t>
      </w:r>
      <w:r>
        <w:rPr>
          <w:rFonts w:hint="eastAsia" w:ascii="方正仿宋_GB2312" w:hAnsi="方正仿宋_GB2312" w:eastAsia="方正仿宋_GB2312" w:cs="方正仿宋_GB2312"/>
          <w:b/>
          <w:bCs/>
          <w:sz w:val="30"/>
          <w:szCs w:val="30"/>
        </w:rPr>
        <w:t>职业素养与道德情操的培养</w:t>
      </w:r>
      <w:r>
        <w:rPr>
          <w:rFonts w:hint="eastAsia" w:ascii="方正仿宋_GB2312" w:hAnsi="方正仿宋_GB2312" w:eastAsia="方正仿宋_GB2312" w:cs="方正仿宋_GB2312"/>
          <w:b/>
          <w:bCs/>
          <w:sz w:val="30"/>
          <w:szCs w:val="30"/>
          <w:lang w:val="en-US" w:eastAsia="zh-CN"/>
        </w:rPr>
        <w:t xml:space="preserve"> </w:t>
      </w:r>
    </w:p>
    <w:p w14:paraId="718D223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602" w:firstLineChars="200"/>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b/>
          <w:bCs/>
          <w:sz w:val="30"/>
          <w:szCs w:val="30"/>
        </w:rPr>
        <w:t>职业责任感</w:t>
      </w:r>
      <w:r>
        <w:rPr>
          <w:rFonts w:hint="eastAsia" w:ascii="方正仿宋_GB2312" w:hAnsi="方正仿宋_GB2312" w:eastAsia="方正仿宋_GB2312" w:cs="方正仿宋_GB2312"/>
          <w:b/>
          <w:bCs/>
          <w:sz w:val="30"/>
          <w:szCs w:val="30"/>
          <w:lang w:eastAsia="zh-CN"/>
        </w:rPr>
        <w:t>：</w:t>
      </w:r>
      <w:r>
        <w:rPr>
          <w:rFonts w:hint="eastAsia" w:ascii="方正仿宋_GB2312" w:hAnsi="方正仿宋_GB2312" w:eastAsia="方正仿宋_GB2312" w:cs="方正仿宋_GB2312"/>
          <w:sz w:val="30"/>
          <w:szCs w:val="30"/>
        </w:rPr>
        <w:t>课程强调学前教育工作者的责任和使命，使学生意识到自己的职业行为对儿童成长的重要影响，从而培养他们的职业责任感和使命感。</w:t>
      </w:r>
    </w:p>
    <w:p w14:paraId="5ACEB0D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602" w:firstLineChars="200"/>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b/>
          <w:bCs/>
          <w:sz w:val="30"/>
          <w:szCs w:val="30"/>
        </w:rPr>
        <w:t>高尚道德情操：</w:t>
      </w:r>
      <w:r>
        <w:rPr>
          <w:rFonts w:hint="eastAsia" w:ascii="方正仿宋_GB2312" w:hAnsi="方正仿宋_GB2312" w:eastAsia="方正仿宋_GB2312" w:cs="方正仿宋_GB2312"/>
          <w:sz w:val="30"/>
          <w:szCs w:val="30"/>
        </w:rPr>
        <w:t>通过</w:t>
      </w:r>
      <w:r>
        <w:rPr>
          <w:rFonts w:hint="eastAsia" w:ascii="方正仿宋_GB2312" w:hAnsi="方正仿宋_GB2312" w:eastAsia="方正仿宋_GB2312" w:cs="方正仿宋_GB2312"/>
          <w:sz w:val="30"/>
          <w:szCs w:val="30"/>
          <w:lang w:val="en-US" w:eastAsia="zh-CN"/>
        </w:rPr>
        <w:t>融入</w:t>
      </w:r>
      <w:r>
        <w:rPr>
          <w:rFonts w:hint="eastAsia" w:ascii="方正仿宋_GB2312" w:hAnsi="方正仿宋_GB2312" w:eastAsia="方正仿宋_GB2312" w:cs="方正仿宋_GB2312"/>
          <w:sz w:val="30"/>
          <w:szCs w:val="30"/>
        </w:rPr>
        <w:t>课程思政元素，引导学生形成高尚的道德情操，如诚实守信、尊重他人、关心社会等。这些品质对于学生未来成为优秀的学前教育工作者至关重要。</w:t>
      </w:r>
    </w:p>
    <w:p w14:paraId="6525F44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200" w:firstLine="301" w:firstLineChars="100"/>
        <w:textAlignment w:val="auto"/>
        <w:rPr>
          <w:rFonts w:hint="eastAsia" w:ascii="方正仿宋_GB2312" w:hAnsi="方正仿宋_GB2312" w:eastAsia="方正仿宋_GB2312" w:cs="方正仿宋_GB2312"/>
          <w:b/>
          <w:bCs/>
          <w:sz w:val="30"/>
          <w:szCs w:val="30"/>
        </w:rPr>
      </w:pPr>
      <w:r>
        <w:rPr>
          <w:rFonts w:hint="eastAsia" w:ascii="方正仿宋_GB2312" w:hAnsi="方正仿宋_GB2312" w:eastAsia="方正仿宋_GB2312" w:cs="方正仿宋_GB2312"/>
          <w:b/>
          <w:bCs/>
          <w:sz w:val="30"/>
          <w:szCs w:val="30"/>
          <w:lang w:val="en-US" w:eastAsia="zh-CN"/>
        </w:rPr>
        <w:t>3.</w:t>
      </w:r>
      <w:r>
        <w:rPr>
          <w:rFonts w:hint="eastAsia" w:ascii="方正仿宋_GB2312" w:hAnsi="方正仿宋_GB2312" w:eastAsia="方正仿宋_GB2312" w:cs="方正仿宋_GB2312"/>
          <w:b/>
          <w:bCs/>
          <w:sz w:val="30"/>
          <w:szCs w:val="30"/>
        </w:rPr>
        <w:t>团队协作与沟通能力的培养</w:t>
      </w:r>
    </w:p>
    <w:p w14:paraId="1E8E271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602" w:firstLineChars="200"/>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b/>
          <w:bCs/>
          <w:sz w:val="30"/>
          <w:szCs w:val="30"/>
        </w:rPr>
        <w:t>团队协作精神：</w:t>
      </w:r>
      <w:r>
        <w:rPr>
          <w:rFonts w:hint="eastAsia" w:ascii="方正仿宋_GB2312" w:hAnsi="方正仿宋_GB2312" w:eastAsia="方正仿宋_GB2312" w:cs="方正仿宋_GB2312"/>
          <w:sz w:val="30"/>
          <w:szCs w:val="30"/>
        </w:rPr>
        <w:t>课程中通过小组合作、案例讨论等教学方式，培养学生的团队协作精神。学生在团队中发挥自己的作用，与他人共同解决问题，提高工作效率。</w:t>
      </w:r>
    </w:p>
    <w:p w14:paraId="799B210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602" w:firstLineChars="200"/>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b/>
          <w:bCs/>
          <w:sz w:val="30"/>
          <w:szCs w:val="30"/>
        </w:rPr>
        <w:t>沟通能力：</w:t>
      </w:r>
      <w:r>
        <w:rPr>
          <w:rFonts w:hint="eastAsia" w:ascii="方正仿宋_GB2312" w:hAnsi="方正仿宋_GB2312" w:eastAsia="方正仿宋_GB2312" w:cs="方正仿宋_GB2312"/>
          <w:sz w:val="30"/>
          <w:szCs w:val="30"/>
        </w:rPr>
        <w:t>在与团队成员、儿童及其家长的沟通中，良好的沟通能力至关重要。课程将帮助学生提升沟通技巧，以便更好地传递信息、理解需求和解决问题。</w:t>
      </w:r>
    </w:p>
    <w:p w14:paraId="5122DD1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200" w:firstLine="301" w:firstLineChars="100"/>
        <w:textAlignment w:val="auto"/>
        <w:rPr>
          <w:rFonts w:hint="eastAsia" w:ascii="方正仿宋_GB2312" w:hAnsi="方正仿宋_GB2312" w:eastAsia="方正仿宋_GB2312" w:cs="方正仿宋_GB2312"/>
          <w:b/>
          <w:bCs/>
          <w:sz w:val="30"/>
          <w:szCs w:val="30"/>
        </w:rPr>
      </w:pPr>
      <w:r>
        <w:rPr>
          <w:rFonts w:hint="eastAsia" w:ascii="方正仿宋_GB2312" w:hAnsi="方正仿宋_GB2312" w:eastAsia="方正仿宋_GB2312" w:cs="方正仿宋_GB2312"/>
          <w:b/>
          <w:bCs/>
          <w:sz w:val="30"/>
          <w:szCs w:val="30"/>
          <w:lang w:val="en-US" w:eastAsia="zh-CN"/>
        </w:rPr>
        <w:t>4.</w:t>
      </w:r>
      <w:r>
        <w:rPr>
          <w:rFonts w:hint="eastAsia" w:ascii="方正仿宋_GB2312" w:hAnsi="方正仿宋_GB2312" w:eastAsia="方正仿宋_GB2312" w:cs="方正仿宋_GB2312"/>
          <w:b/>
          <w:bCs/>
          <w:sz w:val="30"/>
          <w:szCs w:val="30"/>
        </w:rPr>
        <w:t>创新精神与实践能力的培养</w:t>
      </w:r>
    </w:p>
    <w:p w14:paraId="5A8F5DC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602" w:firstLineChars="200"/>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b/>
          <w:bCs/>
          <w:sz w:val="30"/>
          <w:szCs w:val="30"/>
        </w:rPr>
        <w:t>创新精神：</w:t>
      </w:r>
      <w:r>
        <w:rPr>
          <w:rFonts w:hint="eastAsia" w:ascii="方正仿宋_GB2312" w:hAnsi="方正仿宋_GB2312" w:eastAsia="方正仿宋_GB2312" w:cs="方正仿宋_GB2312"/>
          <w:sz w:val="30"/>
          <w:szCs w:val="30"/>
        </w:rPr>
        <w:t>鼓励学生在游戏设计和指导中展现创新精神，为儿童提供更加多样化、有趣的游戏体验。这种创新精神的培养有助于学生未来在学前教育领域不断探索和进步。</w:t>
      </w:r>
    </w:p>
    <w:p w14:paraId="755B76E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602" w:firstLineChars="200"/>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b/>
          <w:bCs/>
          <w:sz w:val="30"/>
          <w:szCs w:val="30"/>
        </w:rPr>
        <w:t>实践能力：</w:t>
      </w:r>
      <w:r>
        <w:rPr>
          <w:rFonts w:hint="eastAsia" w:ascii="方正仿宋_GB2312" w:hAnsi="方正仿宋_GB2312" w:eastAsia="方正仿宋_GB2312" w:cs="方正仿宋_GB2312"/>
          <w:sz w:val="30"/>
          <w:szCs w:val="30"/>
        </w:rPr>
        <w:t>课程注重理论与实践相结合，</w:t>
      </w:r>
      <w:r>
        <w:rPr>
          <w:rFonts w:hint="eastAsia" w:ascii="方正仿宋_GB2312" w:hAnsi="方正仿宋_GB2312" w:eastAsia="方正仿宋_GB2312" w:cs="方正仿宋_GB2312"/>
          <w:i w:val="0"/>
          <w:iCs w:val="0"/>
          <w:caps w:val="0"/>
          <w:color w:val="auto"/>
          <w:spacing w:val="0"/>
          <w:sz w:val="30"/>
          <w:szCs w:val="30"/>
          <w:shd w:val="clear" w:fill="auto"/>
        </w:rPr>
        <w:t>在实践中</w:t>
      </w:r>
      <w:r>
        <w:rPr>
          <w:rFonts w:hint="eastAsia" w:ascii="方正仿宋_GB2312" w:hAnsi="方正仿宋_GB2312" w:eastAsia="方正仿宋_GB2312" w:cs="方正仿宋_GB2312"/>
          <w:sz w:val="30"/>
          <w:szCs w:val="30"/>
        </w:rPr>
        <w:t>不断提升创新意识和实践能力</w:t>
      </w:r>
      <w:r>
        <w:rPr>
          <w:rFonts w:hint="eastAsia" w:ascii="方正仿宋_GB2312" w:hAnsi="方正仿宋_GB2312" w:eastAsia="方正仿宋_GB2312" w:cs="方正仿宋_GB2312"/>
          <w:sz w:val="30"/>
          <w:szCs w:val="30"/>
          <w:lang w:eastAsia="zh-CN"/>
        </w:rPr>
        <w:t>，</w:t>
      </w:r>
      <w:r>
        <w:rPr>
          <w:rFonts w:hint="eastAsia" w:ascii="方正仿宋_GB2312" w:hAnsi="方正仿宋_GB2312" w:eastAsia="方正仿宋_GB2312" w:cs="方正仿宋_GB2312"/>
          <w:sz w:val="30"/>
          <w:szCs w:val="30"/>
        </w:rPr>
        <w:t>学会如何将理论知识应用于实际工作中，为儿童的成长和发展提供有效支持。</w:t>
      </w:r>
    </w:p>
    <w:p w14:paraId="07ACBC3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600" w:firstLineChars="200"/>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综上所述，《</w:t>
      </w:r>
      <w:r>
        <w:rPr>
          <w:rFonts w:hint="eastAsia" w:ascii="方正仿宋_GB2312" w:hAnsi="方正仿宋_GB2312" w:eastAsia="方正仿宋_GB2312" w:cs="方正仿宋_GB2312"/>
          <w:sz w:val="30"/>
          <w:szCs w:val="30"/>
          <w:lang w:val="en-US" w:eastAsia="zh-CN"/>
        </w:rPr>
        <w:t>幼儿园</w:t>
      </w:r>
      <w:r>
        <w:rPr>
          <w:rFonts w:hint="eastAsia" w:ascii="方正仿宋_GB2312" w:hAnsi="方正仿宋_GB2312" w:eastAsia="方正仿宋_GB2312" w:cs="方正仿宋_GB2312"/>
          <w:sz w:val="30"/>
          <w:szCs w:val="30"/>
        </w:rPr>
        <w:t>游戏</w:t>
      </w:r>
      <w:r>
        <w:rPr>
          <w:rFonts w:hint="eastAsia" w:ascii="方正仿宋_GB2312" w:hAnsi="方正仿宋_GB2312" w:eastAsia="方正仿宋_GB2312" w:cs="方正仿宋_GB2312"/>
          <w:sz w:val="30"/>
          <w:szCs w:val="30"/>
          <w:lang w:val="en-US" w:eastAsia="zh-CN"/>
        </w:rPr>
        <w:t>与</w:t>
      </w:r>
      <w:r>
        <w:rPr>
          <w:rFonts w:hint="eastAsia" w:ascii="方正仿宋_GB2312" w:hAnsi="方正仿宋_GB2312" w:eastAsia="方正仿宋_GB2312" w:cs="方正仿宋_GB2312"/>
          <w:sz w:val="30"/>
          <w:szCs w:val="30"/>
        </w:rPr>
        <w:t>指导》课程的思政元素涵盖了儿童观和游戏观的塑造、职业素养与道德情操的培养、团队协作与沟通能力的培养以及创新精神与实践能力的培养等多个方面。这些元素共同构成了该课程思政教育的重要内容，旨在培养具有专业素养和思政素养的学前教育工作者。</w:t>
      </w:r>
    </w:p>
    <w:p w14:paraId="479D4EF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602" w:firstLineChars="200"/>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b/>
          <w:bCs/>
          <w:sz w:val="30"/>
          <w:szCs w:val="30"/>
          <w:lang w:val="en-US" w:eastAsia="zh-CN"/>
        </w:rPr>
        <w:t>（三）课程思政教学法</w:t>
      </w:r>
      <w:r>
        <w:rPr>
          <w:rFonts w:ascii="宋体" w:hAnsi="宋体" w:eastAsia="宋体" w:cs="宋体"/>
          <w:sz w:val="24"/>
          <w:szCs w:val="24"/>
        </w:rPr>
        <w:br w:type="textWrapping"/>
      </w:r>
      <w:r>
        <w:rPr>
          <w:rFonts w:hint="eastAsia" w:ascii="宋体" w:hAnsi="宋体" w:eastAsia="宋体" w:cs="宋体"/>
          <w:sz w:val="24"/>
          <w:szCs w:val="24"/>
          <w:lang w:val="en-US" w:eastAsia="zh-CN"/>
        </w:rPr>
        <w:t xml:space="preserve">      </w:t>
      </w:r>
      <w:r>
        <w:rPr>
          <w:rFonts w:hint="eastAsia" w:ascii="方正仿宋_GB2312" w:hAnsi="方正仿宋_GB2312" w:eastAsia="方正仿宋_GB2312" w:cs="方正仿宋_GB2312"/>
          <w:b/>
          <w:bCs/>
          <w:sz w:val="30"/>
          <w:szCs w:val="30"/>
        </w:rPr>
        <w:t>1</w:t>
      </w:r>
      <w:r>
        <w:rPr>
          <w:rFonts w:hint="eastAsia" w:ascii="方正仿宋_GB2312" w:hAnsi="方正仿宋_GB2312" w:eastAsia="方正仿宋_GB2312" w:cs="方正仿宋_GB2312"/>
          <w:b/>
          <w:bCs/>
          <w:sz w:val="30"/>
          <w:szCs w:val="30"/>
          <w:lang w:eastAsia="zh-CN"/>
        </w:rPr>
        <w:t>、</w:t>
      </w:r>
      <w:r>
        <w:rPr>
          <w:rFonts w:hint="eastAsia" w:ascii="方正仿宋_GB2312" w:hAnsi="方正仿宋_GB2312" w:eastAsia="方正仿宋_GB2312" w:cs="方正仿宋_GB2312"/>
          <w:b/>
          <w:bCs/>
          <w:sz w:val="30"/>
          <w:szCs w:val="30"/>
        </w:rPr>
        <w:t>理论教学</w:t>
      </w:r>
      <w:r>
        <w:rPr>
          <w:rFonts w:hint="eastAsia" w:ascii="方正仿宋_GB2312" w:hAnsi="方正仿宋_GB2312" w:eastAsia="方正仿宋_GB2312" w:cs="方正仿宋_GB2312"/>
          <w:b/>
          <w:bCs/>
          <w:sz w:val="30"/>
          <w:szCs w:val="30"/>
        </w:rPr>
        <w:br w:type="textWrapping"/>
      </w:r>
      <w:r>
        <w:rPr>
          <w:rFonts w:hint="eastAsia" w:ascii="方正仿宋_GB2312" w:hAnsi="方正仿宋_GB2312" w:eastAsia="方正仿宋_GB2312" w:cs="方正仿宋_GB2312"/>
          <w:sz w:val="30"/>
          <w:szCs w:val="30"/>
          <w:lang w:val="en-US" w:eastAsia="zh-CN"/>
        </w:rPr>
        <w:t xml:space="preserve">    </w:t>
      </w:r>
      <w:r>
        <w:rPr>
          <w:rFonts w:hint="eastAsia" w:ascii="方正仿宋_GB2312" w:hAnsi="方正仿宋_GB2312" w:eastAsia="方正仿宋_GB2312" w:cs="方正仿宋_GB2312"/>
          <w:sz w:val="30"/>
          <w:szCs w:val="30"/>
        </w:rPr>
        <w:t>介绍国内外幼儿游戏教育的发展历程和现状，让学生了解中国幼儿教育的成就和不足，激发学生的爱国情怀和责任感，鼓励学生为推动中国幼儿教育事业的发展贡献力量。</w:t>
      </w:r>
    </w:p>
    <w:p w14:paraId="155FD89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600" w:firstLineChars="200"/>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讲解游戏设计的原则和方法时，融入创新意识和科学精神的培养，引导学生在设计游戏时注重科学性、趣味性和教育性的统一。</w:t>
      </w:r>
      <w:r>
        <w:rPr>
          <w:rFonts w:hint="eastAsia" w:ascii="方正仿宋_GB2312" w:hAnsi="方正仿宋_GB2312" w:eastAsia="方正仿宋_GB2312" w:cs="方正仿宋_GB2312"/>
          <w:sz w:val="30"/>
          <w:szCs w:val="30"/>
        </w:rPr>
        <w:br w:type="textWrapping"/>
      </w:r>
      <w:r>
        <w:rPr>
          <w:rFonts w:hint="eastAsia" w:ascii="方正仿宋_GB2312" w:hAnsi="方正仿宋_GB2312" w:eastAsia="方正仿宋_GB2312" w:cs="方正仿宋_GB2312"/>
          <w:sz w:val="30"/>
          <w:szCs w:val="30"/>
          <w:lang w:val="en-US" w:eastAsia="zh-CN"/>
        </w:rPr>
        <w:t xml:space="preserve"> </w:t>
      </w:r>
      <w:r>
        <w:rPr>
          <w:rFonts w:hint="eastAsia" w:ascii="方正仿宋_GB2312" w:hAnsi="方正仿宋_GB2312" w:eastAsia="方正仿宋_GB2312" w:cs="方正仿宋_GB2312"/>
          <w:b/>
          <w:bCs/>
          <w:sz w:val="30"/>
          <w:szCs w:val="30"/>
          <w:lang w:val="en-US" w:eastAsia="zh-CN"/>
        </w:rPr>
        <w:t xml:space="preserve">   </w:t>
      </w:r>
      <w:r>
        <w:rPr>
          <w:rFonts w:hint="eastAsia" w:ascii="方正仿宋_GB2312" w:hAnsi="方正仿宋_GB2312" w:eastAsia="方正仿宋_GB2312" w:cs="方正仿宋_GB2312"/>
          <w:b/>
          <w:bCs/>
          <w:sz w:val="30"/>
          <w:szCs w:val="30"/>
        </w:rPr>
        <w:t>2</w:t>
      </w:r>
      <w:r>
        <w:rPr>
          <w:rFonts w:hint="eastAsia" w:ascii="方正仿宋_GB2312" w:hAnsi="方正仿宋_GB2312" w:eastAsia="方正仿宋_GB2312" w:cs="方正仿宋_GB2312"/>
          <w:b/>
          <w:bCs/>
          <w:sz w:val="30"/>
          <w:szCs w:val="30"/>
          <w:lang w:eastAsia="zh-CN"/>
        </w:rPr>
        <w:t>、</w:t>
      </w:r>
      <w:r>
        <w:rPr>
          <w:rFonts w:hint="eastAsia" w:ascii="方正仿宋_GB2312" w:hAnsi="方正仿宋_GB2312" w:eastAsia="方正仿宋_GB2312" w:cs="方正仿宋_GB2312"/>
          <w:b/>
          <w:bCs/>
          <w:sz w:val="30"/>
          <w:szCs w:val="30"/>
        </w:rPr>
        <w:t>实践教学</w:t>
      </w:r>
      <w:r>
        <w:rPr>
          <w:rFonts w:hint="eastAsia" w:ascii="方正仿宋_GB2312" w:hAnsi="方正仿宋_GB2312" w:eastAsia="方正仿宋_GB2312" w:cs="方正仿宋_GB2312"/>
          <w:b/>
          <w:bCs/>
          <w:sz w:val="30"/>
          <w:szCs w:val="30"/>
        </w:rPr>
        <w:br w:type="textWrapping"/>
      </w:r>
      <w:r>
        <w:rPr>
          <w:rFonts w:hint="eastAsia" w:ascii="方正仿宋_GB2312" w:hAnsi="方正仿宋_GB2312" w:eastAsia="方正仿宋_GB2312" w:cs="方正仿宋_GB2312"/>
          <w:sz w:val="30"/>
          <w:szCs w:val="30"/>
          <w:lang w:val="en-US" w:eastAsia="zh-CN"/>
        </w:rPr>
        <w:t xml:space="preserve">    </w:t>
      </w:r>
      <w:r>
        <w:rPr>
          <w:rFonts w:hint="eastAsia" w:ascii="方正仿宋_GB2312" w:hAnsi="方正仿宋_GB2312" w:eastAsia="方正仿宋_GB2312" w:cs="方正仿宋_GB2312"/>
          <w:sz w:val="30"/>
          <w:szCs w:val="30"/>
        </w:rPr>
        <w:t>在游戏观察与分析的实践环节，引导学生关注幼儿的行为表现和情感需求，培养学生的爱心、耐心和责任心。组织学生进行游戏设计与组织的实践活动，要求学生以小组为单位合作完成，培养学生的团队合作精神和沟通能力</w:t>
      </w:r>
      <w:r>
        <w:rPr>
          <w:rFonts w:hint="eastAsia" w:ascii="方正仿宋_GB2312" w:hAnsi="方正仿宋_GB2312" w:eastAsia="方正仿宋_GB2312" w:cs="方正仿宋_GB2312"/>
          <w:sz w:val="30"/>
          <w:szCs w:val="30"/>
          <w:lang w:eastAsia="zh-CN"/>
        </w:rPr>
        <w:t>。</w:t>
      </w:r>
      <w:r>
        <w:rPr>
          <w:rFonts w:hint="eastAsia" w:ascii="方正仿宋_GB2312" w:hAnsi="方正仿宋_GB2312" w:eastAsia="方正仿宋_GB2312" w:cs="方正仿宋_GB2312"/>
          <w:sz w:val="30"/>
          <w:szCs w:val="30"/>
        </w:rPr>
        <w:t>鼓励学生将中国传统文化元素融入游戏设计中，如传统节日、民间故事、传统手工艺等，增强学生对传统文化的认同感和传承意识。</w:t>
      </w:r>
      <w:r>
        <w:rPr>
          <w:rFonts w:hint="eastAsia" w:ascii="方正仿宋_GB2312" w:hAnsi="方正仿宋_GB2312" w:eastAsia="方正仿宋_GB2312" w:cs="方正仿宋_GB2312"/>
          <w:sz w:val="30"/>
          <w:szCs w:val="30"/>
        </w:rPr>
        <w:br w:type="textWrapping"/>
      </w:r>
      <w:r>
        <w:rPr>
          <w:rFonts w:hint="eastAsia" w:ascii="方正仿宋_GB2312" w:hAnsi="方正仿宋_GB2312" w:eastAsia="方正仿宋_GB2312" w:cs="方正仿宋_GB2312"/>
          <w:sz w:val="30"/>
          <w:szCs w:val="30"/>
          <w:lang w:val="en-US" w:eastAsia="zh-CN"/>
        </w:rPr>
        <w:t xml:space="preserve">    </w:t>
      </w:r>
      <w:r>
        <w:rPr>
          <w:rFonts w:hint="eastAsia" w:ascii="方正仿宋_GB2312" w:hAnsi="方正仿宋_GB2312" w:eastAsia="方正仿宋_GB2312" w:cs="方正仿宋_GB2312"/>
          <w:b/>
          <w:bCs/>
          <w:sz w:val="30"/>
          <w:szCs w:val="30"/>
        </w:rPr>
        <w:t>3</w:t>
      </w:r>
      <w:r>
        <w:rPr>
          <w:rFonts w:hint="eastAsia" w:ascii="方正仿宋_GB2312" w:hAnsi="方正仿宋_GB2312" w:eastAsia="方正仿宋_GB2312" w:cs="方正仿宋_GB2312"/>
          <w:b/>
          <w:bCs/>
          <w:sz w:val="30"/>
          <w:szCs w:val="30"/>
          <w:lang w:eastAsia="zh-CN"/>
        </w:rPr>
        <w:t>、</w:t>
      </w:r>
      <w:r>
        <w:rPr>
          <w:rFonts w:hint="eastAsia" w:ascii="方正仿宋_GB2312" w:hAnsi="方正仿宋_GB2312" w:eastAsia="方正仿宋_GB2312" w:cs="方正仿宋_GB2312"/>
          <w:b/>
          <w:bCs/>
          <w:sz w:val="30"/>
          <w:szCs w:val="30"/>
        </w:rPr>
        <w:t>案例分析</w:t>
      </w:r>
      <w:r>
        <w:rPr>
          <w:rFonts w:hint="eastAsia" w:ascii="方正仿宋_GB2312" w:hAnsi="方正仿宋_GB2312" w:eastAsia="方正仿宋_GB2312" w:cs="方正仿宋_GB2312"/>
          <w:b/>
          <w:bCs/>
          <w:sz w:val="30"/>
          <w:szCs w:val="30"/>
        </w:rPr>
        <w:br w:type="textWrapping"/>
      </w:r>
      <w:r>
        <w:rPr>
          <w:rFonts w:hint="eastAsia" w:ascii="方正仿宋_GB2312" w:hAnsi="方正仿宋_GB2312" w:eastAsia="方正仿宋_GB2312" w:cs="方正仿宋_GB2312"/>
          <w:sz w:val="30"/>
          <w:szCs w:val="30"/>
          <w:lang w:val="en-US" w:eastAsia="zh-CN"/>
        </w:rPr>
        <w:t xml:space="preserve">    </w:t>
      </w:r>
      <w:r>
        <w:rPr>
          <w:rFonts w:hint="eastAsia" w:ascii="方正仿宋_GB2312" w:hAnsi="方正仿宋_GB2312" w:eastAsia="方正仿宋_GB2312" w:cs="方正仿宋_GB2312"/>
          <w:sz w:val="30"/>
          <w:szCs w:val="30"/>
        </w:rPr>
        <w:t>选取具有思政教育意义的幼儿游戏案例进行分析，如通过合作游戏培养幼儿团结友爱、互帮互助的精神；通过角色扮演游戏让幼儿体验不同职业的辛苦，培养幼儿的尊重和感恩之心。鼓励学生将中国传统文化元素融入游戏设计中，如传统节日、民间故事、传统手工艺等，增强学生对传统文化的认同感和传承意识。分析案例中的教育方法和策略，引导学生思考如何在游戏中融入思政教育元素，实现游戏与思政教育的有机结合。</w:t>
      </w:r>
    </w:p>
    <w:p w14:paraId="3B0E32D3">
      <w:pPr>
        <w:keepNext w:val="0"/>
        <w:keepLines w:val="0"/>
        <w:pageBreakBefore w:val="0"/>
        <w:widowControl w:val="0"/>
        <w:numPr>
          <w:ilvl w:val="0"/>
          <w:numId w:val="5"/>
        </w:numPr>
        <w:kinsoku/>
        <w:wordWrap/>
        <w:overflowPunct/>
        <w:topLinePunct w:val="0"/>
        <w:autoSpaceDE/>
        <w:autoSpaceDN/>
        <w:bidi w:val="0"/>
        <w:adjustRightInd/>
        <w:snapToGrid/>
        <w:spacing w:line="360" w:lineRule="auto"/>
        <w:ind w:left="30" w:leftChars="0" w:firstLine="600" w:firstLineChars="0"/>
        <w:textAlignment w:val="auto"/>
        <w:rPr>
          <w:rFonts w:hint="eastAsia" w:ascii="方正仿宋_GB2312" w:hAnsi="方正仿宋_GB2312" w:eastAsia="方正仿宋_GB2312" w:cs="方正仿宋_GB2312"/>
          <w:b/>
          <w:bCs/>
          <w:sz w:val="30"/>
          <w:szCs w:val="30"/>
          <w:lang w:val="en-US" w:eastAsia="zh-CN"/>
        </w:rPr>
      </w:pPr>
      <w:r>
        <w:rPr>
          <w:rFonts w:hint="eastAsia" w:ascii="方正仿宋_GB2312" w:hAnsi="方正仿宋_GB2312" w:eastAsia="方正仿宋_GB2312" w:cs="方正仿宋_GB2312"/>
          <w:b/>
          <w:bCs/>
          <w:sz w:val="30"/>
          <w:szCs w:val="30"/>
          <w:lang w:val="en-US" w:eastAsia="zh-CN"/>
        </w:rPr>
        <w:t>课程思政案例内容</w:t>
      </w:r>
    </w:p>
    <w:p w14:paraId="1EAEEC3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900" w:firstLineChars="300"/>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lang w:val="en-US" w:eastAsia="zh-CN"/>
        </w:rPr>
        <w:t>1.</w:t>
      </w:r>
      <w:r>
        <w:rPr>
          <w:rFonts w:hint="eastAsia" w:ascii="方正仿宋_GB2312" w:hAnsi="方正仿宋_GB2312" w:eastAsia="方正仿宋_GB2312" w:cs="方正仿宋_GB2312"/>
          <w:sz w:val="30"/>
          <w:szCs w:val="30"/>
        </w:rPr>
        <w:t>教学案例背景</w:t>
      </w:r>
    </w:p>
    <w:p w14:paraId="0532F2B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298" w:leftChars="142" w:firstLine="600" w:firstLineChars="200"/>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在游戏指导与设计课程中，教师为了向学生融入课程思政，设计了一个名为“环保小卫士”的游戏项目。该项目旨在通过游戏设计和制作过程，引导学生关注环境保护问题，培养他们的环保意识和社会责任感。</w:t>
      </w:r>
      <w:r>
        <w:rPr>
          <w:rFonts w:hint="eastAsia" w:ascii="方正仿宋_GB2312" w:hAnsi="方正仿宋_GB2312" w:eastAsia="方正仿宋_GB2312" w:cs="方正仿宋_GB2312"/>
          <w:sz w:val="30"/>
          <w:szCs w:val="30"/>
        </w:rPr>
        <w:br w:type="textWrapping"/>
      </w:r>
      <w:r>
        <w:rPr>
          <w:rFonts w:hint="eastAsia" w:ascii="方正仿宋_GB2312" w:hAnsi="方正仿宋_GB2312" w:eastAsia="方正仿宋_GB2312" w:cs="方正仿宋_GB2312"/>
          <w:sz w:val="30"/>
          <w:szCs w:val="30"/>
          <w:lang w:val="en-US" w:eastAsia="zh-CN"/>
        </w:rPr>
        <w:t xml:space="preserve">    2.</w:t>
      </w:r>
      <w:r>
        <w:rPr>
          <w:rFonts w:hint="eastAsia" w:ascii="方正仿宋_GB2312" w:hAnsi="方正仿宋_GB2312" w:eastAsia="方正仿宋_GB2312" w:cs="方正仿宋_GB2312"/>
          <w:sz w:val="30"/>
          <w:szCs w:val="30"/>
        </w:rPr>
        <w:t>游戏设计与准备</w:t>
      </w:r>
      <w:r>
        <w:rPr>
          <w:rFonts w:hint="eastAsia" w:ascii="方正仿宋_GB2312" w:hAnsi="方正仿宋_GB2312" w:eastAsia="方正仿宋_GB2312" w:cs="方正仿宋_GB2312"/>
          <w:sz w:val="30"/>
          <w:szCs w:val="30"/>
        </w:rPr>
        <w:br w:type="textWrapping"/>
      </w:r>
      <w:r>
        <w:rPr>
          <w:rFonts w:hint="eastAsia" w:ascii="方正仿宋_GB2312" w:hAnsi="方正仿宋_GB2312" w:eastAsia="方正仿宋_GB2312" w:cs="方正仿宋_GB2312"/>
          <w:sz w:val="30"/>
          <w:szCs w:val="30"/>
          <w:lang w:val="en-US" w:eastAsia="zh-CN"/>
        </w:rPr>
        <w:t xml:space="preserve">    </w:t>
      </w:r>
      <w:r>
        <w:rPr>
          <w:rFonts w:hint="eastAsia" w:ascii="方正仿宋_GB2312" w:hAnsi="方正仿宋_GB2312" w:eastAsia="方正仿宋_GB2312" w:cs="方正仿宋_GB2312"/>
          <w:sz w:val="30"/>
          <w:szCs w:val="30"/>
        </w:rPr>
        <w:t>明确项目目标</w:t>
      </w:r>
      <w:r>
        <w:rPr>
          <w:rFonts w:hint="eastAsia" w:ascii="方正仿宋_GB2312" w:hAnsi="方正仿宋_GB2312" w:eastAsia="方正仿宋_GB2312" w:cs="方正仿宋_GB2312"/>
          <w:sz w:val="30"/>
          <w:szCs w:val="30"/>
          <w:lang w:eastAsia="zh-CN"/>
        </w:rPr>
        <w:t>：</w:t>
      </w:r>
      <w:r>
        <w:rPr>
          <w:rFonts w:hint="eastAsia" w:ascii="方正仿宋_GB2312" w:hAnsi="方正仿宋_GB2312" w:eastAsia="方正仿宋_GB2312" w:cs="方正仿宋_GB2312"/>
          <w:sz w:val="30"/>
          <w:szCs w:val="30"/>
        </w:rPr>
        <w:t>教师首先向学生介绍了项目的目标，即通过游戏设计和制作，让学生了解环保知识，提高环保意识，并在游戏中实践环保行动。</w:t>
      </w:r>
      <w:r>
        <w:rPr>
          <w:rFonts w:hint="eastAsia" w:ascii="方正仿宋_GB2312" w:hAnsi="方正仿宋_GB2312" w:eastAsia="方正仿宋_GB2312" w:cs="方正仿宋_GB2312"/>
          <w:sz w:val="30"/>
          <w:szCs w:val="30"/>
        </w:rPr>
        <w:br w:type="textWrapping"/>
      </w:r>
      <w:r>
        <w:rPr>
          <w:rFonts w:hint="eastAsia" w:ascii="方正仿宋_GB2312" w:hAnsi="方正仿宋_GB2312" w:eastAsia="方正仿宋_GB2312" w:cs="方正仿宋_GB2312"/>
          <w:sz w:val="30"/>
          <w:szCs w:val="30"/>
          <w:lang w:val="en-US" w:eastAsia="zh-CN"/>
        </w:rPr>
        <w:t xml:space="preserve">    </w:t>
      </w:r>
      <w:r>
        <w:rPr>
          <w:rFonts w:hint="eastAsia" w:ascii="方正仿宋_GB2312" w:hAnsi="方正仿宋_GB2312" w:eastAsia="方正仿宋_GB2312" w:cs="方正仿宋_GB2312"/>
          <w:sz w:val="30"/>
          <w:szCs w:val="30"/>
        </w:rPr>
        <w:t>分组合作：将学生分成若干小组，每组负责游戏设计的一个环节，如角色设计、场景构建、任务设置等。鼓励学生发挥团队协作精神，共同完成游戏项目。</w:t>
      </w:r>
      <w:r>
        <w:rPr>
          <w:rFonts w:hint="eastAsia" w:ascii="方正仿宋_GB2312" w:hAnsi="方正仿宋_GB2312" w:eastAsia="方正仿宋_GB2312" w:cs="方正仿宋_GB2312"/>
          <w:sz w:val="30"/>
          <w:szCs w:val="30"/>
        </w:rPr>
        <w:br w:type="textWrapping"/>
      </w:r>
      <w:r>
        <w:rPr>
          <w:rFonts w:hint="eastAsia" w:ascii="方正仿宋_GB2312" w:hAnsi="方正仿宋_GB2312" w:eastAsia="方正仿宋_GB2312" w:cs="方正仿宋_GB2312"/>
          <w:sz w:val="30"/>
          <w:szCs w:val="30"/>
          <w:lang w:val="en-US" w:eastAsia="zh-CN"/>
        </w:rPr>
        <w:t xml:space="preserve">    </w:t>
      </w:r>
      <w:r>
        <w:rPr>
          <w:rFonts w:hint="eastAsia" w:ascii="方正仿宋_GB2312" w:hAnsi="方正仿宋_GB2312" w:eastAsia="方正仿宋_GB2312" w:cs="方正仿宋_GB2312"/>
          <w:sz w:val="30"/>
          <w:szCs w:val="30"/>
        </w:rPr>
        <w:t>资料收集：教师指导学生收集关于环保的资料，包括环保知识、环保行动案例、环保法律法规等。学生可以通过查阅书籍、网络搜索等方式获取信息，为游戏设计提供素材和灵感。</w:t>
      </w:r>
      <w:r>
        <w:rPr>
          <w:rFonts w:hint="eastAsia" w:ascii="方正仿宋_GB2312" w:hAnsi="方正仿宋_GB2312" w:eastAsia="方正仿宋_GB2312" w:cs="方正仿宋_GB2312"/>
          <w:sz w:val="30"/>
          <w:szCs w:val="30"/>
        </w:rPr>
        <w:br w:type="textWrapping"/>
      </w:r>
      <w:r>
        <w:rPr>
          <w:rFonts w:hint="eastAsia" w:ascii="方正仿宋_GB2312" w:hAnsi="方正仿宋_GB2312" w:eastAsia="方正仿宋_GB2312" w:cs="方正仿宋_GB2312"/>
          <w:sz w:val="30"/>
          <w:szCs w:val="30"/>
          <w:lang w:val="en-US" w:eastAsia="zh-CN"/>
        </w:rPr>
        <w:t xml:space="preserve">    3.</w:t>
      </w:r>
      <w:r>
        <w:rPr>
          <w:rFonts w:hint="eastAsia" w:ascii="方正仿宋_GB2312" w:hAnsi="方正仿宋_GB2312" w:eastAsia="方正仿宋_GB2312" w:cs="方正仿宋_GB2312"/>
          <w:sz w:val="30"/>
          <w:szCs w:val="30"/>
        </w:rPr>
        <w:t>游戏设计过程</w:t>
      </w:r>
      <w:r>
        <w:rPr>
          <w:rFonts w:hint="eastAsia" w:ascii="方正仿宋_GB2312" w:hAnsi="方正仿宋_GB2312" w:eastAsia="方正仿宋_GB2312" w:cs="方正仿宋_GB2312"/>
          <w:sz w:val="30"/>
          <w:szCs w:val="30"/>
        </w:rPr>
        <w:br w:type="textWrapping"/>
      </w:r>
      <w:r>
        <w:rPr>
          <w:rFonts w:hint="eastAsia" w:ascii="方正仿宋_GB2312" w:hAnsi="方正仿宋_GB2312" w:eastAsia="方正仿宋_GB2312" w:cs="方正仿宋_GB2312"/>
          <w:sz w:val="30"/>
          <w:szCs w:val="30"/>
          <w:lang w:val="en-US" w:eastAsia="zh-CN"/>
        </w:rPr>
        <w:t xml:space="preserve">    </w:t>
      </w:r>
      <w:r>
        <w:rPr>
          <w:rFonts w:hint="eastAsia" w:ascii="方正仿宋_GB2312" w:hAnsi="方正仿宋_GB2312" w:eastAsia="方正仿宋_GB2312" w:cs="方正仿宋_GB2312"/>
          <w:sz w:val="30"/>
          <w:szCs w:val="30"/>
        </w:rPr>
        <w:t>角色设计：学生根据收集到的环保资料，设计具有环保特色的角色形象。例如，可以设计一个勇敢的环保小卫士，他身穿绿色战衣，手持环保武器，致力于保护环境。</w:t>
      </w:r>
      <w:r>
        <w:rPr>
          <w:rFonts w:hint="eastAsia" w:ascii="方正仿宋_GB2312" w:hAnsi="方正仿宋_GB2312" w:eastAsia="方正仿宋_GB2312" w:cs="方正仿宋_GB2312"/>
          <w:sz w:val="30"/>
          <w:szCs w:val="30"/>
        </w:rPr>
        <w:br w:type="textWrapping"/>
      </w:r>
      <w:r>
        <w:rPr>
          <w:rFonts w:hint="eastAsia" w:ascii="方正仿宋_GB2312" w:hAnsi="方正仿宋_GB2312" w:eastAsia="方正仿宋_GB2312" w:cs="方正仿宋_GB2312"/>
          <w:sz w:val="30"/>
          <w:szCs w:val="30"/>
          <w:lang w:val="en-US" w:eastAsia="zh-CN"/>
        </w:rPr>
        <w:t xml:space="preserve">    </w:t>
      </w:r>
      <w:r>
        <w:rPr>
          <w:rFonts w:hint="eastAsia" w:ascii="方正仿宋_GB2312" w:hAnsi="方正仿宋_GB2312" w:eastAsia="方正仿宋_GB2312" w:cs="方正仿宋_GB2312"/>
          <w:sz w:val="30"/>
          <w:szCs w:val="30"/>
        </w:rPr>
        <w:t>场景构建：学生构建与环保主题相关的游戏场景，如垃圾处理厂、森林保护区等。在场景中融入环保元素，如垃圾桶、垃圾分类标志、环保标语等，营造浓厚的环保氛围。</w:t>
      </w:r>
      <w:r>
        <w:rPr>
          <w:rFonts w:hint="eastAsia" w:ascii="方正仿宋_GB2312" w:hAnsi="方正仿宋_GB2312" w:eastAsia="方正仿宋_GB2312" w:cs="方正仿宋_GB2312"/>
          <w:sz w:val="30"/>
          <w:szCs w:val="30"/>
        </w:rPr>
        <w:br w:type="textWrapping"/>
      </w:r>
      <w:r>
        <w:rPr>
          <w:rFonts w:hint="eastAsia" w:ascii="方正仿宋_GB2312" w:hAnsi="方正仿宋_GB2312" w:eastAsia="方正仿宋_GB2312" w:cs="方正仿宋_GB2312"/>
          <w:sz w:val="30"/>
          <w:szCs w:val="30"/>
          <w:lang w:val="en-US" w:eastAsia="zh-CN"/>
        </w:rPr>
        <w:t xml:space="preserve">    </w:t>
      </w:r>
      <w:r>
        <w:rPr>
          <w:rFonts w:hint="eastAsia" w:ascii="方正仿宋_GB2312" w:hAnsi="方正仿宋_GB2312" w:eastAsia="方正仿宋_GB2312" w:cs="方正仿宋_GB2312"/>
          <w:sz w:val="30"/>
          <w:szCs w:val="30"/>
        </w:rPr>
        <w:t>任务设置：学生设计一系列与环保相关的任务，如垃圾分类、植树造林、节能减排等。任务难度适中，能够激发学生的挑战欲望和成就感。同时，任务中融入道德选择和价值判断，引导学生树立正确的环保观念。</w:t>
      </w:r>
      <w:r>
        <w:rPr>
          <w:rFonts w:hint="eastAsia" w:ascii="方正仿宋_GB2312" w:hAnsi="方正仿宋_GB2312" w:eastAsia="方正仿宋_GB2312" w:cs="方正仿宋_GB2312"/>
          <w:sz w:val="30"/>
          <w:szCs w:val="30"/>
        </w:rPr>
        <w:br w:type="textWrapping"/>
      </w:r>
      <w:r>
        <w:rPr>
          <w:rFonts w:hint="eastAsia" w:ascii="方正仿宋_GB2312" w:hAnsi="方正仿宋_GB2312" w:eastAsia="方正仿宋_GB2312" w:cs="方正仿宋_GB2312"/>
          <w:sz w:val="30"/>
          <w:szCs w:val="30"/>
          <w:lang w:val="en-US" w:eastAsia="zh-CN"/>
        </w:rPr>
        <w:t xml:space="preserve">    4.</w:t>
      </w:r>
      <w:r>
        <w:rPr>
          <w:rFonts w:hint="eastAsia" w:ascii="方正仿宋_GB2312" w:hAnsi="方正仿宋_GB2312" w:eastAsia="方正仿宋_GB2312" w:cs="方正仿宋_GB2312"/>
          <w:sz w:val="30"/>
          <w:szCs w:val="30"/>
        </w:rPr>
        <w:t>游戏指导与实施</w:t>
      </w:r>
      <w:r>
        <w:rPr>
          <w:rFonts w:hint="eastAsia" w:ascii="方正仿宋_GB2312" w:hAnsi="方正仿宋_GB2312" w:eastAsia="方正仿宋_GB2312" w:cs="方正仿宋_GB2312"/>
          <w:sz w:val="30"/>
          <w:szCs w:val="30"/>
        </w:rPr>
        <w:br w:type="textWrapping"/>
      </w:r>
      <w:r>
        <w:rPr>
          <w:rFonts w:hint="eastAsia" w:ascii="方正仿宋_GB2312" w:hAnsi="方正仿宋_GB2312" w:eastAsia="方正仿宋_GB2312" w:cs="方正仿宋_GB2312"/>
          <w:sz w:val="30"/>
          <w:szCs w:val="30"/>
          <w:lang w:val="en-US" w:eastAsia="zh-CN"/>
        </w:rPr>
        <w:t xml:space="preserve">    </w:t>
      </w:r>
      <w:r>
        <w:rPr>
          <w:rFonts w:hint="eastAsia" w:ascii="方正仿宋_GB2312" w:hAnsi="方正仿宋_GB2312" w:eastAsia="方正仿宋_GB2312" w:cs="方正仿宋_GB2312"/>
          <w:sz w:val="30"/>
          <w:szCs w:val="30"/>
        </w:rPr>
        <w:t>教师指导：在游戏设计和制作过程中，教师给予学生必要的指导和帮助。教师关注学生的进度和表现，及时发现问题并提出改进建议。同时，教师也要注重培养学生的创新思维和实践能力，鼓励他们尝试新的设计思路和方法。</w:t>
      </w:r>
      <w:r>
        <w:rPr>
          <w:rFonts w:hint="eastAsia" w:ascii="方正仿宋_GB2312" w:hAnsi="方正仿宋_GB2312" w:eastAsia="方正仿宋_GB2312" w:cs="方正仿宋_GB2312"/>
          <w:sz w:val="30"/>
          <w:szCs w:val="30"/>
        </w:rPr>
        <w:br w:type="textWrapping"/>
      </w:r>
      <w:r>
        <w:rPr>
          <w:rFonts w:hint="eastAsia" w:ascii="方正仿宋_GB2312" w:hAnsi="方正仿宋_GB2312" w:eastAsia="方正仿宋_GB2312" w:cs="方正仿宋_GB2312"/>
          <w:sz w:val="30"/>
          <w:szCs w:val="30"/>
          <w:lang w:val="en-US" w:eastAsia="zh-CN"/>
        </w:rPr>
        <w:t xml:space="preserve">    </w:t>
      </w:r>
      <w:r>
        <w:rPr>
          <w:rFonts w:hint="eastAsia" w:ascii="方正仿宋_GB2312" w:hAnsi="方正仿宋_GB2312" w:eastAsia="方正仿宋_GB2312" w:cs="方正仿宋_GB2312"/>
          <w:sz w:val="30"/>
          <w:szCs w:val="30"/>
        </w:rPr>
        <w:t>学生实践：学生根据设计方案进行游戏制作，运用所学知识和技能完成游戏的各个部分。在制作过程中，学生积极交流和讨论，分享经验和心得。同时，他们也注重游戏的可玩性和趣味性，努力让游戏更加吸引人。</w:t>
      </w:r>
      <w:r>
        <w:rPr>
          <w:rFonts w:hint="eastAsia" w:ascii="方正仿宋_GB2312" w:hAnsi="方正仿宋_GB2312" w:eastAsia="方正仿宋_GB2312" w:cs="方正仿宋_GB2312"/>
          <w:sz w:val="30"/>
          <w:szCs w:val="30"/>
        </w:rPr>
        <w:br w:type="textWrapping"/>
      </w:r>
      <w:r>
        <w:rPr>
          <w:rFonts w:hint="eastAsia" w:ascii="方正仿宋_GB2312" w:hAnsi="方正仿宋_GB2312" w:eastAsia="方正仿宋_GB2312" w:cs="方正仿宋_GB2312"/>
          <w:sz w:val="30"/>
          <w:szCs w:val="30"/>
          <w:lang w:val="en-US" w:eastAsia="zh-CN"/>
        </w:rPr>
        <w:t xml:space="preserve">    5.</w:t>
      </w:r>
      <w:r>
        <w:rPr>
          <w:rFonts w:hint="eastAsia" w:ascii="方正仿宋_GB2312" w:hAnsi="方正仿宋_GB2312" w:eastAsia="方正仿宋_GB2312" w:cs="方正仿宋_GB2312"/>
          <w:sz w:val="30"/>
          <w:szCs w:val="30"/>
        </w:rPr>
        <w:t>成果展示：学生完成游戏制作后，进行成果展示和分享。他们向其他同学介绍自己的设计理念和制作过程，展示游戏的特色和亮点。同时，也接受其他同学的评价和建议，不断完善和优化作品。</w:t>
      </w:r>
      <w:r>
        <w:rPr>
          <w:rFonts w:hint="eastAsia" w:ascii="方正仿宋_GB2312" w:hAnsi="方正仿宋_GB2312" w:eastAsia="方正仿宋_GB2312" w:cs="方正仿宋_GB2312"/>
          <w:sz w:val="30"/>
          <w:szCs w:val="30"/>
        </w:rPr>
        <w:br w:type="textWrapping"/>
      </w:r>
      <w:r>
        <w:rPr>
          <w:rFonts w:hint="eastAsia" w:ascii="方正仿宋_GB2312" w:hAnsi="方正仿宋_GB2312" w:eastAsia="方正仿宋_GB2312" w:cs="方正仿宋_GB2312"/>
          <w:sz w:val="30"/>
          <w:szCs w:val="30"/>
          <w:lang w:val="en-US" w:eastAsia="zh-CN"/>
        </w:rPr>
        <w:t xml:space="preserve">    6.该项目的</w:t>
      </w:r>
      <w:r>
        <w:rPr>
          <w:rFonts w:hint="eastAsia" w:ascii="方正仿宋_GB2312" w:hAnsi="方正仿宋_GB2312" w:eastAsia="方正仿宋_GB2312" w:cs="方正仿宋_GB2312"/>
          <w:sz w:val="30"/>
          <w:szCs w:val="30"/>
        </w:rPr>
        <w:t>思政元素融入</w:t>
      </w:r>
      <w:r>
        <w:rPr>
          <w:rFonts w:hint="eastAsia" w:ascii="方正仿宋_GB2312" w:hAnsi="方正仿宋_GB2312" w:eastAsia="方正仿宋_GB2312" w:cs="方正仿宋_GB2312"/>
          <w:sz w:val="30"/>
          <w:szCs w:val="30"/>
        </w:rPr>
        <w:br w:type="textWrapping"/>
      </w:r>
      <w:r>
        <w:rPr>
          <w:rFonts w:hint="eastAsia" w:ascii="方正仿宋_GB2312" w:hAnsi="方正仿宋_GB2312" w:eastAsia="方正仿宋_GB2312" w:cs="方正仿宋_GB2312"/>
          <w:sz w:val="30"/>
          <w:szCs w:val="30"/>
          <w:lang w:val="en-US" w:eastAsia="zh-CN"/>
        </w:rPr>
        <w:t xml:space="preserve">    </w:t>
      </w:r>
      <w:r>
        <w:rPr>
          <w:rFonts w:hint="eastAsia" w:ascii="方正仿宋_GB2312" w:hAnsi="方正仿宋_GB2312" w:eastAsia="方正仿宋_GB2312" w:cs="方正仿宋_GB2312"/>
          <w:sz w:val="30"/>
          <w:szCs w:val="30"/>
        </w:rPr>
        <w:t>环保意识培养：通过游戏设计和制作过程，学生深入了解了环保知识，提高了环保意识。他们意识到环境保护的重要性和紧迫性，愿意在日常生活中践行环保行动。</w:t>
      </w:r>
      <w:r>
        <w:rPr>
          <w:rFonts w:hint="eastAsia" w:ascii="方正仿宋_GB2312" w:hAnsi="方正仿宋_GB2312" w:eastAsia="方正仿宋_GB2312" w:cs="方正仿宋_GB2312"/>
          <w:sz w:val="30"/>
          <w:szCs w:val="30"/>
        </w:rPr>
        <w:br w:type="textWrapping"/>
      </w:r>
      <w:r>
        <w:rPr>
          <w:rFonts w:hint="eastAsia" w:ascii="方正仿宋_GB2312" w:hAnsi="方正仿宋_GB2312" w:eastAsia="方正仿宋_GB2312" w:cs="方正仿宋_GB2312"/>
          <w:sz w:val="30"/>
          <w:szCs w:val="30"/>
          <w:lang w:val="en-US" w:eastAsia="zh-CN"/>
        </w:rPr>
        <w:t xml:space="preserve">    </w:t>
      </w:r>
      <w:r>
        <w:rPr>
          <w:rFonts w:hint="eastAsia" w:ascii="方正仿宋_GB2312" w:hAnsi="方正仿宋_GB2312" w:eastAsia="方正仿宋_GB2312" w:cs="方正仿宋_GB2312"/>
          <w:sz w:val="30"/>
          <w:szCs w:val="30"/>
        </w:rPr>
        <w:t>社会责任感增强：在游戏中扮演环保小卫士的角色，学生体验到了保护环境的责任和使命。他们认识到自己作为社会的一员，应该为环境保护贡献自己的力量。</w:t>
      </w:r>
    </w:p>
    <w:p w14:paraId="209BD24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600" w:firstLineChars="200"/>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道德品质塑造：游戏中的任务设置融入了道德选择和价值判断，引导学生树立正确的道德观念。在完成任务的过程中，学生学会了尊重自然、关爱生命、珍惜资源等基本的道德准则。</w:t>
      </w:r>
    </w:p>
    <w:p w14:paraId="04C4131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640" w:firstLineChars="200"/>
        <w:textAlignment w:val="auto"/>
        <w:rPr>
          <w:rFonts w:hint="eastAsia" w:ascii="方正仿宋_GB2312" w:hAnsi="方正仿宋_GB2312" w:eastAsia="方正仿宋_GB2312" w:cs="方正仿宋_GB2312"/>
          <w:sz w:val="30"/>
          <w:szCs w:val="30"/>
        </w:rPr>
      </w:pPr>
      <w:r>
        <w:rPr>
          <w:rFonts w:hint="eastAsia" w:ascii="方正黑体简体" w:hAnsi="方正黑体简体" w:eastAsia="方正黑体简体" w:cs="方正黑体简体"/>
          <w:sz w:val="32"/>
          <w:szCs w:val="32"/>
          <w:lang w:val="en-US" w:eastAsia="zh-CN"/>
        </w:rPr>
        <w:t>四、教学反思</w:t>
      </w:r>
      <w:r>
        <w:rPr>
          <w:rFonts w:hint="eastAsia" w:ascii="方正黑体简体" w:hAnsi="方正黑体简体" w:eastAsia="方正黑体简体" w:cs="方正黑体简体"/>
          <w:sz w:val="32"/>
          <w:szCs w:val="32"/>
          <w:lang w:val="en-US" w:eastAsia="zh-CN"/>
        </w:rPr>
        <w:br w:type="textWrapping"/>
      </w:r>
      <w:r>
        <w:rPr>
          <w:rFonts w:hint="eastAsia" w:ascii="方正黑体简体" w:hAnsi="方正黑体简体" w:eastAsia="方正黑体简体" w:cs="方正黑体简体"/>
          <w:sz w:val="32"/>
          <w:szCs w:val="32"/>
          <w:lang w:val="en-US" w:eastAsia="zh-CN"/>
        </w:rPr>
        <w:t xml:space="preserve">    </w:t>
      </w:r>
      <w:r>
        <w:rPr>
          <w:rFonts w:hint="eastAsia" w:ascii="方正仿宋_GB2312" w:hAnsi="方正仿宋_GB2312" w:eastAsia="方正仿宋_GB2312" w:cs="方正仿宋_GB2312"/>
          <w:sz w:val="30"/>
          <w:szCs w:val="30"/>
        </w:rPr>
        <w:t>在幼儿园教育中，游戏是孩子们最自然、最喜欢的活动形式。通过游戏，孩子们不仅可以锻炼身体、发展智力，还能学会与人交往、遵守规则等社会性行为。因此，将思想政治教育融入幼儿游戏</w:t>
      </w:r>
      <w:r>
        <w:rPr>
          <w:rFonts w:hint="eastAsia" w:ascii="方正仿宋_GB2312" w:hAnsi="方正仿宋_GB2312" w:eastAsia="方正仿宋_GB2312" w:cs="方正仿宋_GB2312"/>
          <w:sz w:val="30"/>
          <w:szCs w:val="30"/>
          <w:lang w:val="en-US" w:eastAsia="zh-CN"/>
        </w:rPr>
        <w:t>这门课</w:t>
      </w:r>
      <w:r>
        <w:rPr>
          <w:rFonts w:hint="eastAsia" w:ascii="方正仿宋_GB2312" w:hAnsi="方正仿宋_GB2312" w:eastAsia="方正仿宋_GB2312" w:cs="方正仿宋_GB2312"/>
          <w:sz w:val="30"/>
          <w:szCs w:val="30"/>
        </w:rPr>
        <w:t>中，对于培养</w:t>
      </w:r>
      <w:r>
        <w:rPr>
          <w:rFonts w:hint="eastAsia" w:ascii="方正仿宋_GB2312" w:hAnsi="方正仿宋_GB2312" w:eastAsia="方正仿宋_GB2312" w:cs="方正仿宋_GB2312"/>
          <w:sz w:val="30"/>
          <w:szCs w:val="30"/>
          <w:lang w:val="en-US" w:eastAsia="zh-CN"/>
        </w:rPr>
        <w:t>学生和</w:t>
      </w:r>
      <w:r>
        <w:rPr>
          <w:rFonts w:hint="eastAsia" w:ascii="方正仿宋_GB2312" w:hAnsi="方正仿宋_GB2312" w:eastAsia="方正仿宋_GB2312" w:cs="方正仿宋_GB2312"/>
          <w:sz w:val="30"/>
          <w:szCs w:val="30"/>
        </w:rPr>
        <w:t>孩子们的社会责任感、集体主义精神和良好的道德品质具有重要意义。</w:t>
      </w:r>
      <w:r>
        <w:rPr>
          <w:rFonts w:hint="eastAsia" w:ascii="方正仿宋_GB2312" w:hAnsi="方正仿宋_GB2312" w:eastAsia="方正仿宋_GB2312" w:cs="方正仿宋_GB2312"/>
          <w:sz w:val="30"/>
          <w:szCs w:val="30"/>
          <w:lang w:val="en-US" w:eastAsia="zh-CN"/>
        </w:rPr>
        <w:t>在此</w:t>
      </w:r>
      <w:r>
        <w:rPr>
          <w:rFonts w:hint="eastAsia" w:ascii="方正仿宋_GB2312" w:hAnsi="方正仿宋_GB2312" w:eastAsia="方正仿宋_GB2312" w:cs="方正仿宋_GB2312"/>
          <w:sz w:val="30"/>
          <w:szCs w:val="30"/>
        </w:rPr>
        <w:t>将结合具体教学案例，对幼儿游戏与指导课程思政教学进行反思。</w:t>
      </w:r>
    </w:p>
    <w:p w14:paraId="6FA9573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600" w:firstLineChars="200"/>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lang w:val="en-US" w:eastAsia="zh-CN"/>
        </w:rPr>
        <w:t>1.</w:t>
      </w:r>
      <w:r>
        <w:rPr>
          <w:rFonts w:hint="eastAsia" w:ascii="方正仿宋_GB2312" w:hAnsi="方正仿宋_GB2312" w:eastAsia="方正仿宋_GB2312" w:cs="方正仿宋_GB2312"/>
          <w:sz w:val="30"/>
          <w:szCs w:val="30"/>
        </w:rPr>
        <w:t>加强前期准备</w:t>
      </w:r>
    </w:p>
    <w:p w14:paraId="0999A16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600" w:firstLineChars="200"/>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在组织幼儿游戏前，教师应充分了解游戏内容和目标，制定详细的教学计划和方案。同时，要加强与家长的沟通和合作，共同为孩子们创造一个良好的游戏环境。</w:t>
      </w:r>
      <w:r>
        <w:rPr>
          <w:rFonts w:hint="eastAsia" w:ascii="方正仿宋_GB2312" w:hAnsi="方正仿宋_GB2312" w:eastAsia="方正仿宋_GB2312" w:cs="方正仿宋_GB2312"/>
          <w:sz w:val="30"/>
          <w:szCs w:val="30"/>
        </w:rPr>
        <w:br w:type="textWrapping"/>
      </w:r>
      <w:r>
        <w:rPr>
          <w:rFonts w:hint="eastAsia" w:ascii="方正仿宋_GB2312" w:hAnsi="方正仿宋_GB2312" w:eastAsia="方正仿宋_GB2312" w:cs="方正仿宋_GB2312"/>
          <w:sz w:val="30"/>
          <w:szCs w:val="30"/>
          <w:lang w:val="en-US" w:eastAsia="zh-CN"/>
        </w:rPr>
        <w:t xml:space="preserve">    </w:t>
      </w:r>
      <w:r>
        <w:rPr>
          <w:rFonts w:hint="eastAsia" w:ascii="方正仿宋_GB2312" w:hAnsi="方正仿宋_GB2312" w:eastAsia="方正仿宋_GB2312" w:cs="方正仿宋_GB2312"/>
          <w:sz w:val="30"/>
          <w:szCs w:val="30"/>
        </w:rPr>
        <w:t>2</w:t>
      </w:r>
      <w:r>
        <w:rPr>
          <w:rFonts w:hint="eastAsia" w:ascii="方正仿宋_GB2312" w:hAnsi="方正仿宋_GB2312" w:eastAsia="方正仿宋_GB2312" w:cs="方正仿宋_GB2312"/>
          <w:sz w:val="30"/>
          <w:szCs w:val="30"/>
          <w:lang w:val="en-US" w:eastAsia="zh-CN"/>
        </w:rPr>
        <w:t>.</w:t>
      </w:r>
      <w:r>
        <w:rPr>
          <w:rFonts w:hint="eastAsia" w:ascii="方正仿宋_GB2312" w:hAnsi="方正仿宋_GB2312" w:eastAsia="方正仿宋_GB2312" w:cs="方正仿宋_GB2312"/>
          <w:sz w:val="30"/>
          <w:szCs w:val="30"/>
        </w:rPr>
        <w:t>注重过程指导</w:t>
      </w:r>
    </w:p>
    <w:p w14:paraId="7E1BD04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600" w:firstLineChars="200"/>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在游戏过程中，教师应关注孩子们的行为和表现，及时给予指导和帮助。同时，要注重培养孩子们的自主性和创造性，让他们在游戏中充分发挥自己的想象力和创造力。</w:t>
      </w:r>
      <w:r>
        <w:rPr>
          <w:rFonts w:hint="eastAsia" w:ascii="方正仿宋_GB2312" w:hAnsi="方正仿宋_GB2312" w:eastAsia="方正仿宋_GB2312" w:cs="方正仿宋_GB2312"/>
          <w:sz w:val="30"/>
          <w:szCs w:val="30"/>
        </w:rPr>
        <w:br w:type="textWrapping"/>
      </w:r>
      <w:r>
        <w:rPr>
          <w:rFonts w:hint="eastAsia" w:ascii="方正仿宋_GB2312" w:hAnsi="方正仿宋_GB2312" w:eastAsia="方正仿宋_GB2312" w:cs="方正仿宋_GB2312"/>
          <w:sz w:val="30"/>
          <w:szCs w:val="30"/>
          <w:lang w:val="en-US" w:eastAsia="zh-CN"/>
        </w:rPr>
        <w:t xml:space="preserve">    </w:t>
      </w:r>
      <w:r>
        <w:rPr>
          <w:rFonts w:hint="eastAsia" w:ascii="方正仿宋_GB2312" w:hAnsi="方正仿宋_GB2312" w:eastAsia="方正仿宋_GB2312" w:cs="方正仿宋_GB2312"/>
          <w:sz w:val="30"/>
          <w:szCs w:val="30"/>
        </w:rPr>
        <w:t>3</w:t>
      </w:r>
      <w:r>
        <w:rPr>
          <w:rFonts w:hint="eastAsia" w:ascii="方正仿宋_GB2312" w:hAnsi="方正仿宋_GB2312" w:eastAsia="方正仿宋_GB2312" w:cs="方正仿宋_GB2312"/>
          <w:sz w:val="30"/>
          <w:szCs w:val="30"/>
          <w:lang w:val="en-US" w:eastAsia="zh-CN"/>
        </w:rPr>
        <w:t>.</w:t>
      </w:r>
      <w:r>
        <w:rPr>
          <w:rFonts w:hint="eastAsia" w:ascii="方正仿宋_GB2312" w:hAnsi="方正仿宋_GB2312" w:eastAsia="方正仿宋_GB2312" w:cs="方正仿宋_GB2312"/>
          <w:sz w:val="30"/>
          <w:szCs w:val="30"/>
        </w:rPr>
        <w:t>强化思政元素</w:t>
      </w:r>
    </w:p>
    <w:p w14:paraId="685AA92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600" w:firstLineChars="200"/>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在游戏设计中，教师应充分考虑思政教育的需求和目标，将思政元素有机地融入游戏活动中。同时，要注重培养孩子们的社会责任感和集体主义精神，让他们在游戏中学会关爱他人、尊重他人、理解他人。</w:t>
      </w:r>
      <w:r>
        <w:rPr>
          <w:rFonts w:hint="eastAsia" w:ascii="方正仿宋_GB2312" w:hAnsi="方正仿宋_GB2312" w:eastAsia="方正仿宋_GB2312" w:cs="方正仿宋_GB2312"/>
          <w:sz w:val="30"/>
          <w:szCs w:val="30"/>
        </w:rPr>
        <w:br w:type="textWrapping"/>
      </w:r>
      <w:r>
        <w:rPr>
          <w:rFonts w:hint="eastAsia" w:ascii="方正仿宋_GB2312" w:hAnsi="方正仿宋_GB2312" w:eastAsia="方正仿宋_GB2312" w:cs="方正仿宋_GB2312"/>
          <w:sz w:val="30"/>
          <w:szCs w:val="30"/>
          <w:lang w:val="en-US" w:eastAsia="zh-CN"/>
        </w:rPr>
        <w:t xml:space="preserve">    </w:t>
      </w:r>
      <w:r>
        <w:rPr>
          <w:rFonts w:hint="eastAsia" w:ascii="方正仿宋_GB2312" w:hAnsi="方正仿宋_GB2312" w:eastAsia="方正仿宋_GB2312" w:cs="方正仿宋_GB2312"/>
          <w:sz w:val="30"/>
          <w:szCs w:val="30"/>
        </w:rPr>
        <w:t>4</w:t>
      </w:r>
      <w:r>
        <w:rPr>
          <w:rFonts w:hint="eastAsia" w:ascii="方正仿宋_GB2312" w:hAnsi="方正仿宋_GB2312" w:eastAsia="方正仿宋_GB2312" w:cs="方正仿宋_GB2312"/>
          <w:sz w:val="30"/>
          <w:szCs w:val="30"/>
          <w:lang w:val="en-US" w:eastAsia="zh-CN"/>
        </w:rPr>
        <w:t>.</w:t>
      </w:r>
      <w:r>
        <w:rPr>
          <w:rFonts w:hint="eastAsia" w:ascii="方正仿宋_GB2312" w:hAnsi="方正仿宋_GB2312" w:eastAsia="方正仿宋_GB2312" w:cs="方正仿宋_GB2312"/>
          <w:sz w:val="30"/>
          <w:szCs w:val="30"/>
        </w:rPr>
        <w:t>完善评价机制</w:t>
      </w:r>
    </w:p>
    <w:p w14:paraId="1BA769F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600" w:firstLineChars="200"/>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在游戏结束后，教师应对孩子们的表现进行客观、公正的评价。同时，要建立完善的评价机制，鼓励孩子们积极参与游戏活动，不断提高自己的综合素质和能力水平。</w:t>
      </w:r>
      <w:r>
        <w:rPr>
          <w:rFonts w:hint="eastAsia" w:ascii="方正仿宋_GB2312" w:hAnsi="方正仿宋_GB2312" w:eastAsia="方正仿宋_GB2312" w:cs="方正仿宋_GB2312"/>
          <w:sz w:val="30"/>
          <w:szCs w:val="30"/>
        </w:rPr>
        <w:br w:type="textWrapping"/>
      </w:r>
      <w:r>
        <w:rPr>
          <w:rFonts w:hint="eastAsia" w:ascii="方正仿宋_GB2312" w:hAnsi="方正仿宋_GB2312" w:eastAsia="方正仿宋_GB2312" w:cs="方正仿宋_GB2312"/>
          <w:sz w:val="30"/>
          <w:szCs w:val="30"/>
          <w:lang w:val="en-US" w:eastAsia="zh-CN"/>
        </w:rPr>
        <w:t xml:space="preserve">    </w:t>
      </w:r>
      <w:r>
        <w:rPr>
          <w:rFonts w:hint="eastAsia" w:ascii="方正仿宋_GB2312" w:hAnsi="方正仿宋_GB2312" w:eastAsia="方正仿宋_GB2312" w:cs="方正仿宋_GB2312"/>
          <w:sz w:val="30"/>
          <w:szCs w:val="30"/>
        </w:rPr>
        <w:t>通过游戏活动，将思政教育融入幼儿园游戏与指导课程中，</w:t>
      </w:r>
      <w:r>
        <w:rPr>
          <w:rFonts w:hint="eastAsia" w:ascii="方正仿宋_GB2312" w:hAnsi="方正仿宋_GB2312" w:eastAsia="方正仿宋_GB2312" w:cs="方正仿宋_GB2312"/>
          <w:sz w:val="30"/>
          <w:szCs w:val="30"/>
          <w:lang w:val="en-US" w:eastAsia="zh-CN"/>
        </w:rPr>
        <w:t>能够取得</w:t>
      </w:r>
      <w:r>
        <w:rPr>
          <w:rFonts w:hint="eastAsia" w:ascii="方正仿宋_GB2312" w:hAnsi="方正仿宋_GB2312" w:eastAsia="方正仿宋_GB2312" w:cs="方正仿宋_GB2312"/>
          <w:sz w:val="30"/>
          <w:szCs w:val="30"/>
        </w:rPr>
        <w:t>较好的效果。幼儿在游戏中不仅学到了知识和技能，还培养了良好的品德和行为习惯。同时，教师也在教学过程中</w:t>
      </w:r>
      <w:r>
        <w:rPr>
          <w:rFonts w:hint="eastAsia" w:ascii="方正仿宋_GB2312" w:hAnsi="方正仿宋_GB2312" w:eastAsia="方正仿宋_GB2312" w:cs="方正仿宋_GB2312"/>
          <w:sz w:val="30"/>
          <w:szCs w:val="30"/>
          <w:lang w:val="en-US" w:eastAsia="zh-CN"/>
        </w:rPr>
        <w:t>增强</w:t>
      </w:r>
      <w:r>
        <w:rPr>
          <w:rFonts w:hint="eastAsia" w:ascii="方正仿宋_GB2312" w:hAnsi="方正仿宋_GB2312" w:eastAsia="方正仿宋_GB2312" w:cs="方正仿宋_GB2312"/>
          <w:sz w:val="30"/>
          <w:szCs w:val="30"/>
        </w:rPr>
        <w:t>了思政教育意识和能力，为今后的教学工作提供了有益的经验。在今后的教学中，可以进一步挖掘游戏活动中的思政教育资源，设计更多富有创意和教育意义的游戏活动，让思政教育在幼儿园游戏与指导课程中更加生动、有趣、有效。</w:t>
      </w:r>
    </w:p>
    <w:p w14:paraId="2474C57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600" w:firstLineChars="200"/>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总之，幼儿游戏与指导课程思政教学是一项长期而艰巨的任务。作为教师，我们应该不断探索和创新教学方法和手段，将思政教育有机地融入游戏活动中，让孩子们在快乐中成长、在成长中进步。</w:t>
      </w:r>
      <w:r>
        <w:rPr>
          <w:rFonts w:hint="eastAsia" w:ascii="方正仿宋_GB2312" w:hAnsi="方正仿宋_GB2312" w:eastAsia="方正仿宋_GB2312" w:cs="方正仿宋_GB2312"/>
          <w:sz w:val="30"/>
          <w:szCs w:val="30"/>
        </w:rPr>
        <w:br w:type="textWrapping"/>
      </w:r>
      <w:r>
        <w:rPr>
          <w:rFonts w:hint="eastAsia" w:ascii="方正仿宋_GB2312" w:hAnsi="方正仿宋_GB2312" w:eastAsia="方正仿宋_GB2312" w:cs="方正仿宋_GB2312"/>
          <w:sz w:val="30"/>
          <w:szCs w:val="30"/>
        </w:rPr>
        <w:br w:type="textWrapping"/>
      </w:r>
      <w:r>
        <w:rPr>
          <w:rFonts w:hint="eastAsia" w:ascii="方正仿宋_GB2312" w:hAnsi="方正仿宋_GB2312" w:eastAsia="方正仿宋_GB2312" w:cs="方正仿宋_GB2312"/>
          <w:sz w:val="30"/>
          <w:szCs w:val="30"/>
        </w:rPr>
        <w:br w:type="textWrapping"/>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方正小标宋简体">
    <w:panose1 w:val="02000000000000000000"/>
    <w:charset w:val="86"/>
    <w:family w:val="auto"/>
    <w:pitch w:val="default"/>
    <w:sig w:usb0="00000001" w:usb1="08000000" w:usb2="00000000" w:usb3="00000000" w:csb0="00040000" w:csb1="00000000"/>
    <w:embedRegular r:id="rId1" w:fontKey="{1C169ED9-B869-4830-88C9-667016AC9264}"/>
  </w:font>
  <w:font w:name="方正仿宋_GB2312">
    <w:panose1 w:val="02000000000000000000"/>
    <w:charset w:val="86"/>
    <w:family w:val="auto"/>
    <w:pitch w:val="default"/>
    <w:sig w:usb0="A00002BF" w:usb1="184F6CFA" w:usb2="00000012" w:usb3="00000000" w:csb0="00040001" w:csb1="00000000"/>
    <w:embedRegular r:id="rId2" w:fontKey="{A98A8A43-4060-49E4-BF10-7560FCB25C24}"/>
  </w:font>
  <w:font w:name="方正黑体简体">
    <w:panose1 w:val="02000000000000000000"/>
    <w:charset w:val="86"/>
    <w:family w:val="auto"/>
    <w:pitch w:val="default"/>
    <w:sig w:usb0="A00002BF" w:usb1="184F6CFA" w:usb2="00000012" w:usb3="00000000" w:csb0="00040001" w:csb1="00000000"/>
    <w:embedRegular r:id="rId3" w:fontKey="{4325E6C0-5460-4182-9610-4BF42943D937}"/>
  </w:font>
  <w:font w:name="方正楷体_GB2312">
    <w:panose1 w:val="02000000000000000000"/>
    <w:charset w:val="86"/>
    <w:family w:val="auto"/>
    <w:pitch w:val="default"/>
    <w:sig w:usb0="A00002BF" w:usb1="184F6CFA" w:usb2="00000012" w:usb3="00000000" w:csb0="00040001" w:csb1="00000000"/>
    <w:embedRegular r:id="rId4" w:fontKey="{89915A6B-3F17-4FCA-ABED-E45859BE38D6}"/>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47E43E8"/>
    <w:multiLevelType w:val="singleLevel"/>
    <w:tmpl w:val="047E43E8"/>
    <w:lvl w:ilvl="0" w:tentative="0">
      <w:start w:val="1"/>
      <w:numFmt w:val="chineseCounting"/>
      <w:suff w:val="nothing"/>
      <w:lvlText w:val="%1、"/>
      <w:lvlJc w:val="left"/>
      <w:rPr>
        <w:rFonts w:hint="eastAsia"/>
      </w:rPr>
    </w:lvl>
  </w:abstractNum>
  <w:abstractNum w:abstractNumId="1">
    <w:nsid w:val="360B4C10"/>
    <w:multiLevelType w:val="singleLevel"/>
    <w:tmpl w:val="360B4C10"/>
    <w:lvl w:ilvl="0" w:tentative="0">
      <w:start w:val="2"/>
      <w:numFmt w:val="chineseCounting"/>
      <w:suff w:val="nothing"/>
      <w:lvlText w:val="%1、"/>
      <w:lvlJc w:val="left"/>
      <w:rPr>
        <w:rFonts w:hint="eastAsia"/>
      </w:rPr>
    </w:lvl>
  </w:abstractNum>
  <w:abstractNum w:abstractNumId="2">
    <w:nsid w:val="3A03DF48"/>
    <w:multiLevelType w:val="singleLevel"/>
    <w:tmpl w:val="3A03DF48"/>
    <w:lvl w:ilvl="0" w:tentative="0">
      <w:start w:val="4"/>
      <w:numFmt w:val="chineseCounting"/>
      <w:suff w:val="nothing"/>
      <w:lvlText w:val="（%1）"/>
      <w:lvlJc w:val="left"/>
      <w:pPr>
        <w:ind w:left="30"/>
      </w:pPr>
      <w:rPr>
        <w:rFonts w:hint="eastAsia"/>
      </w:rPr>
    </w:lvl>
  </w:abstractNum>
  <w:abstractNum w:abstractNumId="3">
    <w:nsid w:val="618DAE3E"/>
    <w:multiLevelType w:val="singleLevel"/>
    <w:tmpl w:val="618DAE3E"/>
    <w:lvl w:ilvl="0" w:tentative="0">
      <w:start w:val="1"/>
      <w:numFmt w:val="chineseCounting"/>
      <w:suff w:val="nothing"/>
      <w:lvlText w:val="（%1）"/>
      <w:lvlJc w:val="left"/>
      <w:rPr>
        <w:rFonts w:hint="eastAsia"/>
      </w:rPr>
    </w:lvl>
  </w:abstractNum>
  <w:abstractNum w:abstractNumId="4">
    <w:nsid w:val="73953B0C"/>
    <w:multiLevelType w:val="singleLevel"/>
    <w:tmpl w:val="73953B0C"/>
    <w:lvl w:ilvl="0" w:tentative="0">
      <w:start w:val="1"/>
      <w:numFmt w:val="chineseCounting"/>
      <w:suff w:val="nothing"/>
      <w:lvlText w:val="（%1）"/>
      <w:lvlJc w:val="left"/>
      <w:rPr>
        <w:rFonts w:hint="eastAsia"/>
      </w:rPr>
    </w:lvl>
  </w:abstractNum>
  <w:num w:numId="1">
    <w:abstractNumId w:val="0"/>
  </w:num>
  <w:num w:numId="2">
    <w:abstractNumId w:val="1"/>
  </w:num>
  <w:num w:numId="3">
    <w:abstractNumId w:val="4"/>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saveSubset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WZjNmY1MzFhYmFjZGIwM2RjZTJiYWYwZGE3YTZmOWYifQ=="/>
  </w:docVars>
  <w:rsids>
    <w:rsidRoot w:val="1C7D40E7"/>
    <w:rsid w:val="04D53301"/>
    <w:rsid w:val="17C85B32"/>
    <w:rsid w:val="1C7D40E7"/>
    <w:rsid w:val="1DCC309C"/>
    <w:rsid w:val="24FA6740"/>
    <w:rsid w:val="25585F6B"/>
    <w:rsid w:val="29C15A7E"/>
    <w:rsid w:val="2BE27F2E"/>
    <w:rsid w:val="380C604A"/>
    <w:rsid w:val="466E2895"/>
    <w:rsid w:val="6489147F"/>
    <w:rsid w:val="793F3897"/>
    <w:rsid w:val="7B57129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character" w:styleId="4">
    <w:name w:val="Emphasis"/>
    <w:basedOn w:val="3"/>
    <w:qFormat/>
    <w:uiPriority w:val="0"/>
    <w:rPr>
      <w:i/>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5574</Words>
  <Characters>5605</Characters>
  <Lines>0</Lines>
  <Paragraphs>0</Paragraphs>
  <TotalTime>9</TotalTime>
  <ScaleCrop>false</ScaleCrop>
  <LinksUpToDate>false</LinksUpToDate>
  <CharactersWithSpaces>5813</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2024-10-03T02:44:00Z</dcterms:created>
  <dc:creator>春风十里不如你</dc:creator>
  <cp:lastModifiedBy>陆陆</cp:lastModifiedBy>
  <dcterms:modified xsi:type="dcterms:W3CDTF">2024-10-04T03:30:21Z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59FDDEDF78F644998BECF5CBB4562E3A_13</vt:lpwstr>
  </property>
</Properties>
</file>