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7E5" w:rsidRDefault="00CB37E5" w:rsidP="00CB37E5">
      <w:pPr>
        <w:jc w:val="center"/>
        <w:rPr>
          <w:rFonts w:ascii="方正小标宋_GBK" w:eastAsia="方正小标宋_GBK"/>
          <w:sz w:val="44"/>
          <w:szCs w:val="44"/>
        </w:rPr>
      </w:pPr>
      <w:r>
        <w:rPr>
          <w:rFonts w:ascii="方正小标宋_GBK" w:eastAsia="方正小标宋_GBK" w:hint="eastAsia"/>
          <w:sz w:val="44"/>
          <w:szCs w:val="44"/>
        </w:rPr>
        <w:t>德宏职业学院</w:t>
      </w:r>
    </w:p>
    <w:p w:rsidR="00CB37E5" w:rsidRDefault="00CB37E5" w:rsidP="00CB37E5">
      <w:pPr>
        <w:jc w:val="center"/>
        <w:rPr>
          <w:rFonts w:ascii="方正小标宋_GBK" w:eastAsia="方正小标宋_GBK"/>
          <w:sz w:val="36"/>
          <w:szCs w:val="36"/>
        </w:rPr>
      </w:pPr>
      <w:r>
        <w:rPr>
          <w:rFonts w:ascii="方正小标宋_GBK" w:eastAsia="方正小标宋_GBK" w:hint="eastAsia"/>
          <w:sz w:val="36"/>
          <w:szCs w:val="36"/>
        </w:rPr>
        <w:t>《学前教育史》课程标准</w:t>
      </w:r>
    </w:p>
    <w:p w:rsidR="00CB37E5" w:rsidRPr="008F4D13" w:rsidRDefault="00CB37E5" w:rsidP="00CB37E5">
      <w:pPr>
        <w:rPr>
          <w:b/>
        </w:rPr>
      </w:pP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一、课程概述</w:t>
      </w: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（一）课程基本信息 </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课程名称: 学前教育史</w:t>
      </w:r>
      <w:r w:rsidRPr="008F4D13">
        <w:rPr>
          <w:rFonts w:asciiTheme="minorEastAsia" w:hAnsiTheme="minorEastAsia" w:hint="eastAsia"/>
          <w:color w:val="000000" w:themeColor="text1"/>
          <w:sz w:val="28"/>
          <w:szCs w:val="28"/>
        </w:rPr>
        <w:t> </w:t>
      </w:r>
      <w:r w:rsidRPr="008F4D13">
        <w:rPr>
          <w:rFonts w:asciiTheme="minorEastAsia" w:hAnsiTheme="minorEastAsia" w:hint="eastAsia"/>
          <w:color w:val="000000" w:themeColor="text1"/>
          <w:sz w:val="28"/>
          <w:szCs w:val="28"/>
        </w:rPr>
        <w:t xml:space="preserve">      课程编码：0804310015</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课程类型:  专业课          课程性质：必修课</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适用专业: 学前教育         课程学时（学分）</w:t>
      </w:r>
      <w:r w:rsidR="004710D8">
        <w:rPr>
          <w:rFonts w:asciiTheme="minorEastAsia" w:hAnsiTheme="minorEastAsia" w:hint="eastAsia"/>
          <w:color w:val="000000" w:themeColor="text1"/>
          <w:sz w:val="28"/>
          <w:szCs w:val="28"/>
        </w:rPr>
        <w:t>4</w:t>
      </w:r>
      <w:bookmarkStart w:id="0" w:name="_GoBack"/>
      <w:bookmarkEnd w:id="0"/>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先修课程：                 后续课程：</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课程负责人:                 修订时间:  </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课程标准审批人:  </w:t>
      </w: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（二）课程定位与课程设计 </w:t>
      </w:r>
    </w:p>
    <w:p w:rsidR="008F4D13"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1、课程简介</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是教育科学的重要分支，是学前教育本科专业的必修课程，是用历史唯物主义观点阐释中外学前教育历史发展进程和规律，培养和提高学生的学前教育历史意识、历史知识、专业精神和人文素养，促进学生专业发展的一门专业核心课程。</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2、课程性质与定位</w:t>
      </w:r>
    </w:p>
    <w:p w:rsidR="00CB37E5" w:rsidRPr="008F4D13" w:rsidRDefault="00CB37E5" w:rsidP="008F4D13">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（1）课程性质：学前教育专业核心课。</w:t>
      </w:r>
    </w:p>
    <w:p w:rsidR="00CB37E5" w:rsidRPr="008F4D13" w:rsidRDefault="00CB37E5" w:rsidP="008F4D13">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（2）课程定位：《学前教育史》课程从不同的角度揭示中外学前教育发展的基本过程，通过重大学前教育历史事件、人物思想展现学前教育发展进</w:t>
      </w:r>
      <w:r w:rsidRPr="008F4D13">
        <w:rPr>
          <w:rFonts w:asciiTheme="minorEastAsia" w:hAnsiTheme="minorEastAsia" w:hint="eastAsia"/>
          <w:color w:val="000000" w:themeColor="text1"/>
          <w:sz w:val="28"/>
          <w:szCs w:val="28"/>
        </w:rPr>
        <w:lastRenderedPageBreak/>
        <w:t>程中丰富的学前教育文化遗产。通过该课程的学习，能使学生了解中外学前教育发展的基本脉络，总结历史经验教训，继承优秀的学前教育遗产，弘扬民族精神；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教育历史意识、历史知识、专业精神和人文素养，促进学生的专业发展。</w:t>
      </w:r>
    </w:p>
    <w:p w:rsidR="00CB37E5" w:rsidRPr="008F4D13" w:rsidRDefault="00CB37E5" w:rsidP="008F4D13">
      <w:pPr>
        <w:spacing w:line="360" w:lineRule="auto"/>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与《学前教育学》课程有着较为密切的关系，在教学中应注意运用《学前教育学》的理论和知识分析中外学前教育史的教育问题和教育思想，又要注意运用中外学前问题和教育思想丰富和印证《学前教育学》的理论和知识。</w:t>
      </w:r>
    </w:p>
    <w:p w:rsidR="00CB37E5" w:rsidRPr="008F4D13" w:rsidRDefault="00CB37E5" w:rsidP="008F4D13">
      <w:pPr>
        <w:spacing w:line="360" w:lineRule="auto"/>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《学前教育史》还是教育和历史的交叉性课程，其以《中外教育史》为基本依据，与各类专业课程构成学前教育的整体课程体系。</w:t>
      </w:r>
    </w:p>
    <w:p w:rsidR="008F4D13"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3、课程基本理念</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根据历史学科和历史教学的特点，全面发挥历史教育的功能，尊重历史，追求真实，吸收人类优秀的学前教育成果，弘扬爱国主义精神，陶冶关爱学前教育的情操。通过《学前教育史》课程的教学，使学生增强学前教育的历史意识，汲取学前教育的历史智慧，开阔视野，了解中外学前教育的发展趋势，增强对学前教育的历史洞察力和历史使命感，发展专业精神和人文素养，促进自身的专业成长。</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《学前教育史》课程在内容体系的构建上，横向上注意与学前教育学科相关范畴的对接，纵向上注意与中外历史发展顺序对应，遵循普通历</w:t>
      </w:r>
      <w:r w:rsidRPr="008F4D13">
        <w:rPr>
          <w:rFonts w:asciiTheme="minorEastAsia" w:hAnsiTheme="minorEastAsia" w:hint="eastAsia"/>
          <w:color w:val="000000" w:themeColor="text1"/>
          <w:sz w:val="28"/>
          <w:szCs w:val="28"/>
        </w:rPr>
        <w:lastRenderedPageBreak/>
        <w:t>史教学与学前教育专业知识教学的规律；在内容选择上，应坚持基础性、时代性、科学性与人文性，应密切与现实教育和社会发展的联系，关注学生的学习生活与专业成长。</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《学前教育史》课程的实施，要体现多样性、多视角、多层次、多形式地为学生的专业学习提供更多的选择空间，有助于学生的专业成长。</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的实施要有利于学生学习方式的转变，倡导学生主动学习，在多样化、开放式的学习环境中，充分发挥学生的主体性、积极性与参与性，培养探究学前教育历史问题的能力和实事求是的科学态度，提高创新意识和实践能力。</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《学前教育史》课程的实施要有利于教师教学理念的更新，有利于教学方式的转变，倡导灵活运用多样化的教学手段和方法，为学生的自主学习创造必要的前提。</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《学前教育史》课程的实施要有利于教学评价的改进，形成以评价学生综合素质为目标的评价体系，全面实现教学评价的功能。</w:t>
      </w:r>
    </w:p>
    <w:p w:rsidR="00CB37E5" w:rsidRPr="008F4D13" w:rsidRDefault="00CB37E5" w:rsidP="008F4D13">
      <w:pPr>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4、课程设计的思路</w:t>
      </w:r>
    </w:p>
    <w:p w:rsidR="00CB37E5" w:rsidRPr="008F4D13" w:rsidRDefault="00CB37E5" w:rsidP="00CB37E5">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设置的总原则及根本依据：根据学前教育本科专业的性质、任务以及培养目标和基本要求，遵循时代性、基础性、科学性和人文性的原则，规定适合学前教育本科专业学生学习的课程目标和学习内容，为其进入社会和高层次学习奠定基础。</w:t>
      </w:r>
    </w:p>
    <w:p w:rsidR="00CB37E5" w:rsidRPr="008F4D13" w:rsidRDefault="00CB37E5" w:rsidP="00CB37E5">
      <w:pPr>
        <w:spacing w:line="360" w:lineRule="auto"/>
        <w:rPr>
          <w:rFonts w:asciiTheme="minorEastAsia" w:hAnsiTheme="minorEastAsia" w:cs="宋体"/>
          <w:sz w:val="28"/>
          <w:szCs w:val="28"/>
        </w:rPr>
      </w:pPr>
      <w:r w:rsidRPr="008F4D13">
        <w:rPr>
          <w:rFonts w:asciiTheme="minorEastAsia" w:hAnsiTheme="minorEastAsia" w:hint="eastAsia"/>
          <w:color w:val="000000" w:themeColor="text1"/>
          <w:sz w:val="28"/>
          <w:szCs w:val="28"/>
        </w:rPr>
        <w:t>课程内容结构、课时安排及学分分配说明：课程总共为</w:t>
      </w:r>
      <w:r w:rsidRPr="008F4D13">
        <w:rPr>
          <w:rFonts w:asciiTheme="minorEastAsia" w:hAnsiTheme="minorEastAsia"/>
          <w:color w:val="000000" w:themeColor="text1"/>
          <w:sz w:val="28"/>
          <w:szCs w:val="28"/>
        </w:rPr>
        <w:t>1</w:t>
      </w:r>
      <w:r w:rsidRPr="008F4D13">
        <w:rPr>
          <w:rFonts w:asciiTheme="minorEastAsia" w:hAnsiTheme="minorEastAsia" w:hint="eastAsia"/>
          <w:color w:val="000000" w:themeColor="text1"/>
          <w:sz w:val="28"/>
          <w:szCs w:val="28"/>
        </w:rPr>
        <w:t>2讲，共72课时，4个学分，主要分配如下：</w:t>
      </w:r>
    </w:p>
    <w:tbl>
      <w:tblPr>
        <w:tblStyle w:val="a5"/>
        <w:tblW w:w="8522" w:type="dxa"/>
        <w:tblLayout w:type="fixed"/>
        <w:tblLook w:val="04A0" w:firstRow="1" w:lastRow="0" w:firstColumn="1" w:lastColumn="0" w:noHBand="0" w:noVBand="1"/>
      </w:tblPr>
      <w:tblGrid>
        <w:gridCol w:w="4261"/>
        <w:gridCol w:w="4261"/>
      </w:tblGrid>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课程内容</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课时分配</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lastRenderedPageBreak/>
              <w:t>上篇：中国学前教育史</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第一章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中国古代学前教育实践</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6课时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第二章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中国古代学前教育思想代表人物</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8课时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第三章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中国近代学前教育实践</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6课时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第四章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中国现代学前教育实践</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4</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第五章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中国现代学前教育思想代表人物</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8课时</w:t>
            </w:r>
          </w:p>
        </w:tc>
      </w:tr>
      <w:tr w:rsidR="00CB37E5" w:rsidRPr="008F4D13" w:rsidTr="006F50DC">
        <w:trPr>
          <w:trHeight w:val="550"/>
        </w:trPr>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第六章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中国当代中国学前教育实践</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4</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下篇：外国学前教育史</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第七章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外国古代东方学前教育实践</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4</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第八章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外国古代东方学前教育思想代表人物</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8课时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第九章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外国古代西方学前教育实践</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4</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第十章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外国古代西方学前教育思想代表人物</w:t>
            </w:r>
          </w:p>
        </w:t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8课时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第十一章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外国近代学前教育思想代表人物</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6</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第十二章</w:t>
            </w:r>
            <w:r w:rsidRPr="008F4D13">
              <w:rPr>
                <w:rFonts w:asciiTheme="minorEastAsia" w:eastAsiaTheme="minorEastAsia" w:hAnsiTheme="minorEastAsia"/>
                <w:sz w:val="28"/>
                <w:szCs w:val="28"/>
              </w:rPr>
              <w:t xml:space="preserve"> </w:t>
            </w:r>
            <w:r w:rsidRPr="008F4D13">
              <w:rPr>
                <w:rFonts w:asciiTheme="minorEastAsia" w:eastAsiaTheme="minorEastAsia" w:hAnsiTheme="minorEastAsia" w:hint="eastAsia"/>
                <w:sz w:val="28"/>
                <w:szCs w:val="28"/>
              </w:rPr>
              <w:t>外国现当代学前教育理论代表人物</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6</w:t>
            </w:r>
            <w:r w:rsidR="00CB37E5" w:rsidRPr="008F4D13">
              <w:rPr>
                <w:rFonts w:asciiTheme="minorEastAsia" w:eastAsiaTheme="minorEastAsia" w:hAnsiTheme="minorEastAsia" w:hint="eastAsia"/>
                <w:sz w:val="28"/>
                <w:szCs w:val="28"/>
              </w:rPr>
              <w:t>课时</w:t>
            </w:r>
          </w:p>
        </w:tc>
      </w:tr>
      <w:tr w:rsidR="00CB37E5" w:rsidRPr="008F4D13" w:rsidTr="006F50DC">
        <w:tc>
          <w:tcPr>
            <w:tcW w:w="4261" w:type="dxa"/>
          </w:tcPr>
          <w:p w:rsidR="00CB37E5" w:rsidRPr="008F4D13" w:rsidRDefault="00CB37E5"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共计</w:t>
            </w:r>
          </w:p>
        </w:tc>
        <w:tc>
          <w:tcPr>
            <w:tcW w:w="4261" w:type="dxa"/>
          </w:tcPr>
          <w:p w:rsidR="00CB37E5" w:rsidRPr="008F4D13" w:rsidRDefault="007F1597" w:rsidP="006F50DC">
            <w:pPr>
              <w:spacing w:line="520" w:lineRule="exact"/>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7</w:t>
            </w:r>
            <w:r w:rsidR="00CB37E5" w:rsidRPr="008F4D13">
              <w:rPr>
                <w:rFonts w:asciiTheme="minorEastAsia" w:eastAsiaTheme="minorEastAsia" w:hAnsiTheme="minorEastAsia" w:hint="eastAsia"/>
                <w:sz w:val="28"/>
                <w:szCs w:val="28"/>
              </w:rPr>
              <w:t>2课时</w:t>
            </w:r>
          </w:p>
        </w:tc>
      </w:tr>
    </w:tbl>
    <w:p w:rsidR="00CB37E5" w:rsidRPr="008F4D13" w:rsidRDefault="00CB37E5" w:rsidP="00CB37E5">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实践教学环节主要包括两次课堂主题讨论（小组汇报形式）及一篇研究性学习课程论文与一篇研究性学习读书报告（课外完成）。</w:t>
      </w:r>
    </w:p>
    <w:p w:rsidR="00CB37E5" w:rsidRPr="008F4D13" w:rsidRDefault="00CB37E5" w:rsidP="00CB37E5">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lastRenderedPageBreak/>
        <w:t>考核方式：根据本课程的特点，课程考评应加强过程评价。具体做法是：</w:t>
      </w:r>
    </w:p>
    <w:p w:rsidR="00CB37E5" w:rsidRPr="008F4D13" w:rsidRDefault="00CB37E5" w:rsidP="008F4D13">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课程成绩测评由</w:t>
      </w:r>
      <w:r w:rsidR="007F1597" w:rsidRPr="008F4D13">
        <w:rPr>
          <w:rFonts w:asciiTheme="minorEastAsia" w:hAnsiTheme="minorEastAsia" w:hint="eastAsia"/>
          <w:color w:val="000000" w:themeColor="text1"/>
          <w:sz w:val="28"/>
          <w:szCs w:val="28"/>
        </w:rPr>
        <w:t>期末</w:t>
      </w:r>
      <w:r w:rsidRPr="008F4D13">
        <w:rPr>
          <w:rFonts w:asciiTheme="minorEastAsia" w:hAnsiTheme="minorEastAsia" w:hint="eastAsia"/>
          <w:color w:val="000000" w:themeColor="text1"/>
          <w:sz w:val="28"/>
          <w:szCs w:val="28"/>
        </w:rPr>
        <w:t>闭卷考试、平时成绩</w:t>
      </w:r>
      <w:r w:rsidR="007F1597" w:rsidRPr="008F4D13">
        <w:rPr>
          <w:rFonts w:asciiTheme="minorEastAsia" w:hAnsiTheme="minorEastAsia" w:hint="eastAsia"/>
          <w:color w:val="000000" w:themeColor="text1"/>
          <w:sz w:val="28"/>
          <w:szCs w:val="28"/>
        </w:rPr>
        <w:t>、期中成绩三</w:t>
      </w:r>
      <w:r w:rsidRPr="008F4D13">
        <w:rPr>
          <w:rFonts w:asciiTheme="minorEastAsia" w:hAnsiTheme="minorEastAsia" w:hint="eastAsia"/>
          <w:color w:val="000000" w:themeColor="text1"/>
          <w:sz w:val="28"/>
          <w:szCs w:val="28"/>
        </w:rPr>
        <w:t>部分组成；</w:t>
      </w:r>
    </w:p>
    <w:p w:rsidR="00CB37E5" w:rsidRPr="008F4D13" w:rsidRDefault="00CB37E5" w:rsidP="00CB37E5">
      <w:pPr>
        <w:spacing w:line="360" w:lineRule="auto"/>
        <w:rPr>
          <w:rFonts w:asciiTheme="minorEastAsia" w:hAnsiTheme="minorEastAsia"/>
          <w:color w:val="000000" w:themeColor="text1"/>
          <w:sz w:val="28"/>
          <w:szCs w:val="28"/>
        </w:rPr>
      </w:pPr>
      <w:r w:rsidRPr="008F4D13">
        <w:rPr>
          <w:rFonts w:asciiTheme="minorEastAsia" w:hAnsiTheme="minorEastAsia"/>
          <w:color w:val="000000" w:themeColor="text1"/>
          <w:sz w:val="28"/>
          <w:szCs w:val="28"/>
        </w:rPr>
        <w:t>2</w:t>
      </w:r>
      <w:r w:rsidRPr="008F4D13">
        <w:rPr>
          <w:rFonts w:asciiTheme="minorEastAsia" w:hAnsiTheme="minorEastAsia" w:hint="eastAsia"/>
          <w:color w:val="000000" w:themeColor="text1"/>
          <w:sz w:val="28"/>
          <w:szCs w:val="28"/>
        </w:rPr>
        <w:t>．期末闭卷考试成绩占</w:t>
      </w:r>
      <w:r w:rsidRPr="008F4D13">
        <w:rPr>
          <w:rFonts w:asciiTheme="minorEastAsia" w:hAnsiTheme="minorEastAsia"/>
          <w:color w:val="000000" w:themeColor="text1"/>
          <w:sz w:val="28"/>
          <w:szCs w:val="28"/>
        </w:rPr>
        <w:t>60%</w:t>
      </w:r>
      <w:r w:rsidRPr="008F4D13">
        <w:rPr>
          <w:rFonts w:asciiTheme="minorEastAsia" w:hAnsiTheme="minorEastAsia" w:hint="eastAsia"/>
          <w:color w:val="000000" w:themeColor="text1"/>
          <w:sz w:val="28"/>
          <w:szCs w:val="28"/>
        </w:rPr>
        <w:t>，平时成绩占</w:t>
      </w:r>
      <w:r w:rsidR="007F1597" w:rsidRPr="008F4D13">
        <w:rPr>
          <w:rFonts w:asciiTheme="minorEastAsia" w:hAnsiTheme="minorEastAsia" w:hint="eastAsia"/>
          <w:color w:val="000000" w:themeColor="text1"/>
          <w:sz w:val="28"/>
          <w:szCs w:val="28"/>
        </w:rPr>
        <w:t>1</w:t>
      </w:r>
      <w:r w:rsidRPr="008F4D13">
        <w:rPr>
          <w:rFonts w:asciiTheme="minorEastAsia" w:hAnsiTheme="minorEastAsia"/>
          <w:color w:val="000000" w:themeColor="text1"/>
          <w:sz w:val="28"/>
          <w:szCs w:val="28"/>
        </w:rPr>
        <w:t>0%</w:t>
      </w:r>
      <w:r w:rsidR="007F1597" w:rsidRPr="008F4D13">
        <w:rPr>
          <w:rFonts w:asciiTheme="minorEastAsia" w:hAnsiTheme="minorEastAsia" w:hint="eastAsia"/>
          <w:color w:val="000000" w:themeColor="text1"/>
          <w:sz w:val="28"/>
          <w:szCs w:val="28"/>
        </w:rPr>
        <w:t>，期中成绩占30％。</w:t>
      </w:r>
    </w:p>
    <w:p w:rsidR="00CB37E5" w:rsidRPr="008F4D13" w:rsidRDefault="00CB37E5" w:rsidP="008F4D13">
      <w:pPr>
        <w:ind w:firstLineChars="250" w:firstLine="700"/>
        <w:rPr>
          <w:rFonts w:asciiTheme="minorEastAsia" w:hAnsiTheme="minorEastAsia"/>
          <w:color w:val="000000" w:themeColor="text1"/>
          <w:sz w:val="28"/>
          <w:szCs w:val="28"/>
        </w:rPr>
      </w:pP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二、课程目标</w:t>
      </w:r>
    </w:p>
    <w:p w:rsidR="00CB37E5" w:rsidRPr="008F4D13" w:rsidRDefault="00CB37E5" w:rsidP="008F4D13">
      <w:pPr>
        <w:ind w:firstLineChars="200" w:firstLine="56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（一）总体目标</w:t>
      </w:r>
    </w:p>
    <w:p w:rsidR="007F1597" w:rsidRPr="008F4D13" w:rsidRDefault="007F1597" w:rsidP="008F4D13">
      <w:pPr>
        <w:ind w:firstLineChars="200" w:firstLine="56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通过这门课的教学，使学生初步了解中外学前教育发展史中影响较大的学前教育理论与实践，从而培养学生自觉主动地学习和继承人类优秀的学前教育遗产，并通过知古识今，更好地认识我国今天的学前教育现状及未来发展趋势，提高学生热爱学前教育、从事学前教育的专业精神和人文素养。</w:t>
      </w:r>
    </w:p>
    <w:p w:rsidR="00CB37E5" w:rsidRPr="008F4D13" w:rsidRDefault="00CB37E5" w:rsidP="008F4D13">
      <w:pPr>
        <w:ind w:firstLineChars="200" w:firstLine="562"/>
        <w:rPr>
          <w:rFonts w:asciiTheme="minorEastAsia" w:hAnsiTheme="minorEastAsia"/>
          <w:color w:val="000000" w:themeColor="text1"/>
          <w:sz w:val="28"/>
          <w:szCs w:val="28"/>
        </w:rPr>
      </w:pPr>
      <w:r w:rsidRPr="008F4D13">
        <w:rPr>
          <w:rFonts w:asciiTheme="minorEastAsia" w:hAnsiTheme="minorEastAsia" w:hint="eastAsia"/>
          <w:b/>
          <w:color w:val="000000" w:themeColor="text1"/>
          <w:sz w:val="28"/>
          <w:szCs w:val="28"/>
        </w:rPr>
        <w:t>（二）具体目标 </w:t>
      </w:r>
      <w:r w:rsidRPr="008F4D13">
        <w:rPr>
          <w:rFonts w:asciiTheme="minorEastAsia" w:hAnsiTheme="minorEastAsia" w:hint="eastAsia"/>
          <w:color w:val="000000" w:themeColor="text1"/>
          <w:sz w:val="28"/>
          <w:szCs w:val="28"/>
        </w:rPr>
        <w:t> </w:t>
      </w: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1、知识目标 </w:t>
      </w:r>
    </w:p>
    <w:p w:rsidR="007F1597" w:rsidRPr="008F4D13" w:rsidRDefault="00333A13" w:rsidP="00333A13">
      <w:pPr>
        <w:spacing w:line="400" w:lineRule="exact"/>
        <w:jc w:val="left"/>
        <w:rPr>
          <w:rFonts w:asciiTheme="minorEastAsia" w:hAnsiTheme="minorEastAsia"/>
          <w:color w:val="000000" w:themeColor="text1"/>
          <w:sz w:val="28"/>
          <w:szCs w:val="28"/>
        </w:rPr>
      </w:pPr>
      <w:r>
        <w:rPr>
          <w:rFonts w:asciiTheme="minorEastAsia" w:hAnsiTheme="minorEastAsia" w:hint="eastAsia"/>
          <w:color w:val="000000" w:themeColor="text1"/>
          <w:sz w:val="28"/>
          <w:szCs w:val="28"/>
        </w:rPr>
        <w:t>2.1.</w:t>
      </w:r>
      <w:r w:rsidR="007F1597" w:rsidRPr="008F4D13">
        <w:rPr>
          <w:rFonts w:asciiTheme="minorEastAsia" w:hAnsiTheme="minorEastAsia" w:hint="eastAsia"/>
          <w:color w:val="000000" w:themeColor="text1"/>
          <w:sz w:val="28"/>
          <w:szCs w:val="28"/>
        </w:rPr>
        <w:t>深入了解陈鹤琴、陶行知、张雪门、洛克、卢梭、福禄倍尔、杜威、蒙台梭利等优秀教育家的一般教育活动及其学前教育思想主张、人格风范、知识结构，思考我们应该从他们身上继承的优秀品质，思考作为一个优秀的学前教育家应具备的优秀品质。</w:t>
      </w:r>
    </w:p>
    <w:p w:rsidR="00AC7A6D" w:rsidRPr="008F4D13" w:rsidRDefault="00333A13" w:rsidP="00AC7A6D">
      <w:pPr>
        <w:spacing w:line="400" w:lineRule="exact"/>
        <w:jc w:val="left"/>
        <w:rPr>
          <w:rFonts w:asciiTheme="minorEastAsia" w:hAnsiTheme="minorEastAsia"/>
          <w:color w:val="000000" w:themeColor="text1"/>
          <w:sz w:val="28"/>
          <w:szCs w:val="28"/>
        </w:rPr>
      </w:pPr>
      <w:r>
        <w:rPr>
          <w:rFonts w:asciiTheme="minorEastAsia" w:hAnsiTheme="minorEastAsia" w:hint="eastAsia"/>
          <w:color w:val="000000" w:themeColor="text1"/>
          <w:sz w:val="28"/>
          <w:szCs w:val="28"/>
        </w:rPr>
        <w:t>2.</w:t>
      </w:r>
      <w:r w:rsidR="00AC7A6D" w:rsidRPr="008F4D13">
        <w:rPr>
          <w:rFonts w:asciiTheme="minorEastAsia" w:hAnsiTheme="minorEastAsia" w:hint="eastAsia"/>
          <w:color w:val="000000" w:themeColor="text1"/>
          <w:sz w:val="28"/>
          <w:szCs w:val="28"/>
        </w:rPr>
        <w:t>能较好地掌握学前教育思想的来源、发展历程及其发展趋势；掌握人类思想发展史中有关学前教育的重要理论、经验和思想；尝试批判性地认识和思考各种学前教育理论流派；融会贯通现代学前教育各个基本流派的理论与实践，并能用这些理论分析当今的学前教育问题。</w:t>
      </w:r>
    </w:p>
    <w:p w:rsidR="007F1597" w:rsidRPr="008F4D13" w:rsidRDefault="007F1597" w:rsidP="008F4D13">
      <w:pPr>
        <w:ind w:firstLineChars="250" w:firstLine="703"/>
        <w:rPr>
          <w:rFonts w:asciiTheme="minorEastAsia" w:hAnsiTheme="minorEastAsia"/>
          <w:b/>
          <w:color w:val="000000" w:themeColor="text1"/>
          <w:sz w:val="28"/>
          <w:szCs w:val="28"/>
        </w:rPr>
      </w:pPr>
    </w:p>
    <w:p w:rsidR="00CB37E5" w:rsidRPr="008F4D13" w:rsidRDefault="00CB37E5" w:rsidP="008F4D13">
      <w:pPr>
        <w:ind w:firstLineChars="250" w:firstLine="700"/>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2、能力目标</w:t>
      </w:r>
    </w:p>
    <w:p w:rsidR="00AC7A6D" w:rsidRPr="008F4D13" w:rsidRDefault="00333A13" w:rsidP="00AC7A6D">
      <w:pPr>
        <w:pStyle w:val="a6"/>
        <w:ind w:firstLine="0"/>
        <w:rPr>
          <w:rFonts w:asciiTheme="minorEastAsia" w:eastAsiaTheme="minorEastAsia" w:hAnsiTheme="minorEastAsia"/>
          <w:sz w:val="28"/>
          <w:szCs w:val="28"/>
        </w:rPr>
      </w:pPr>
      <w:r>
        <w:rPr>
          <w:rFonts w:asciiTheme="minorEastAsia" w:eastAsiaTheme="minorEastAsia" w:hAnsiTheme="minorEastAsia" w:hint="eastAsia"/>
          <w:sz w:val="28"/>
          <w:szCs w:val="28"/>
        </w:rPr>
        <w:t>2.1.</w:t>
      </w:r>
      <w:r w:rsidR="00AC7A6D" w:rsidRPr="008F4D13">
        <w:rPr>
          <w:rFonts w:asciiTheme="minorEastAsia" w:eastAsiaTheme="minorEastAsia" w:hAnsiTheme="minorEastAsia" w:hint="eastAsia"/>
          <w:sz w:val="28"/>
          <w:szCs w:val="28"/>
        </w:rPr>
        <w:t>能较好地理清中外学前教育发展史的基本线索，把握中外学前教育发展的基本历史规律；能较为全面地总结各个历史时期学前教育发展的历史特征与经验教训；做到古今结合，能从历史的角度准确地分析学前教育的</w:t>
      </w:r>
      <w:r w:rsidR="00AC7A6D" w:rsidRPr="008F4D13">
        <w:rPr>
          <w:rFonts w:asciiTheme="minorEastAsia" w:eastAsiaTheme="minorEastAsia" w:hAnsiTheme="minorEastAsia" w:hint="eastAsia"/>
          <w:sz w:val="28"/>
          <w:szCs w:val="28"/>
        </w:rPr>
        <w:lastRenderedPageBreak/>
        <w:t>发展趋势。</w:t>
      </w:r>
    </w:p>
    <w:p w:rsidR="00AC7A6D" w:rsidRPr="008F4D13" w:rsidRDefault="00333A13" w:rsidP="00AC7A6D">
      <w:pPr>
        <w:spacing w:line="400" w:lineRule="exact"/>
        <w:jc w:val="left"/>
        <w:rPr>
          <w:rFonts w:asciiTheme="minorEastAsia" w:hAnsiTheme="minorEastAsia"/>
          <w:sz w:val="28"/>
          <w:szCs w:val="28"/>
        </w:rPr>
      </w:pPr>
      <w:r>
        <w:rPr>
          <w:rFonts w:asciiTheme="minorEastAsia" w:hAnsiTheme="minorEastAsia" w:hint="eastAsia"/>
          <w:sz w:val="28"/>
          <w:szCs w:val="28"/>
        </w:rPr>
        <w:t>2.2.</w:t>
      </w:r>
      <w:r w:rsidR="00AC7A6D" w:rsidRPr="008F4D13">
        <w:rPr>
          <w:rFonts w:asciiTheme="minorEastAsia" w:hAnsiTheme="minorEastAsia" w:hint="eastAsia"/>
          <w:sz w:val="28"/>
          <w:szCs w:val="28"/>
        </w:rPr>
        <w:t>能基本了解学前教育发展历史与其他社会现象的关联。如学前教育与环境之间的关系，学前教育与经济的关系，学前教育与人口的关系，学前教育社会文化的关系等。同时也要理解学前教育和人的社会化之间的关系，在此基础上认识到其间的关系在作用的性质、用途的程度和作用的过程是各不相同的，务求把握得当，发挥教育的积极、正面的社会功能。</w:t>
      </w:r>
    </w:p>
    <w:p w:rsidR="00AC7A6D" w:rsidRPr="008F4D13" w:rsidRDefault="00AC7A6D" w:rsidP="008F4D13">
      <w:pPr>
        <w:ind w:firstLineChars="250" w:firstLine="700"/>
        <w:rPr>
          <w:rFonts w:asciiTheme="minorEastAsia" w:hAnsiTheme="minorEastAsia"/>
          <w:color w:val="000000" w:themeColor="text1"/>
          <w:sz w:val="28"/>
          <w:szCs w:val="28"/>
        </w:rPr>
      </w:pPr>
    </w:p>
    <w:p w:rsidR="00AC7A6D" w:rsidRPr="008F4D13" w:rsidRDefault="00CB37E5" w:rsidP="00AC7A6D">
      <w:pPr>
        <w:spacing w:line="360" w:lineRule="auto"/>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t>3、素质目标</w:t>
      </w:r>
    </w:p>
    <w:p w:rsidR="00AC7A6D" w:rsidRPr="008F4D13" w:rsidRDefault="00333A13" w:rsidP="00AC7A6D">
      <w:pPr>
        <w:spacing w:line="360" w:lineRule="auto"/>
        <w:rPr>
          <w:rFonts w:asciiTheme="minorEastAsia" w:hAnsiTheme="minorEastAsia"/>
          <w:sz w:val="28"/>
          <w:szCs w:val="28"/>
        </w:rPr>
      </w:pPr>
      <w:r>
        <w:rPr>
          <w:rFonts w:asciiTheme="minorEastAsia" w:hAnsiTheme="minorEastAsia" w:hint="eastAsia"/>
          <w:sz w:val="28"/>
          <w:szCs w:val="28"/>
        </w:rPr>
        <w:t>3.1</w:t>
      </w:r>
      <w:r w:rsidR="00AC7A6D" w:rsidRPr="008F4D13">
        <w:rPr>
          <w:rFonts w:asciiTheme="minorEastAsia" w:hAnsiTheme="minorEastAsia" w:hint="eastAsia"/>
          <w:sz w:val="28"/>
          <w:szCs w:val="28"/>
        </w:rPr>
        <w:t>通过学习，能较好地了解中外学前教育发展的过去、现在及未来，激发中外学前教育发展成就的自豪感，逐步形成对学前教育发展的使命感和社会责任感，树立为我国学前教育事业作贡献的人生理想。</w:t>
      </w:r>
    </w:p>
    <w:p w:rsidR="00AC7A6D" w:rsidRPr="008F4D13" w:rsidRDefault="00AC7A6D" w:rsidP="00AC7A6D">
      <w:pPr>
        <w:spacing w:line="360" w:lineRule="auto"/>
        <w:rPr>
          <w:rFonts w:asciiTheme="minorEastAsia" w:hAnsiTheme="minorEastAsia"/>
          <w:sz w:val="28"/>
          <w:szCs w:val="28"/>
        </w:rPr>
      </w:pPr>
      <w:r w:rsidRPr="008F4D13">
        <w:rPr>
          <w:rFonts w:asciiTheme="minorEastAsia" w:hAnsiTheme="minorEastAsia" w:hint="eastAsia"/>
          <w:sz w:val="28"/>
          <w:szCs w:val="28"/>
        </w:rPr>
        <w:t>认识中外学前教育发展的统一性和多样性，理解和尊重世界各地区、各国、各民族的教育文化传统，汲取人类创造的优秀学前教育成果，进一步形成开放的世界意识。</w:t>
      </w:r>
    </w:p>
    <w:p w:rsidR="00AC7A6D" w:rsidRPr="008F4D13" w:rsidRDefault="00333A13" w:rsidP="00AC7A6D">
      <w:pPr>
        <w:spacing w:line="360" w:lineRule="auto"/>
        <w:rPr>
          <w:rFonts w:asciiTheme="minorEastAsia" w:hAnsiTheme="minorEastAsia" w:cs="宋体"/>
          <w:sz w:val="28"/>
          <w:szCs w:val="28"/>
        </w:rPr>
      </w:pPr>
      <w:r>
        <w:rPr>
          <w:rFonts w:asciiTheme="minorEastAsia" w:hAnsiTheme="minorEastAsia" w:hint="eastAsia"/>
          <w:sz w:val="28"/>
          <w:szCs w:val="28"/>
        </w:rPr>
        <w:t>3.2</w:t>
      </w:r>
      <w:r w:rsidR="00AC7A6D" w:rsidRPr="008F4D13">
        <w:rPr>
          <w:rFonts w:asciiTheme="minorEastAsia" w:hAnsiTheme="minorEastAsia" w:hint="eastAsia"/>
          <w:sz w:val="28"/>
          <w:szCs w:val="28"/>
        </w:rPr>
        <w:t>在教学过程中，实现上述课程目标是一个不可分割、相互交融、相互渗透的连续过程和有机整体。在掌握学前教育历史知识的过程中，既有能力的训练，也有对史学方法的了解和运用，更有态度、情感和价值观的体验与培养。掌握学前教育历史知识不是本课程学习的唯一和最终目标，而是全面提高人文素养、专业素养的基础和载体。</w:t>
      </w:r>
    </w:p>
    <w:p w:rsidR="00CB37E5" w:rsidRPr="008F4D13" w:rsidRDefault="00CB37E5" w:rsidP="008F4D13">
      <w:pPr>
        <w:ind w:firstLineChars="250" w:firstLine="700"/>
        <w:rPr>
          <w:rFonts w:asciiTheme="minorEastAsia" w:hAnsiTheme="minorEastAsia"/>
          <w:color w:val="000000" w:themeColor="text1"/>
          <w:sz w:val="28"/>
          <w:szCs w:val="28"/>
        </w:rPr>
      </w:pPr>
    </w:p>
    <w:p w:rsidR="00CB37E5" w:rsidRPr="008F4D13" w:rsidRDefault="00CB37E5" w:rsidP="008F4D13">
      <w:pPr>
        <w:ind w:firstLineChars="200" w:firstLine="56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三、与前后课程的关系</w:t>
      </w:r>
    </w:p>
    <w:p w:rsidR="00CB37E5" w:rsidRPr="008F4D13" w:rsidRDefault="00CB37E5" w:rsidP="008F4D13">
      <w:pPr>
        <w:widowControl/>
        <w:spacing w:line="360" w:lineRule="atLeast"/>
        <w:ind w:firstLineChars="200" w:firstLine="562"/>
        <w:jc w:val="left"/>
        <w:rPr>
          <w:rFonts w:asciiTheme="minorEastAsia" w:hAnsiTheme="minorEastAsia" w:cs="宋体"/>
          <w:b/>
          <w:color w:val="000000" w:themeColor="text1"/>
          <w:kern w:val="0"/>
          <w:sz w:val="28"/>
          <w:szCs w:val="28"/>
        </w:rPr>
      </w:pPr>
      <w:r w:rsidRPr="008F4D13">
        <w:rPr>
          <w:rFonts w:asciiTheme="minorEastAsia" w:hAnsiTheme="minorEastAsia" w:hint="eastAsia"/>
          <w:b/>
          <w:color w:val="000000" w:themeColor="text1"/>
          <w:sz w:val="28"/>
          <w:szCs w:val="28"/>
        </w:rPr>
        <w:t>（一）</w:t>
      </w:r>
      <w:r w:rsidRPr="008F4D13">
        <w:rPr>
          <w:rFonts w:asciiTheme="minorEastAsia" w:hAnsiTheme="minorEastAsia" w:cs="宋体" w:hint="eastAsia"/>
          <w:b/>
          <w:color w:val="000000" w:themeColor="text1"/>
          <w:kern w:val="0"/>
          <w:sz w:val="28"/>
          <w:szCs w:val="28"/>
        </w:rPr>
        <w:t>与前续课程的联系</w:t>
      </w:r>
    </w:p>
    <w:p w:rsidR="00CB37E5" w:rsidRPr="008F4D13" w:rsidRDefault="00CB37E5" w:rsidP="008F4D13">
      <w:pPr>
        <w:widowControl/>
        <w:spacing w:line="360" w:lineRule="atLeast"/>
        <w:ind w:firstLineChars="200" w:firstLine="562"/>
        <w:jc w:val="left"/>
        <w:rPr>
          <w:rFonts w:asciiTheme="minorEastAsia" w:hAnsiTheme="minorEastAsia" w:cs="宋体"/>
          <w:b/>
          <w:color w:val="000000" w:themeColor="text1"/>
          <w:kern w:val="0"/>
          <w:sz w:val="28"/>
          <w:szCs w:val="28"/>
        </w:rPr>
      </w:pPr>
      <w:r w:rsidRPr="008F4D13">
        <w:rPr>
          <w:rFonts w:asciiTheme="minorEastAsia" w:hAnsiTheme="minorEastAsia" w:cs="宋体" w:hint="eastAsia"/>
          <w:b/>
          <w:color w:val="000000" w:themeColor="text1"/>
          <w:kern w:val="0"/>
          <w:sz w:val="28"/>
          <w:szCs w:val="28"/>
        </w:rPr>
        <w:t>（二）与后继课程的关系</w:t>
      </w: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四、课程内容标准</w:t>
      </w:r>
      <w:r w:rsidRPr="008F4D13">
        <w:rPr>
          <w:rFonts w:asciiTheme="minorEastAsia" w:hAnsiTheme="minorEastAsia" w:hint="eastAsia"/>
          <w:b/>
          <w:color w:val="000000" w:themeColor="text1"/>
          <w:sz w:val="28"/>
          <w:szCs w:val="28"/>
        </w:rPr>
        <w:t> </w:t>
      </w:r>
    </w:p>
    <w:p w:rsidR="00AC7A6D" w:rsidRPr="008F4D13" w:rsidRDefault="00AC7A6D" w:rsidP="00AC7A6D">
      <w:pPr>
        <w:spacing w:line="400" w:lineRule="exact"/>
        <w:rPr>
          <w:rFonts w:asciiTheme="minorEastAsia" w:hAnsiTheme="minorEastAsia"/>
          <w:b/>
          <w:sz w:val="28"/>
          <w:szCs w:val="28"/>
        </w:rPr>
      </w:pPr>
      <w:r w:rsidRPr="008F4D13">
        <w:rPr>
          <w:rFonts w:asciiTheme="minorEastAsia" w:hAnsiTheme="minorEastAsia" w:cs="宋体" w:hint="eastAsia"/>
          <w:sz w:val="28"/>
          <w:szCs w:val="28"/>
        </w:rPr>
        <w:lastRenderedPageBreak/>
        <w:t>教学环节</w:t>
      </w:r>
      <w:r w:rsidRPr="008F4D13">
        <w:rPr>
          <w:rFonts w:asciiTheme="minorEastAsia" w:hAnsiTheme="minorEastAsia" w:cs="宋体"/>
          <w:sz w:val="28"/>
          <w:szCs w:val="28"/>
        </w:rPr>
        <w:t>1</w:t>
      </w:r>
      <w:r w:rsidRPr="008F4D13">
        <w:rPr>
          <w:rFonts w:asciiTheme="minorEastAsia" w:hAnsiTheme="minorEastAsia" w:cs="宋体" w:hint="eastAsia"/>
          <w:sz w:val="28"/>
          <w:szCs w:val="28"/>
        </w:rPr>
        <w:t>：</w:t>
      </w:r>
      <w:r w:rsidRPr="008F4D13">
        <w:rPr>
          <w:rFonts w:asciiTheme="minorEastAsia" w:hAnsiTheme="minorEastAsia" w:hint="eastAsia"/>
          <w:b/>
          <w:sz w:val="28"/>
          <w:szCs w:val="28"/>
        </w:rPr>
        <w:t>第</w:t>
      </w:r>
      <w:r w:rsidRPr="008F4D13">
        <w:rPr>
          <w:rFonts w:asciiTheme="minorEastAsia" w:hAnsiTheme="minorEastAsia"/>
          <w:b/>
          <w:sz w:val="28"/>
          <w:szCs w:val="28"/>
        </w:rPr>
        <w:t>1</w:t>
      </w:r>
      <w:r w:rsidRPr="008F4D13">
        <w:rPr>
          <w:rFonts w:asciiTheme="minorEastAsia" w:hAnsiTheme="minorEastAsia" w:hint="eastAsia"/>
          <w:b/>
          <w:sz w:val="28"/>
          <w:szCs w:val="28"/>
        </w:rPr>
        <w:t>章中国古代学前教育实践</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内容标准：</w:t>
      </w:r>
      <w:r w:rsidRPr="008F4D13">
        <w:rPr>
          <w:rFonts w:asciiTheme="minorEastAsia" w:hAnsiTheme="minorEastAsia" w:hint="eastAsia"/>
          <w:sz w:val="28"/>
          <w:szCs w:val="28"/>
        </w:rPr>
        <w:t>原始社会儿童的社会公育特点；奴隶社会学前教育特点；封建社会学前教育的特点；保傅教育制度与乳保教育制度；胎教的内容与特点；古代学前教育教材；古代学前教育机构；原始社会、奴隶社会、封建社会学前教育的历史比较。</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教学重点：</w:t>
      </w:r>
      <w:r w:rsidRPr="008F4D13">
        <w:rPr>
          <w:rFonts w:asciiTheme="minorEastAsia" w:hAnsiTheme="minorEastAsia" w:hint="eastAsia"/>
          <w:sz w:val="28"/>
          <w:szCs w:val="28"/>
        </w:rPr>
        <w:t>保傅教育制度与乳保教育制度；胎教的内容与特点；古代学前教育教材</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教学目标：</w:t>
      </w:r>
      <w:r w:rsidRPr="008F4D13">
        <w:rPr>
          <w:rFonts w:asciiTheme="minorEastAsia" w:hAnsiTheme="minorEastAsia" w:hint="eastAsia"/>
          <w:sz w:val="28"/>
          <w:szCs w:val="28"/>
        </w:rPr>
        <w:t>深入理解学前教育对古代社会的意义；正确掌握古代胎教实施的内容与特点；能正确评价古代实施学前家庭教育的内容和意义；能正确评价古代实施学前文化知识教育的利弊。</w:t>
      </w:r>
    </w:p>
    <w:p w:rsidR="00AC7A6D" w:rsidRPr="008F4D13" w:rsidRDefault="00AC7A6D" w:rsidP="00AC7A6D">
      <w:pPr>
        <w:spacing w:line="400" w:lineRule="exact"/>
        <w:jc w:val="left"/>
        <w:rPr>
          <w:rFonts w:asciiTheme="minorEastAsia" w:hAnsiTheme="minorEastAsia"/>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2</w:t>
      </w:r>
      <w:r w:rsidRPr="008F4D13">
        <w:rPr>
          <w:rFonts w:asciiTheme="minorEastAsia" w:hAnsiTheme="minorEastAsia" w:cs="宋体" w:hint="eastAsia"/>
          <w:sz w:val="28"/>
          <w:szCs w:val="28"/>
        </w:rPr>
        <w:t>：</w:t>
      </w:r>
      <w:r w:rsidRPr="008F4D13">
        <w:rPr>
          <w:rFonts w:asciiTheme="minorEastAsia" w:hAnsiTheme="minorEastAsia" w:hint="eastAsia"/>
          <w:sz w:val="28"/>
          <w:szCs w:val="28"/>
        </w:rPr>
        <w:t>第</w:t>
      </w:r>
      <w:r w:rsidRPr="008F4D13">
        <w:rPr>
          <w:rFonts w:asciiTheme="minorEastAsia" w:hAnsiTheme="minorEastAsia"/>
          <w:sz w:val="28"/>
          <w:szCs w:val="28"/>
        </w:rPr>
        <w:t>2</w:t>
      </w:r>
      <w:r w:rsidRPr="008F4D13">
        <w:rPr>
          <w:rFonts w:asciiTheme="minorEastAsia" w:hAnsiTheme="minorEastAsia" w:hint="eastAsia"/>
          <w:sz w:val="28"/>
          <w:szCs w:val="28"/>
        </w:rPr>
        <w:t>章中国古代学前教育思想代表人物</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内容标准：</w:t>
      </w:r>
      <w:r w:rsidRPr="008F4D13">
        <w:rPr>
          <w:rFonts w:asciiTheme="minorEastAsia" w:hAnsiTheme="minorEastAsia" w:hint="eastAsia"/>
          <w:sz w:val="28"/>
          <w:szCs w:val="28"/>
        </w:rPr>
        <w:t>颜之推的家庭教育思想；朱熹的儿童教育思想及其特色；王守仁的儿童教育思想及其特色。</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教学重点：</w:t>
      </w:r>
      <w:r w:rsidRPr="008F4D13">
        <w:rPr>
          <w:rFonts w:asciiTheme="minorEastAsia" w:hAnsiTheme="minorEastAsia" w:hint="eastAsia"/>
          <w:sz w:val="28"/>
          <w:szCs w:val="28"/>
        </w:rPr>
        <w:t>朱熹的儿童教育思想及其特色；王守仁的儿童教育思想及其特色。</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教学目标：掌握</w:t>
      </w:r>
      <w:r w:rsidRPr="008F4D13">
        <w:rPr>
          <w:rFonts w:asciiTheme="minorEastAsia" w:hAnsiTheme="minorEastAsia" w:hint="eastAsia"/>
          <w:sz w:val="28"/>
          <w:szCs w:val="28"/>
        </w:rPr>
        <w:t>颜之推家庭教育思想的精华与糟粕；深入理解朱熹“学眼前事”与“提倡正面教育”观点的现实指导意义；联系王守仁“自然教育理论”，反思当前学前教育存在的弊端，正确理解“自然教育理论”思想对于当前我们实施学前素质教育的意义；辨证地继承与发展古代学前教育思想。</w:t>
      </w:r>
    </w:p>
    <w:p w:rsidR="00AC7A6D" w:rsidRPr="008F4D13" w:rsidRDefault="00AC7A6D" w:rsidP="00AC7A6D">
      <w:pPr>
        <w:spacing w:line="400" w:lineRule="exact"/>
        <w:jc w:val="left"/>
        <w:rPr>
          <w:rFonts w:asciiTheme="minorEastAsia" w:hAnsiTheme="minorEastAsia"/>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3</w:t>
      </w:r>
      <w:r w:rsidRPr="008F4D13">
        <w:rPr>
          <w:rFonts w:asciiTheme="minorEastAsia" w:hAnsiTheme="minorEastAsia" w:cs="宋体" w:hint="eastAsia"/>
          <w:sz w:val="28"/>
          <w:szCs w:val="28"/>
        </w:rPr>
        <w:t>：第</w:t>
      </w:r>
      <w:r w:rsidRPr="008F4D13">
        <w:rPr>
          <w:rFonts w:asciiTheme="minorEastAsia" w:hAnsiTheme="minorEastAsia" w:cs="宋体"/>
          <w:sz w:val="28"/>
          <w:szCs w:val="28"/>
        </w:rPr>
        <w:t>3</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8F4D13">
        <w:rPr>
          <w:rFonts w:asciiTheme="minorEastAsia" w:hAnsiTheme="minorEastAsia" w:cs="宋体" w:hint="eastAsia"/>
          <w:sz w:val="28"/>
          <w:szCs w:val="28"/>
        </w:rPr>
        <w:t>中国</w:t>
      </w:r>
      <w:r w:rsidRPr="008F4D13">
        <w:rPr>
          <w:rFonts w:asciiTheme="minorEastAsia" w:hAnsiTheme="minorEastAsia" w:hint="eastAsia"/>
          <w:sz w:val="28"/>
          <w:szCs w:val="28"/>
        </w:rPr>
        <w:t>近代学前教育实践</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hint="eastAsia"/>
          <w:sz w:val="28"/>
          <w:szCs w:val="28"/>
        </w:rPr>
        <w:t>内容标准：近代学前教育产生的历史背景；学前教育近代化的内涵；癸卯学制与《奏定蒙养院章程及家庭教育法章程》颁布的年代及其对学前教育</w:t>
      </w:r>
      <w:r w:rsidRPr="008F4D13">
        <w:rPr>
          <w:rFonts w:asciiTheme="minorEastAsia" w:hAnsiTheme="minorEastAsia" w:hint="eastAsia"/>
          <w:sz w:val="28"/>
          <w:szCs w:val="28"/>
        </w:rPr>
        <w:lastRenderedPageBreak/>
        <w:t>的意义；近代第一家公立学前教育机构</w:t>
      </w:r>
      <w:r w:rsidRPr="008F4D13">
        <w:rPr>
          <w:rFonts w:asciiTheme="minorEastAsia" w:hAnsiTheme="minorEastAsia"/>
          <w:sz w:val="28"/>
          <w:szCs w:val="28"/>
        </w:rPr>
        <w:t>——</w:t>
      </w:r>
      <w:r w:rsidRPr="008F4D13">
        <w:rPr>
          <w:rFonts w:asciiTheme="minorEastAsia" w:hAnsiTheme="minorEastAsia" w:hint="eastAsia"/>
          <w:sz w:val="28"/>
          <w:szCs w:val="28"/>
        </w:rPr>
        <w:t>湖北幼稚园（</w:t>
      </w:r>
      <w:r w:rsidRPr="008F4D13">
        <w:rPr>
          <w:rFonts w:asciiTheme="minorEastAsia" w:hAnsiTheme="minorEastAsia"/>
          <w:sz w:val="28"/>
          <w:szCs w:val="28"/>
        </w:rPr>
        <w:t>1903</w:t>
      </w:r>
      <w:r w:rsidRPr="008F4D13">
        <w:rPr>
          <w:rFonts w:asciiTheme="minorEastAsia" w:hAnsiTheme="minorEastAsia" w:hint="eastAsia"/>
          <w:sz w:val="28"/>
          <w:szCs w:val="28"/>
        </w:rPr>
        <w:t>）；蒙养院</w:t>
      </w:r>
      <w:r w:rsidRPr="00ED25E4">
        <w:rPr>
          <w:rFonts w:asciiTheme="minorEastAsia" w:hAnsiTheme="minorEastAsia" w:cs="宋体" w:hint="eastAsia"/>
          <w:sz w:val="28"/>
          <w:szCs w:val="28"/>
        </w:rPr>
        <w:t>与蒙养园的异同；教会学前教育产生的历史背景、性质、特点及其作用；康有为的学前教育公育思想。</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教学重点：癸卯学制与《奏定蒙养院章程及家庭教育法章程》颁布的年代及其对学前教育的意义；蒙养院与蒙养园的异同。</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初步了解近代学前教育发展与近代社会背景的关系；理解学前教育近代化的基本内涵；能正确评价蒙养院与蒙养园的区别；通过文献调查或实证研究，了解近代著名幼稚园的发展过程与现状，了解学前教育的历史继承性。</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4</w:t>
      </w:r>
      <w:r w:rsidRPr="008F4D13">
        <w:rPr>
          <w:rFonts w:asciiTheme="minorEastAsia" w:hAnsiTheme="minorEastAsia" w:cs="宋体" w:hint="eastAsia"/>
          <w:sz w:val="28"/>
          <w:szCs w:val="28"/>
        </w:rPr>
        <w:t>：第</w:t>
      </w:r>
      <w:r w:rsidRPr="008F4D13">
        <w:rPr>
          <w:rFonts w:asciiTheme="minorEastAsia" w:hAnsiTheme="minorEastAsia" w:cs="宋体"/>
          <w:sz w:val="28"/>
          <w:szCs w:val="28"/>
        </w:rPr>
        <w:t>4</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8F4D13">
        <w:rPr>
          <w:rFonts w:asciiTheme="minorEastAsia" w:hAnsiTheme="minorEastAsia" w:cs="宋体" w:hint="eastAsia"/>
          <w:sz w:val="28"/>
          <w:szCs w:val="28"/>
        </w:rPr>
        <w:t>中国</w:t>
      </w:r>
      <w:r w:rsidRPr="00ED25E4">
        <w:rPr>
          <w:rFonts w:asciiTheme="minorEastAsia" w:hAnsiTheme="minorEastAsia" w:cs="宋体" w:hint="eastAsia"/>
          <w:sz w:val="28"/>
          <w:szCs w:val="28"/>
        </w:rPr>
        <w:t>现代学前教育实践</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杜威实用主义教育思想对中国学前教育的影响；幼稚园制度的建立；比较蒙养院、蒙养园、幼稚园的历史特点；第一个幼稚园课程标准的特点；各类幼稚园的建立和发展；幼稚园师资的培养；老解放区学前儿童保育和教育的实施；老解放区学前教育的有益经验。</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教学重点：第一个幼稚园课程标准的特点；各类幼稚园的建立和发展；幼稚园师资的培养，老解放区学前教育的有益经验。</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能基本理解现代学前教育发展与现代社会背景的关系；能基本理解现代学前教育与古代、近代学前教育的本质区别；通过文献调查或实证研究，了解现代著名幼稚园的发展过程与现状，了解学前教育的历史继承性；能正确评价第一个幼稚园课程标准的时代特征及其意义；能正确分析与总结我国自办幼稚园的经验和教训；结合当时历史背景分析某一幼稚园，指出其进步和局限之处；正确总结现代学前教育的本质特点。总结老</w:t>
      </w:r>
      <w:r w:rsidRPr="00ED25E4">
        <w:rPr>
          <w:rFonts w:asciiTheme="minorEastAsia" w:hAnsiTheme="minorEastAsia" w:cs="宋体" w:hint="eastAsia"/>
          <w:sz w:val="28"/>
          <w:szCs w:val="28"/>
        </w:rPr>
        <w:lastRenderedPageBreak/>
        <w:t>解放区对婴幼儿的保育和教育工作的经验；深入领会老解放区学前教育实践经验对于当前发展新农村学前教育的现实指导意义。</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5</w:t>
      </w:r>
      <w:r w:rsidRPr="008F4D13">
        <w:rPr>
          <w:rFonts w:asciiTheme="minorEastAsia" w:hAnsiTheme="minorEastAsia" w:cs="宋体" w:hint="eastAsia"/>
          <w:sz w:val="28"/>
          <w:szCs w:val="28"/>
        </w:rPr>
        <w:t>：第</w:t>
      </w:r>
      <w:r w:rsidRPr="008F4D13">
        <w:rPr>
          <w:rFonts w:asciiTheme="minorEastAsia" w:hAnsiTheme="minorEastAsia" w:cs="宋体"/>
          <w:sz w:val="28"/>
          <w:szCs w:val="28"/>
        </w:rPr>
        <w:t>5</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8F4D13">
        <w:rPr>
          <w:rFonts w:asciiTheme="minorEastAsia" w:hAnsiTheme="minorEastAsia" w:cs="宋体" w:hint="eastAsia"/>
          <w:sz w:val="28"/>
          <w:szCs w:val="28"/>
        </w:rPr>
        <w:t>中国</w:t>
      </w:r>
      <w:r w:rsidRPr="00ED25E4">
        <w:rPr>
          <w:rFonts w:asciiTheme="minorEastAsia" w:hAnsiTheme="minorEastAsia" w:cs="宋体" w:hint="eastAsia"/>
          <w:sz w:val="28"/>
          <w:szCs w:val="28"/>
        </w:rPr>
        <w:t>现代学前教育思想代表人物</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内容标准：陶行知、张雪们、陈鹤琴、张宗麟的学前教育思想内涵。</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教学重点：陶行知的儿童创造教育思想；陈鹤琴的活教育思想</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认识现代学前教育思想产生的历史文化背景；整体把握现代学前教育思想的基调；对陶行知、陈鹤琴、张雪门及张宗麟的学前教育思想进行客观的评价；了解现代教育家群体成长的历史背景及其基本特征；体会学习现代学前教育思想史的意义，能用教育家的一些观点来分析现实学前教育问题；为自己树立正确的学前教育思想打下一定的理论基础。</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6</w:t>
      </w:r>
      <w:r w:rsidRPr="008F4D13">
        <w:rPr>
          <w:rFonts w:asciiTheme="minorEastAsia" w:hAnsiTheme="minorEastAsia" w:cs="宋体" w:hint="eastAsia"/>
          <w:sz w:val="28"/>
          <w:szCs w:val="28"/>
        </w:rPr>
        <w:t>：第</w:t>
      </w:r>
      <w:r w:rsidRPr="008F4D13">
        <w:rPr>
          <w:rFonts w:asciiTheme="minorEastAsia" w:hAnsiTheme="minorEastAsia" w:cs="宋体"/>
          <w:sz w:val="28"/>
          <w:szCs w:val="28"/>
        </w:rPr>
        <w:t>6</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ED25E4">
        <w:rPr>
          <w:rFonts w:asciiTheme="minorEastAsia" w:hAnsiTheme="minorEastAsia" w:cs="宋体" w:hint="eastAsia"/>
          <w:sz w:val="28"/>
          <w:szCs w:val="28"/>
        </w:rPr>
        <w:t>中国当代学前教育实践</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内容标准：《幼儿园教育指导纲要（试行）》的内容及体现的教育理念；《中国儿童发展纲要》的总目标；《国家中长期教育改革和发展规划纲要》的颁布对我国学前教育发展带来的新机遇</w:t>
      </w:r>
      <w:r w:rsidRPr="00ED25E4">
        <w:rPr>
          <w:rFonts w:asciiTheme="minorEastAsia" w:hAnsiTheme="minorEastAsia" w:cs="宋体"/>
          <w:sz w:val="28"/>
          <w:szCs w:val="28"/>
        </w:rPr>
        <w:t>;</w:t>
      </w:r>
      <w:r w:rsidRPr="00ED25E4">
        <w:rPr>
          <w:rFonts w:asciiTheme="minorEastAsia" w:hAnsiTheme="minorEastAsia" w:cs="宋体" w:hint="eastAsia"/>
          <w:sz w:val="28"/>
          <w:szCs w:val="28"/>
        </w:rPr>
        <w:t>《幼儿园教师专业标准》。</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w:t>
      </w:r>
      <w:r w:rsidRPr="00ED25E4">
        <w:rPr>
          <w:rFonts w:asciiTheme="minorEastAsia" w:hAnsiTheme="minorEastAsia" w:cs="宋体"/>
          <w:sz w:val="28"/>
          <w:szCs w:val="28"/>
        </w:rPr>
        <w:t xml:space="preserve">: </w:t>
      </w:r>
      <w:r w:rsidRPr="00ED25E4">
        <w:rPr>
          <w:rFonts w:asciiTheme="minorEastAsia" w:hAnsiTheme="minorEastAsia" w:cs="宋体" w:hint="eastAsia"/>
          <w:sz w:val="28"/>
          <w:szCs w:val="28"/>
        </w:rPr>
        <w:t>《幼儿园教育指导纲要（试行）》的内容及体现的教育理念；《国家中长期教育改革和发展规划纲要》的颁布对我国学前教育发展带来的新机遇；《幼儿园教师专业标准》。</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能记诵《幼儿园教育指导纲要（试行）》总则及教育教学活动的重要组织原则，能用《纲要》的有关理念分析现实中的教育问题；能深入理解《国家中长期教育改革和发展规划纲要》的颁布对我国学前教育发展的重大历史意义；能较为熟练地说出《幼儿园教师专业标准》的基本理念及相关具体要求。</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lastRenderedPageBreak/>
        <w:t>教学环节</w:t>
      </w:r>
      <w:r w:rsidRPr="008F4D13">
        <w:rPr>
          <w:rFonts w:asciiTheme="minorEastAsia" w:hAnsiTheme="minorEastAsia" w:cs="宋体"/>
          <w:sz w:val="28"/>
          <w:szCs w:val="28"/>
        </w:rPr>
        <w:t>7</w:t>
      </w:r>
      <w:r w:rsidRPr="008F4D13">
        <w:rPr>
          <w:rFonts w:asciiTheme="minorEastAsia" w:hAnsiTheme="minorEastAsia" w:cs="宋体" w:hint="eastAsia"/>
          <w:sz w:val="28"/>
          <w:szCs w:val="28"/>
        </w:rPr>
        <w:t>：第</w:t>
      </w:r>
      <w:r w:rsidRPr="008F4D13">
        <w:rPr>
          <w:rFonts w:asciiTheme="minorEastAsia" w:hAnsiTheme="minorEastAsia" w:cs="宋体"/>
          <w:sz w:val="28"/>
          <w:szCs w:val="28"/>
        </w:rPr>
        <w:t>7</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ED25E4">
        <w:rPr>
          <w:rFonts w:asciiTheme="minorEastAsia" w:hAnsiTheme="minorEastAsia" w:cs="宋体" w:hint="eastAsia"/>
          <w:sz w:val="28"/>
          <w:szCs w:val="28"/>
        </w:rPr>
        <w:t>外国古代学前教育实践</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内容标准：斯巴达与雅典学前教育的特点，西欧中世纪和文艺复兴时期的儿童观与教育观</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教学重点：西欧中世纪和文艺复兴时期的儿童观与教育观</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认识古代几个文明古国学前教育发展的历史文化背景，整体把握学前教育发展的历程；了解西欧中世纪及文艺复兴时期学前教育发展状况；体会学习外国古代学前教育实践史的意义，能用所学的相关知识来分析现实学前教育问题，为自己将来从事学前教育工作打下一定的理论与实践基础。</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8</w:t>
      </w:r>
      <w:r w:rsidRPr="008F4D13">
        <w:rPr>
          <w:rFonts w:asciiTheme="minorEastAsia" w:hAnsiTheme="minorEastAsia" w:cs="宋体" w:hint="eastAsia"/>
          <w:sz w:val="28"/>
          <w:szCs w:val="28"/>
        </w:rPr>
        <w:t>：第</w:t>
      </w:r>
      <w:r w:rsidRPr="008F4D13">
        <w:rPr>
          <w:rFonts w:asciiTheme="minorEastAsia" w:hAnsiTheme="minorEastAsia" w:cs="宋体"/>
          <w:sz w:val="28"/>
          <w:szCs w:val="28"/>
        </w:rPr>
        <w:t>8</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ED25E4">
        <w:rPr>
          <w:rFonts w:asciiTheme="minorEastAsia" w:hAnsiTheme="minorEastAsia" w:cs="宋体" w:hint="eastAsia"/>
          <w:sz w:val="28"/>
          <w:szCs w:val="28"/>
        </w:rPr>
        <w:t>外国古代学前教育思想代表人物</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内容标准：对柏拉图、亚里斯多德、昆体良、伊拉斯漠斯及蒙田的学前教育思想</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教学重点：柏拉图学前教育思想</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认识外国古代学前教育思想产生的历史文化背景；对柏拉图、亚里斯多德、昆体良、伊拉斯漠斯及蒙田的学前教育思想进行客观的评价；体会学习古代学前教育思想史的意义，能用教育家的一些观点来分析现实学前教育问题；为自己树立正确的学前教育思想打下一定的理论基础。</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9</w:t>
      </w:r>
      <w:r w:rsidRPr="008F4D13">
        <w:rPr>
          <w:rFonts w:asciiTheme="minorEastAsia" w:hAnsiTheme="minorEastAsia" w:cs="宋体" w:hint="eastAsia"/>
          <w:sz w:val="28"/>
          <w:szCs w:val="28"/>
        </w:rPr>
        <w:t>：第</w:t>
      </w:r>
      <w:r w:rsidRPr="008F4D13">
        <w:rPr>
          <w:rFonts w:asciiTheme="minorEastAsia" w:hAnsiTheme="minorEastAsia" w:cs="宋体"/>
          <w:sz w:val="28"/>
          <w:szCs w:val="28"/>
        </w:rPr>
        <w:t>10</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ED25E4">
        <w:rPr>
          <w:rFonts w:asciiTheme="minorEastAsia" w:hAnsiTheme="minorEastAsia" w:cs="宋体" w:hint="eastAsia"/>
          <w:sz w:val="28"/>
          <w:szCs w:val="28"/>
        </w:rPr>
        <w:t>外国近代学前教育理思想</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内容标准：夸美纽斯、洛克、卢梭、裴斯泰洛奇、福禄贝尔</w:t>
      </w:r>
      <w:r w:rsidRPr="00ED25E4">
        <w:rPr>
          <w:rFonts w:asciiTheme="minorEastAsia" w:hAnsiTheme="minorEastAsia" w:cs="宋体"/>
          <w:sz w:val="28"/>
          <w:szCs w:val="28"/>
        </w:rPr>
        <w:t>5</w:t>
      </w:r>
      <w:r w:rsidRPr="00ED25E4">
        <w:rPr>
          <w:rFonts w:asciiTheme="minorEastAsia" w:hAnsiTheme="minorEastAsia" w:cs="宋体" w:hint="eastAsia"/>
          <w:sz w:val="28"/>
          <w:szCs w:val="28"/>
        </w:rPr>
        <w:t>位教育家的生平、著作、主要教育观点。</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教学重点：夸美纽斯、洛克、卢梭、裴斯泰洛奇、福禄贝尔</w:t>
      </w:r>
      <w:r w:rsidRPr="00ED25E4">
        <w:rPr>
          <w:rFonts w:asciiTheme="minorEastAsia" w:hAnsiTheme="minorEastAsia" w:cs="宋体"/>
          <w:sz w:val="28"/>
          <w:szCs w:val="28"/>
        </w:rPr>
        <w:t>5</w:t>
      </w:r>
      <w:r w:rsidRPr="00ED25E4">
        <w:rPr>
          <w:rFonts w:asciiTheme="minorEastAsia" w:hAnsiTheme="minorEastAsia" w:cs="宋体" w:hint="eastAsia"/>
          <w:sz w:val="28"/>
          <w:szCs w:val="28"/>
        </w:rPr>
        <w:t>位教育家的主要教育观点。</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lastRenderedPageBreak/>
        <w:t>教学目标：掌握夸美纽斯、洛克、卢梭、裴斯泰洛奇、福禄贝尔</w:t>
      </w:r>
      <w:r w:rsidRPr="00ED25E4">
        <w:rPr>
          <w:rFonts w:asciiTheme="minorEastAsia" w:hAnsiTheme="minorEastAsia" w:cs="宋体"/>
          <w:sz w:val="28"/>
          <w:szCs w:val="28"/>
        </w:rPr>
        <w:t>5</w:t>
      </w:r>
      <w:r w:rsidRPr="00ED25E4">
        <w:rPr>
          <w:rFonts w:asciiTheme="minorEastAsia" w:hAnsiTheme="minorEastAsia" w:cs="宋体" w:hint="eastAsia"/>
          <w:sz w:val="28"/>
          <w:szCs w:val="28"/>
        </w:rPr>
        <w:t>位教育家的主要教育观点；深入领会裴斯泰洛奇的精神，福禄贝尔恩物的教育价值；能运用</w:t>
      </w:r>
      <w:r w:rsidRPr="00ED25E4">
        <w:rPr>
          <w:rFonts w:asciiTheme="minorEastAsia" w:hAnsiTheme="minorEastAsia" w:cs="宋体"/>
          <w:sz w:val="28"/>
          <w:szCs w:val="28"/>
        </w:rPr>
        <w:t>5</w:t>
      </w:r>
      <w:r w:rsidRPr="00ED25E4">
        <w:rPr>
          <w:rFonts w:asciiTheme="minorEastAsia" w:hAnsiTheme="minorEastAsia" w:cs="宋体" w:hint="eastAsia"/>
          <w:sz w:val="28"/>
          <w:szCs w:val="28"/>
        </w:rPr>
        <w:t>位教育家的教育观点分析现实中的学前教育问题。</w:t>
      </w:r>
    </w:p>
    <w:p w:rsidR="00AC7A6D" w:rsidRPr="00ED25E4" w:rsidRDefault="00AC7A6D" w:rsidP="00ED25E4">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教学环节</w:t>
      </w:r>
      <w:r w:rsidRPr="008F4D13">
        <w:rPr>
          <w:rFonts w:asciiTheme="minorEastAsia" w:hAnsiTheme="minorEastAsia" w:cs="宋体"/>
          <w:sz w:val="28"/>
          <w:szCs w:val="28"/>
        </w:rPr>
        <w:t>10</w:t>
      </w:r>
      <w:r w:rsidRPr="008F4D13">
        <w:rPr>
          <w:rFonts w:asciiTheme="minorEastAsia" w:hAnsiTheme="minorEastAsia" w:cs="宋体" w:hint="eastAsia"/>
          <w:sz w:val="28"/>
          <w:szCs w:val="28"/>
        </w:rPr>
        <w:t>：第</w:t>
      </w:r>
      <w:r w:rsidRPr="008F4D13">
        <w:rPr>
          <w:rFonts w:asciiTheme="minorEastAsia" w:hAnsiTheme="minorEastAsia" w:cs="宋体"/>
          <w:sz w:val="28"/>
          <w:szCs w:val="28"/>
        </w:rPr>
        <w:t>12</w:t>
      </w:r>
      <w:r w:rsidRPr="008F4D13">
        <w:rPr>
          <w:rFonts w:asciiTheme="minorEastAsia" w:hAnsiTheme="minorEastAsia" w:cs="宋体" w:hint="eastAsia"/>
          <w:sz w:val="28"/>
          <w:szCs w:val="28"/>
        </w:rPr>
        <w:t>章</w:t>
      </w:r>
      <w:r w:rsidRPr="008F4D13">
        <w:rPr>
          <w:rFonts w:asciiTheme="minorEastAsia" w:hAnsiTheme="minorEastAsia" w:cs="宋体"/>
          <w:sz w:val="28"/>
          <w:szCs w:val="28"/>
        </w:rPr>
        <w:t xml:space="preserve"> </w:t>
      </w:r>
      <w:r w:rsidRPr="00ED25E4">
        <w:rPr>
          <w:rFonts w:asciiTheme="minorEastAsia" w:hAnsiTheme="minorEastAsia" w:cs="宋体" w:hint="eastAsia"/>
          <w:sz w:val="28"/>
          <w:szCs w:val="28"/>
        </w:rPr>
        <w:t>外国现代学前教育理论代表人物</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内容标准：杜威、蒙台梭利两位教育家的生平、著作、主要教育观点；瑞吉欧教育方案；</w:t>
      </w:r>
      <w:r w:rsidRPr="00ED25E4">
        <w:rPr>
          <w:rFonts w:asciiTheme="minorEastAsia" w:hAnsiTheme="minorEastAsia" w:cs="宋体"/>
          <w:sz w:val="28"/>
          <w:szCs w:val="28"/>
        </w:rPr>
        <w:t xml:space="preserve">HIGH SCOPE </w:t>
      </w:r>
      <w:r w:rsidRPr="00ED25E4">
        <w:rPr>
          <w:rFonts w:asciiTheme="minorEastAsia" w:hAnsiTheme="minorEastAsia" w:cs="宋体" w:hint="eastAsia"/>
          <w:sz w:val="28"/>
          <w:szCs w:val="28"/>
        </w:rPr>
        <w:t>教育方案；光谱教育方案；发展适宜性课程方案；多元智力理论</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教学重点：蒙台梭利的主要教育观点；瑞吉欧教育方案；多元智力理论</w:t>
      </w:r>
    </w:p>
    <w:p w:rsidR="00AC7A6D" w:rsidRPr="00ED25E4" w:rsidRDefault="00AC7A6D" w:rsidP="00ED25E4">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教学目标：认识外国现当代学前教育理论产生的历史文化背景；对杜威、蒙台梭利、格塞尔、马斯洛、皮亚杰的学前教育思想以及瑞吉欧、多元智力理论进行客观的评价；体会学习现当代学前教育思想史的意义，能用教育家的一些观点来分析现实学前教育问题；为自己树立正确的学前教育思想打下一定的理论基础。</w:t>
      </w:r>
    </w:p>
    <w:p w:rsidR="00AC7A6D" w:rsidRPr="00ED25E4" w:rsidRDefault="00CB37E5" w:rsidP="00ED25E4">
      <w:pPr>
        <w:spacing w:line="360" w:lineRule="auto"/>
        <w:rPr>
          <w:rFonts w:asciiTheme="minorEastAsia" w:hAnsiTheme="minorEastAsia" w:cs="宋体"/>
          <w:b/>
          <w:sz w:val="28"/>
          <w:szCs w:val="28"/>
        </w:rPr>
      </w:pPr>
      <w:r w:rsidRPr="00ED25E4">
        <w:rPr>
          <w:rFonts w:asciiTheme="minorEastAsia" w:hAnsiTheme="minorEastAsia" w:cs="宋体" w:hint="eastAsia"/>
          <w:b/>
          <w:sz w:val="28"/>
          <w:szCs w:val="28"/>
        </w:rPr>
        <w:t>五、教学实施的建议</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首先，课堂精讲与学生讨论相结合。面对教材厚，内容多，课时少的实际，教师应抓住要点精讲，并精心设计开放性的讨论题，引导学生结合实际充分展开讨论，促进学生对内容的理解和深化。</w:t>
      </w:r>
      <w:r w:rsidRPr="008F4D13">
        <w:rPr>
          <w:rFonts w:asciiTheme="minorEastAsia" w:hAnsiTheme="minorEastAsia" w:cs="宋体"/>
          <w:sz w:val="28"/>
          <w:szCs w:val="28"/>
        </w:rPr>
        <w:t xml:space="preserve">  </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其次，教师讲授与学生自学相结合。对教材中的某些内容教师先出示自学提纲，让学生据此自学，然后引导学生进行讨论和辨析。讨论、辨析的内容主要包括</w:t>
      </w:r>
      <w:r w:rsidRPr="008F4D13">
        <w:rPr>
          <w:rFonts w:asciiTheme="minorEastAsia" w:hAnsiTheme="minorEastAsia" w:cs="宋体"/>
          <w:sz w:val="28"/>
          <w:szCs w:val="28"/>
        </w:rPr>
        <w:t xml:space="preserve"> </w:t>
      </w:r>
      <w:r w:rsidRPr="008F4D13">
        <w:rPr>
          <w:rFonts w:asciiTheme="minorEastAsia" w:hAnsiTheme="minorEastAsia" w:cs="宋体" w:hint="eastAsia"/>
          <w:sz w:val="28"/>
          <w:szCs w:val="28"/>
        </w:rPr>
        <w:t>“谈体会”、“谈感受”、“谈难点”、“谈疑点”，不仅有利于学生对知识的掌握，更有利于学生语言表达能力和思维能力的培养。</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第三，课本学习与课外资料相结合。中外学前教育史，除重点探讨历史的</w:t>
      </w:r>
      <w:r w:rsidRPr="008F4D13">
        <w:rPr>
          <w:rFonts w:asciiTheme="minorEastAsia" w:hAnsiTheme="minorEastAsia" w:cs="宋体" w:hint="eastAsia"/>
          <w:sz w:val="28"/>
          <w:szCs w:val="28"/>
        </w:rPr>
        <w:lastRenderedPageBreak/>
        <w:t>学前教育以外，还涉及到政治、经济、道德、哲学、艺术、宗教等问题，知识面广，内容庞杂，学生仅仅依据课本，还不能全面、准确、深刻地掌握该门课程的内容，需要指导学生查阅历史资料、文献，寻找本土学习资源及网络资源，帮助学生理解课程内容，拓展学习空间，提升学习质量。</w:t>
      </w:r>
      <w:r w:rsidRPr="008F4D13">
        <w:rPr>
          <w:rFonts w:asciiTheme="minorEastAsia" w:hAnsiTheme="minorEastAsia" w:cs="宋体"/>
          <w:sz w:val="28"/>
          <w:szCs w:val="28"/>
        </w:rPr>
        <w:t xml:space="preserve"> </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第四，接受学习和研究性学习相结合。学习学前教育史，不掌握一定的史料，难以真正学懂学透。重要的历史资料，如《学记》《论语》等，或全部或部分，让学生识记背诵，深入理解，消化吸收。重要的教育或儿童文学著作如卢梭的《爱弥尔》、洛克的《教育漫话》、杜威的《民主主义与教育》、蒙台梭利的《童年的秘密》、黑柳彻子的《窗外的小豆豆》等，分别用不同的体裁阐述了教育规律，要求阅读，并写出读书笔记。另外，在教学中，教师可提出一些重要问题或争议问题，或让学生从书中发现问题，然后指导学生查阅资料、搜集信息，进行分析、比较、评价、研究，使学生不但掌握书本知识，而且学到了课外知识，拓展了视野，培养了能力。</w:t>
      </w:r>
    </w:p>
    <w:p w:rsidR="00AC7A6D" w:rsidRPr="008F4D13" w:rsidRDefault="00AC7A6D" w:rsidP="00AC7A6D">
      <w:pPr>
        <w:spacing w:line="360" w:lineRule="auto"/>
        <w:rPr>
          <w:rFonts w:asciiTheme="minorEastAsia" w:hAnsiTheme="minorEastAsia" w:cs="宋体"/>
          <w:sz w:val="28"/>
          <w:szCs w:val="28"/>
        </w:rPr>
      </w:pPr>
      <w:r w:rsidRPr="00ED25E4">
        <w:rPr>
          <w:rFonts w:asciiTheme="minorEastAsia" w:hAnsiTheme="minorEastAsia" w:cs="宋体" w:hint="eastAsia"/>
          <w:sz w:val="28"/>
          <w:szCs w:val="28"/>
        </w:rPr>
        <w:t>第四，理论学习与实践研究相结合。</w:t>
      </w:r>
      <w:r w:rsidRPr="008F4D13">
        <w:rPr>
          <w:rFonts w:asciiTheme="minorEastAsia" w:hAnsiTheme="minorEastAsia" w:cs="宋体" w:hint="eastAsia"/>
          <w:sz w:val="28"/>
          <w:szCs w:val="28"/>
        </w:rPr>
        <w:t>本课程教学的基本指导原则要注意古为今用、以史鉴今。能用所学的学前教育史知识分析现实中的学前教育问题。突出学以致用的教学目的。加强实践教学环节设计。结合本课程的特点，实践教学环节设计思路：其一，读经典汇报。其二，进行研究性主题学习。旨在引导学生发现问题，自主地探究问题，综合各学科知识，解决问题</w:t>
      </w:r>
    </w:p>
    <w:p w:rsidR="00AC7A6D" w:rsidRPr="008F4D13" w:rsidRDefault="00AC7A6D" w:rsidP="00AC7A6D">
      <w:pPr>
        <w:spacing w:line="360" w:lineRule="auto"/>
        <w:rPr>
          <w:rFonts w:asciiTheme="minorEastAsia" w:hAnsiTheme="minorEastAsia"/>
          <w:sz w:val="28"/>
          <w:szCs w:val="28"/>
        </w:rPr>
      </w:pPr>
      <w:r w:rsidRPr="00ED25E4">
        <w:rPr>
          <w:rFonts w:asciiTheme="minorEastAsia" w:hAnsiTheme="minorEastAsia" w:cs="宋体" w:hint="eastAsia"/>
          <w:sz w:val="28"/>
          <w:szCs w:val="28"/>
        </w:rPr>
        <w:t>第五，教学方法上要突出实践导向的教学方法，实现教学模式的三个转变：以教为主向以学为主转变、以课堂教学为主向课内外结合转变、以结果评</w:t>
      </w:r>
      <w:r w:rsidRPr="008F4D13">
        <w:rPr>
          <w:rFonts w:asciiTheme="minorEastAsia" w:hAnsiTheme="minorEastAsia" w:hint="eastAsia"/>
          <w:sz w:val="28"/>
          <w:szCs w:val="28"/>
        </w:rPr>
        <w:t>价为主向结果与过程评价结合转变。把研究性学习、参与式教学、启发式</w:t>
      </w:r>
      <w:r w:rsidRPr="008F4D13">
        <w:rPr>
          <w:rFonts w:asciiTheme="minorEastAsia" w:hAnsiTheme="minorEastAsia" w:hint="eastAsia"/>
          <w:sz w:val="28"/>
          <w:szCs w:val="28"/>
        </w:rPr>
        <w:lastRenderedPageBreak/>
        <w:t>教学、情境教学、合作学习、案例教学、</w:t>
      </w:r>
      <w:r w:rsidRPr="008F4D13">
        <w:rPr>
          <w:rFonts w:asciiTheme="minorEastAsia" w:hAnsiTheme="minorEastAsia"/>
          <w:sz w:val="28"/>
          <w:szCs w:val="28"/>
        </w:rPr>
        <w:t>PBL</w:t>
      </w:r>
      <w:r w:rsidRPr="008F4D13">
        <w:rPr>
          <w:rFonts w:asciiTheme="minorEastAsia" w:hAnsiTheme="minorEastAsia" w:hint="eastAsia"/>
          <w:sz w:val="28"/>
          <w:szCs w:val="28"/>
        </w:rPr>
        <w:t>教学等有机结合起来，加强课堂教学互动化，激发学生学习的主体性。</w:t>
      </w:r>
    </w:p>
    <w:p w:rsidR="00AC7A6D" w:rsidRPr="008F4D13" w:rsidRDefault="00AC7A6D" w:rsidP="00AC7A6D">
      <w:pPr>
        <w:spacing w:line="360" w:lineRule="auto"/>
        <w:rPr>
          <w:rFonts w:asciiTheme="minorEastAsia" w:hAnsiTheme="minorEastAsia"/>
          <w:sz w:val="28"/>
          <w:szCs w:val="28"/>
        </w:rPr>
      </w:pPr>
      <w:r w:rsidRPr="008F4D13">
        <w:rPr>
          <w:rFonts w:asciiTheme="minorEastAsia" w:hAnsiTheme="minorEastAsia" w:cs="宋体" w:hint="eastAsia"/>
          <w:sz w:val="28"/>
          <w:szCs w:val="28"/>
        </w:rPr>
        <w:t>第六，过程性评价与终结性评价相结合。</w:t>
      </w:r>
      <w:r w:rsidRPr="008F4D13">
        <w:rPr>
          <w:rFonts w:asciiTheme="minorEastAsia" w:hAnsiTheme="minorEastAsia" w:hint="eastAsia"/>
          <w:sz w:val="28"/>
          <w:szCs w:val="28"/>
        </w:rPr>
        <w:t>教学过程中要重视过程性评价，及时对学生学习进行客观有效的评价，不断激励学生的学习，及时获取反馈信息，更好地改进教学。</w:t>
      </w:r>
    </w:p>
    <w:p w:rsidR="00AC7A6D" w:rsidRPr="008F4D13" w:rsidRDefault="00AC7A6D" w:rsidP="00AC7A6D">
      <w:pPr>
        <w:spacing w:line="360" w:lineRule="auto"/>
        <w:rPr>
          <w:rFonts w:asciiTheme="minorEastAsia" w:hAnsiTheme="minorEastAsia"/>
          <w:sz w:val="28"/>
          <w:szCs w:val="28"/>
        </w:rPr>
      </w:pPr>
      <w:r w:rsidRPr="008F4D13">
        <w:rPr>
          <w:rFonts w:asciiTheme="minorEastAsia" w:hAnsiTheme="minorEastAsia" w:hint="eastAsia"/>
          <w:sz w:val="28"/>
          <w:szCs w:val="28"/>
        </w:rPr>
        <w:t>第七，精心设计课程思政的有效途径。该课程饱含丰富的人文历史、思想政治教育资源，教学中要加强课程思政的设计，充分体现该课程的情感、态度与价值观方面的教学目标。</w:t>
      </w:r>
    </w:p>
    <w:p w:rsidR="00CB37E5" w:rsidRPr="008F4D13" w:rsidRDefault="00CB37E5" w:rsidP="008F4D13">
      <w:pPr>
        <w:ind w:firstLineChars="200" w:firstLine="562"/>
        <w:rPr>
          <w:rFonts w:asciiTheme="minorEastAsia" w:hAnsiTheme="minorEastAsia" w:cs="仿宋_GB2312"/>
          <w:b/>
          <w:color w:val="000000" w:themeColor="text1"/>
          <w:position w:val="6"/>
          <w:sz w:val="28"/>
          <w:szCs w:val="28"/>
        </w:rPr>
      </w:pPr>
      <w:r w:rsidRPr="008F4D13">
        <w:rPr>
          <w:rFonts w:asciiTheme="minorEastAsia" w:hAnsiTheme="minorEastAsia" w:cs="仿宋_GB2312" w:hint="eastAsia"/>
          <w:b/>
          <w:color w:val="000000" w:themeColor="text1"/>
          <w:position w:val="6"/>
          <w:sz w:val="28"/>
          <w:szCs w:val="28"/>
        </w:rPr>
        <w:t>（一）教材选用和编写建议</w:t>
      </w:r>
    </w:p>
    <w:p w:rsidR="00AC7A6D" w:rsidRPr="008F4D13" w:rsidRDefault="00CB37E5" w:rsidP="008F4D13">
      <w:pPr>
        <w:spacing w:line="360" w:lineRule="auto"/>
        <w:ind w:firstLineChars="200" w:firstLine="560"/>
        <w:rPr>
          <w:rFonts w:asciiTheme="minorEastAsia" w:hAnsiTheme="minorEastAsia" w:cs="仿宋_GB2312"/>
          <w:color w:val="000000" w:themeColor="text1"/>
          <w:position w:val="6"/>
          <w:sz w:val="28"/>
          <w:szCs w:val="28"/>
        </w:rPr>
      </w:pPr>
      <w:r w:rsidRPr="008F4D13">
        <w:rPr>
          <w:rFonts w:asciiTheme="minorEastAsia" w:hAnsiTheme="minorEastAsia" w:cs="仿宋_GB2312" w:hint="eastAsia"/>
          <w:color w:val="000000" w:themeColor="text1"/>
          <w:position w:val="6"/>
          <w:sz w:val="28"/>
          <w:szCs w:val="28"/>
        </w:rPr>
        <w:t>1、教材选用</w:t>
      </w:r>
      <w:r w:rsidR="00ED25E4">
        <w:rPr>
          <w:rFonts w:asciiTheme="minorEastAsia" w:hAnsiTheme="minorEastAsia" w:cs="仿宋_GB2312" w:hint="eastAsia"/>
          <w:color w:val="000000" w:themeColor="text1"/>
          <w:position w:val="6"/>
          <w:sz w:val="28"/>
          <w:szCs w:val="28"/>
        </w:rPr>
        <w:t>：</w:t>
      </w:r>
      <w:r w:rsidR="00ED25E4" w:rsidRPr="008F4D13">
        <w:rPr>
          <w:rFonts w:asciiTheme="minorEastAsia" w:hAnsiTheme="minorEastAsia" w:cs="仿宋_GB2312" w:hint="eastAsia"/>
          <w:color w:val="000000" w:themeColor="text1"/>
          <w:position w:val="6"/>
          <w:sz w:val="28"/>
          <w:szCs w:val="28"/>
        </w:rPr>
        <w:t>粟高燕主编的《中外学前教育史》（天津大学出版社2014年版）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其他参考教材有：</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陈文华：《中外学前教育史》，科学出版社，</w:t>
      </w:r>
      <w:r w:rsidRPr="008F4D13">
        <w:rPr>
          <w:rFonts w:asciiTheme="minorEastAsia" w:eastAsiaTheme="minorEastAsia" w:hAnsiTheme="minorEastAsia"/>
          <w:sz w:val="28"/>
          <w:szCs w:val="28"/>
        </w:rPr>
        <w:t>2014</w:t>
      </w:r>
      <w:r w:rsidRPr="008F4D13">
        <w:rPr>
          <w:rFonts w:asciiTheme="minorEastAsia" w:eastAsiaTheme="minorEastAsia" w:hAnsiTheme="minorEastAsia" w:hint="eastAsia"/>
          <w:sz w:val="28"/>
          <w:szCs w:val="28"/>
        </w:rPr>
        <w:t>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中国学前教育史编写组：《中国学前教育史资料选》，人民教育出版社，</w:t>
      </w:r>
      <w:r w:rsidRPr="008F4D13">
        <w:rPr>
          <w:rFonts w:asciiTheme="minorEastAsia" w:eastAsiaTheme="minorEastAsia" w:hAnsiTheme="minorEastAsia"/>
          <w:sz w:val="28"/>
          <w:szCs w:val="28"/>
        </w:rPr>
        <w:t>1989</w:t>
      </w:r>
      <w:r w:rsidRPr="008F4D13">
        <w:rPr>
          <w:rFonts w:asciiTheme="minorEastAsia" w:eastAsiaTheme="minorEastAsia" w:hAnsiTheme="minorEastAsia" w:hint="eastAsia"/>
          <w:sz w:val="28"/>
          <w:szCs w:val="28"/>
        </w:rPr>
        <w:t>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赵祥麟：《外国教育家评传》，上海教育出版社，</w:t>
      </w:r>
      <w:r w:rsidRPr="008F4D13">
        <w:rPr>
          <w:rFonts w:asciiTheme="minorEastAsia" w:eastAsiaTheme="minorEastAsia" w:hAnsiTheme="minorEastAsia"/>
          <w:sz w:val="28"/>
          <w:szCs w:val="28"/>
        </w:rPr>
        <w:t>2002</w:t>
      </w:r>
      <w:r w:rsidRPr="008F4D13">
        <w:rPr>
          <w:rFonts w:asciiTheme="minorEastAsia" w:eastAsiaTheme="minorEastAsia" w:hAnsiTheme="minorEastAsia" w:hint="eastAsia"/>
          <w:sz w:val="28"/>
          <w:szCs w:val="28"/>
        </w:rPr>
        <w:t>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顾明远，梁忠义：《世界教育大系</w:t>
      </w:r>
      <w:r w:rsidRPr="008F4D13">
        <w:rPr>
          <w:rFonts w:asciiTheme="minorEastAsia" w:eastAsiaTheme="minorEastAsia" w:hAnsiTheme="minorEastAsia"/>
          <w:sz w:val="28"/>
          <w:szCs w:val="28"/>
        </w:rPr>
        <w:t>——</w:t>
      </w:r>
      <w:r w:rsidRPr="008F4D13">
        <w:rPr>
          <w:rFonts w:asciiTheme="minorEastAsia" w:eastAsiaTheme="minorEastAsia" w:hAnsiTheme="minorEastAsia" w:hint="eastAsia"/>
          <w:sz w:val="28"/>
          <w:szCs w:val="28"/>
        </w:rPr>
        <w:t>幼儿教育》，吉林教育出版社，</w:t>
      </w:r>
      <w:r w:rsidRPr="008F4D13">
        <w:rPr>
          <w:rFonts w:asciiTheme="minorEastAsia" w:eastAsiaTheme="minorEastAsia" w:hAnsiTheme="minorEastAsia"/>
          <w:sz w:val="28"/>
          <w:szCs w:val="28"/>
        </w:rPr>
        <w:t>2000</w:t>
      </w:r>
      <w:r w:rsidRPr="008F4D13">
        <w:rPr>
          <w:rFonts w:asciiTheme="minorEastAsia" w:eastAsiaTheme="minorEastAsia" w:hAnsiTheme="minorEastAsia" w:hint="eastAsia"/>
          <w:sz w:val="28"/>
          <w:szCs w:val="28"/>
        </w:rPr>
        <w:t>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唐淑，钟昭华：《中国学前教育史》，人民教育出版社，</w:t>
      </w:r>
      <w:r w:rsidRPr="008F4D13">
        <w:rPr>
          <w:rFonts w:asciiTheme="minorEastAsia" w:eastAsiaTheme="minorEastAsia" w:hAnsiTheme="minorEastAsia"/>
          <w:sz w:val="28"/>
          <w:szCs w:val="28"/>
        </w:rPr>
        <w:t>2001</w:t>
      </w:r>
      <w:r w:rsidRPr="008F4D13">
        <w:rPr>
          <w:rFonts w:asciiTheme="minorEastAsia" w:eastAsiaTheme="minorEastAsia" w:hAnsiTheme="minorEastAsia" w:hint="eastAsia"/>
          <w:sz w:val="28"/>
          <w:szCs w:val="28"/>
        </w:rPr>
        <w:t>年版。</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周采，杨汉麟：《外国学前教育史》，北京师范大学出版社，</w:t>
      </w:r>
      <w:r w:rsidRPr="008F4D13">
        <w:rPr>
          <w:rFonts w:asciiTheme="minorEastAsia" w:eastAsiaTheme="minorEastAsia" w:hAnsiTheme="minorEastAsia"/>
          <w:sz w:val="28"/>
          <w:szCs w:val="28"/>
        </w:rPr>
        <w:t>2010</w:t>
      </w:r>
      <w:r w:rsidRPr="008F4D13">
        <w:rPr>
          <w:rFonts w:asciiTheme="minorEastAsia" w:eastAsiaTheme="minorEastAsia" w:hAnsiTheme="minorEastAsia" w:hint="eastAsia"/>
          <w:sz w:val="28"/>
          <w:szCs w:val="28"/>
        </w:rPr>
        <w:t>年版。</w:t>
      </w:r>
    </w:p>
    <w:p w:rsidR="00AC7A6D" w:rsidRPr="008F4D13" w:rsidRDefault="00AC7A6D" w:rsidP="008F4D13">
      <w:pPr>
        <w:spacing w:line="360" w:lineRule="auto"/>
        <w:ind w:firstLineChars="200" w:firstLine="560"/>
        <w:rPr>
          <w:rFonts w:asciiTheme="minorEastAsia" w:hAnsiTheme="minorEastAsia" w:cs="仿宋_GB2312"/>
          <w:color w:val="000000" w:themeColor="text1"/>
          <w:position w:val="6"/>
          <w:sz w:val="28"/>
          <w:szCs w:val="28"/>
        </w:rPr>
      </w:pPr>
    </w:p>
    <w:p w:rsidR="008F4D13" w:rsidRPr="008F4D13" w:rsidRDefault="00CB37E5" w:rsidP="008F4D13">
      <w:pPr>
        <w:pStyle w:val="a7"/>
        <w:spacing w:before="0" w:beforeAutospacing="0" w:after="0" w:afterAutospacing="0" w:line="360" w:lineRule="auto"/>
        <w:rPr>
          <w:rFonts w:asciiTheme="minorEastAsia" w:eastAsiaTheme="minorEastAsia" w:hAnsiTheme="minorEastAsia" w:cs="仿宋_GB2312"/>
          <w:color w:val="000000" w:themeColor="text1"/>
          <w:position w:val="6"/>
          <w:sz w:val="28"/>
          <w:szCs w:val="28"/>
        </w:rPr>
      </w:pPr>
      <w:r w:rsidRPr="008F4D13">
        <w:rPr>
          <w:rFonts w:asciiTheme="minorEastAsia" w:eastAsiaTheme="minorEastAsia" w:hAnsiTheme="minorEastAsia" w:cs="仿宋_GB2312" w:hint="eastAsia"/>
          <w:color w:val="000000" w:themeColor="text1"/>
          <w:position w:val="6"/>
          <w:sz w:val="28"/>
          <w:szCs w:val="28"/>
        </w:rPr>
        <w:t>2、教材编写原则与要求。</w:t>
      </w:r>
    </w:p>
    <w:p w:rsidR="008F4D13" w:rsidRPr="008F4D13" w:rsidRDefault="008F4D13" w:rsidP="008F4D13">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lastRenderedPageBreak/>
        <w:t>严格以最新制定的学前教育本科专业人才培养目标及《学前教育史课程标准》为依据编写教材，切实有效地实现该门课程在知识与能力、过程与方法、情感态度与价值观等方面的课程目标。充分体现目标引领、实践导向的课程设计思想。</w:t>
      </w:r>
    </w:p>
    <w:p w:rsidR="00CB37E5" w:rsidRPr="008F4D13" w:rsidRDefault="00CB37E5" w:rsidP="008F4D13">
      <w:pPr>
        <w:spacing w:line="360" w:lineRule="auto"/>
        <w:ind w:firstLineChars="200" w:firstLine="560"/>
        <w:rPr>
          <w:rFonts w:asciiTheme="minorEastAsia" w:hAnsiTheme="minorEastAsia" w:cs="仿宋_GB2312"/>
          <w:color w:val="000000" w:themeColor="text1"/>
          <w:position w:val="6"/>
          <w:sz w:val="28"/>
          <w:szCs w:val="28"/>
        </w:rPr>
      </w:pPr>
    </w:p>
    <w:p w:rsidR="00AC7A6D" w:rsidRPr="008F4D13" w:rsidRDefault="00CB37E5" w:rsidP="008F4D13">
      <w:pPr>
        <w:spacing w:line="360" w:lineRule="auto"/>
        <w:ind w:firstLineChars="200" w:firstLine="560"/>
        <w:rPr>
          <w:rFonts w:asciiTheme="minorEastAsia" w:hAnsiTheme="minorEastAsia" w:cs="仿宋_GB2312"/>
          <w:color w:val="000000" w:themeColor="text1"/>
          <w:position w:val="6"/>
          <w:sz w:val="28"/>
          <w:szCs w:val="28"/>
        </w:rPr>
      </w:pPr>
      <w:r w:rsidRPr="008F4D13">
        <w:rPr>
          <w:rFonts w:asciiTheme="minorEastAsia" w:hAnsiTheme="minorEastAsia" w:cs="仿宋_GB2312" w:hint="eastAsia"/>
          <w:color w:val="000000" w:themeColor="text1"/>
          <w:position w:val="6"/>
          <w:sz w:val="28"/>
          <w:szCs w:val="28"/>
        </w:rPr>
        <w:t>3、教材、教学参考资料使用建议。</w:t>
      </w:r>
    </w:p>
    <w:p w:rsidR="00AC7A6D" w:rsidRPr="008F4D13" w:rsidRDefault="00AC7A6D" w:rsidP="00AC7A6D">
      <w:pPr>
        <w:spacing w:line="360" w:lineRule="auto"/>
        <w:rPr>
          <w:rFonts w:asciiTheme="minorEastAsia" w:hAnsiTheme="minorEastAsia"/>
          <w:sz w:val="28"/>
          <w:szCs w:val="28"/>
        </w:rPr>
      </w:pPr>
      <w:r w:rsidRPr="008F4D13">
        <w:rPr>
          <w:rFonts w:asciiTheme="minorEastAsia" w:hAnsiTheme="minorEastAsia" w:hint="eastAsia"/>
          <w:sz w:val="28"/>
          <w:szCs w:val="28"/>
        </w:rPr>
        <w:t>本教材编写突出以下几个特点：</w:t>
      </w:r>
    </w:p>
    <w:p w:rsidR="00AC7A6D" w:rsidRPr="008F4D13" w:rsidRDefault="00AC7A6D" w:rsidP="00AC7A6D">
      <w:pPr>
        <w:spacing w:line="360" w:lineRule="auto"/>
        <w:rPr>
          <w:rFonts w:asciiTheme="minorEastAsia" w:hAnsiTheme="minorEastAsia"/>
          <w:sz w:val="28"/>
          <w:szCs w:val="28"/>
        </w:rPr>
      </w:pPr>
      <w:r w:rsidRPr="008F4D13">
        <w:rPr>
          <w:rFonts w:asciiTheme="minorEastAsia" w:hAnsiTheme="minorEastAsia" w:cs="宋体" w:hint="eastAsia"/>
          <w:kern w:val="0"/>
          <w:sz w:val="28"/>
          <w:szCs w:val="28"/>
        </w:rPr>
        <w:t>其一，科学性与人文性。科学性是历史教材的生命。因此，本教材编写的特色之一就是科学性。尊重历史，坚持历史与逻辑的统一性。在选材上特别注重材料的科学性。</w:t>
      </w:r>
      <w:r w:rsidRPr="008F4D13">
        <w:rPr>
          <w:rFonts w:asciiTheme="minorEastAsia" w:hAnsiTheme="minorEastAsia" w:hint="eastAsia"/>
          <w:color w:val="000000"/>
          <w:sz w:val="28"/>
          <w:szCs w:val="28"/>
        </w:rPr>
        <w:t>人文性表现为：首先，历史教材承担着培养学生人文素质的重要职责。因此，</w:t>
      </w:r>
      <w:r w:rsidRPr="008F4D13">
        <w:rPr>
          <w:rFonts w:asciiTheme="minorEastAsia" w:hAnsiTheme="minorEastAsia" w:cs="Arial" w:hint="eastAsia"/>
          <w:color w:val="000000"/>
          <w:kern w:val="0"/>
          <w:sz w:val="28"/>
          <w:szCs w:val="28"/>
        </w:rPr>
        <w:t>教材要充分展现培养学生人文精神的历史素材，让学生在感知丰富、具体的史实过程中，其人文的思想感情受到潜移默化的感染和熏陶。其次，教材编写关注学生学习兴趣的培养、学习方法的引导、学习结果的评价，真正体现以学生发展为本的编写理念。其三，基于中国社会历史现实，将与社会生活、生产密切相关的学前教育内容、教育对象、教育方式与途径纳入教材之中，全面真实反映发生在主要生活场域</w:t>
      </w:r>
      <w:r w:rsidRPr="00ED25E4">
        <w:rPr>
          <w:rFonts w:asciiTheme="minorEastAsia" w:hAnsiTheme="minorEastAsia" w:hint="eastAsia"/>
          <w:sz w:val="28"/>
          <w:szCs w:val="28"/>
        </w:rPr>
        <w:t>中的学前教育活动，深入揭示学前教育与生活的关系。</w:t>
      </w:r>
    </w:p>
    <w:p w:rsidR="00AC7A6D" w:rsidRPr="00ED25E4" w:rsidRDefault="00AC7A6D" w:rsidP="00ED25E4">
      <w:pPr>
        <w:spacing w:line="360" w:lineRule="auto"/>
        <w:rPr>
          <w:rFonts w:asciiTheme="minorEastAsia" w:hAnsiTheme="minorEastAsia"/>
          <w:sz w:val="28"/>
          <w:szCs w:val="28"/>
        </w:rPr>
      </w:pPr>
      <w:r w:rsidRPr="00ED25E4">
        <w:rPr>
          <w:rFonts w:asciiTheme="minorEastAsia" w:hAnsiTheme="minorEastAsia" w:hint="eastAsia"/>
          <w:sz w:val="28"/>
          <w:szCs w:val="28"/>
        </w:rPr>
        <w:t>其二，时代性。还原历史本来面目，在教育家生活的时代背景中体验他们深邃的教育思想，感受他们的人格风范，辨证分析他们思想的现实意义和局限性。特别是</w:t>
      </w:r>
      <w:r w:rsidRPr="008F4D13">
        <w:rPr>
          <w:rFonts w:asciiTheme="minorEastAsia" w:hAnsiTheme="minorEastAsia" w:hint="eastAsia"/>
          <w:sz w:val="28"/>
          <w:szCs w:val="28"/>
        </w:rPr>
        <w:t>和传统教材比较，本书增添了</w:t>
      </w:r>
      <w:r w:rsidRPr="008F4D13">
        <w:rPr>
          <w:rFonts w:asciiTheme="minorEastAsia" w:hAnsiTheme="minorEastAsia"/>
          <w:sz w:val="28"/>
          <w:szCs w:val="28"/>
        </w:rPr>
        <w:t>20</w:t>
      </w:r>
      <w:r w:rsidRPr="008F4D13">
        <w:rPr>
          <w:rFonts w:asciiTheme="minorEastAsia" w:hAnsiTheme="minorEastAsia" w:hint="eastAsia"/>
          <w:sz w:val="28"/>
          <w:szCs w:val="28"/>
        </w:rPr>
        <w:t>世纪</w:t>
      </w:r>
      <w:r w:rsidRPr="008F4D13">
        <w:rPr>
          <w:rFonts w:asciiTheme="minorEastAsia" w:hAnsiTheme="minorEastAsia"/>
          <w:sz w:val="28"/>
          <w:szCs w:val="28"/>
        </w:rPr>
        <w:t>90</w:t>
      </w:r>
      <w:r w:rsidRPr="008F4D13">
        <w:rPr>
          <w:rFonts w:asciiTheme="minorEastAsia" w:hAnsiTheme="minorEastAsia" w:hint="eastAsia"/>
          <w:sz w:val="28"/>
          <w:szCs w:val="28"/>
        </w:rPr>
        <w:t>年代后期的许多新内容，实现了历史和当代的有机结合，具有既尊重历史又有面向世界、面向未来的视野与追求。</w:t>
      </w:r>
    </w:p>
    <w:p w:rsidR="00AC7A6D" w:rsidRPr="00ED25E4" w:rsidRDefault="00AC7A6D" w:rsidP="00ED25E4">
      <w:pPr>
        <w:spacing w:line="360" w:lineRule="auto"/>
        <w:rPr>
          <w:rFonts w:asciiTheme="minorEastAsia" w:hAnsiTheme="minorEastAsia"/>
          <w:sz w:val="28"/>
          <w:szCs w:val="28"/>
        </w:rPr>
      </w:pPr>
      <w:r w:rsidRPr="00ED25E4">
        <w:rPr>
          <w:rFonts w:asciiTheme="minorEastAsia" w:hAnsiTheme="minorEastAsia" w:hint="eastAsia"/>
          <w:sz w:val="28"/>
          <w:szCs w:val="28"/>
        </w:rPr>
        <w:lastRenderedPageBreak/>
        <w:t>其三，系统全面性。教材内容系统全面，有助于读者从整体上把握中外学前教育发展的历史及其规律。</w:t>
      </w:r>
      <w:r w:rsidRPr="008F4D13">
        <w:rPr>
          <w:rFonts w:asciiTheme="minorEastAsia" w:hAnsiTheme="minorEastAsia" w:hint="eastAsia"/>
          <w:sz w:val="28"/>
          <w:szCs w:val="28"/>
        </w:rPr>
        <w:t>教材每章结构由学习目标、正文内容、思考练习及课堂延伸四部分组成。教材以“信史”为原始资料，正文内容力求观点正确，论据充分。习题设计力图更好地巩固基础知识，提升学生的思维品质。认真选择课堂延伸资料，力求开拓视野，增强教材的可读性、趣味</w:t>
      </w:r>
      <w:r w:rsidRPr="00ED25E4">
        <w:rPr>
          <w:rFonts w:asciiTheme="minorEastAsia" w:hAnsiTheme="minorEastAsia" w:hint="eastAsia"/>
          <w:sz w:val="28"/>
          <w:szCs w:val="28"/>
        </w:rPr>
        <w:t>性及应用性。</w:t>
      </w:r>
    </w:p>
    <w:p w:rsidR="00AC7A6D" w:rsidRPr="00ED25E4" w:rsidRDefault="00AC7A6D" w:rsidP="00ED25E4">
      <w:pPr>
        <w:spacing w:line="360" w:lineRule="auto"/>
        <w:rPr>
          <w:rFonts w:asciiTheme="minorEastAsia" w:hAnsiTheme="minorEastAsia"/>
          <w:sz w:val="28"/>
          <w:szCs w:val="28"/>
        </w:rPr>
      </w:pPr>
      <w:r w:rsidRPr="00ED25E4">
        <w:rPr>
          <w:rFonts w:asciiTheme="minorEastAsia" w:hAnsiTheme="minorEastAsia" w:hint="eastAsia"/>
          <w:sz w:val="28"/>
          <w:szCs w:val="28"/>
        </w:rPr>
        <w:t>其四，文化性与开放性。本教材加强了对学前教育的文化学分析，把学前教育的发展与变革放在一个文化变迁的大背景下来考察。同时，本教材还注重文化内容的相关渗透，扩大学生的文化视野。教材具有伸展性，具有张力。学生通过“课堂延伸”环节，找到连接知识，在更广阔的背景下学习中外学前教育历史。</w:t>
      </w:r>
    </w:p>
    <w:p w:rsidR="00AC7A6D" w:rsidRPr="00ED25E4" w:rsidRDefault="00AC7A6D" w:rsidP="00ED25E4">
      <w:pPr>
        <w:spacing w:line="360" w:lineRule="auto"/>
        <w:rPr>
          <w:rFonts w:asciiTheme="minorEastAsia" w:hAnsiTheme="minorEastAsia"/>
          <w:sz w:val="28"/>
          <w:szCs w:val="28"/>
        </w:rPr>
      </w:pPr>
    </w:p>
    <w:p w:rsidR="00CB37E5" w:rsidRPr="008F4D13" w:rsidRDefault="00CB37E5" w:rsidP="00CB37E5">
      <w:pPr>
        <w:ind w:firstLine="482"/>
        <w:rPr>
          <w:rFonts w:asciiTheme="minorEastAsia" w:hAnsiTheme="minorEastAsia" w:cs="仿宋_GB2312"/>
          <w:b/>
          <w:color w:val="000000" w:themeColor="text1"/>
          <w:position w:val="6"/>
          <w:sz w:val="28"/>
          <w:szCs w:val="28"/>
        </w:rPr>
      </w:pPr>
      <w:r w:rsidRPr="008F4D13">
        <w:rPr>
          <w:rFonts w:asciiTheme="minorEastAsia" w:hAnsiTheme="minorEastAsia" w:cs="仿宋_GB2312" w:hint="eastAsia"/>
          <w:b/>
          <w:color w:val="000000" w:themeColor="text1"/>
          <w:position w:val="6"/>
          <w:sz w:val="28"/>
          <w:szCs w:val="28"/>
        </w:rPr>
        <w:t>（二）教学建议</w:t>
      </w:r>
    </w:p>
    <w:p w:rsidR="008F4D13" w:rsidRPr="008F4D13" w:rsidRDefault="008F4D13" w:rsidP="008F4D13">
      <w:pPr>
        <w:ind w:firstLineChars="100" w:firstLine="280"/>
        <w:rPr>
          <w:rFonts w:asciiTheme="minorEastAsia" w:hAnsiTheme="minorEastAsia" w:cs="仿宋_GB2312"/>
          <w:color w:val="000000" w:themeColor="text1"/>
          <w:position w:val="6"/>
          <w:sz w:val="28"/>
          <w:szCs w:val="28"/>
        </w:rPr>
      </w:pPr>
      <w:r>
        <w:rPr>
          <w:rFonts w:asciiTheme="minorEastAsia" w:hAnsiTheme="minorEastAsia" w:cs="仿宋_GB2312" w:hint="eastAsia"/>
          <w:color w:val="000000" w:themeColor="text1"/>
          <w:position w:val="6"/>
          <w:sz w:val="28"/>
          <w:szCs w:val="28"/>
        </w:rPr>
        <w:t>1</w:t>
      </w:r>
      <w:r w:rsidRPr="008F4D13">
        <w:rPr>
          <w:rFonts w:asciiTheme="minorEastAsia" w:hAnsiTheme="minorEastAsia" w:cs="仿宋_GB2312" w:hint="eastAsia"/>
          <w:color w:val="000000" w:themeColor="text1"/>
          <w:position w:val="6"/>
          <w:sz w:val="28"/>
          <w:szCs w:val="28"/>
        </w:rPr>
        <w:t>. 根据最新制定的学前教育本科专业人才培养计划规定的课时数编写教材。如果课时有限，建议教材的第九章、十一章不作为讲授内容。</w:t>
      </w:r>
    </w:p>
    <w:p w:rsidR="008F4D13" w:rsidRPr="008F4D13" w:rsidRDefault="008F4D13" w:rsidP="008F4D13">
      <w:pPr>
        <w:ind w:firstLineChars="100" w:firstLine="280"/>
        <w:rPr>
          <w:rFonts w:asciiTheme="minorEastAsia" w:hAnsiTheme="minorEastAsia" w:cs="仿宋_GB2312"/>
          <w:color w:val="000000" w:themeColor="text1"/>
          <w:position w:val="6"/>
          <w:sz w:val="28"/>
          <w:szCs w:val="28"/>
        </w:rPr>
      </w:pPr>
      <w:r>
        <w:rPr>
          <w:rFonts w:asciiTheme="minorEastAsia" w:hAnsiTheme="minorEastAsia" w:cs="仿宋_GB2312" w:hint="eastAsia"/>
          <w:color w:val="000000" w:themeColor="text1"/>
          <w:position w:val="6"/>
          <w:sz w:val="28"/>
          <w:szCs w:val="28"/>
        </w:rPr>
        <w:t>2</w:t>
      </w:r>
      <w:r w:rsidRPr="008F4D13">
        <w:rPr>
          <w:rFonts w:asciiTheme="minorEastAsia" w:hAnsiTheme="minorEastAsia" w:cs="仿宋_GB2312" w:hint="eastAsia"/>
          <w:color w:val="000000" w:themeColor="text1"/>
          <w:position w:val="6"/>
          <w:sz w:val="28"/>
          <w:szCs w:val="28"/>
        </w:rPr>
        <w:t>.目前采用的教材是粟高燕主编的《中外学前教育史》（天津大学出版社2014年版）。该教材是为学前教育本专业学生编写的学前教育系列教材，在学前教育史课时压缩的背景下，教材内容需要相应的精简与重组。采用更清晰、更精练的简史形式编写，分为中外两篇，共计十二章，在保证历史线索完整与核心知识体系不变的基础上，通过科学的精简与整合，内容结构上减少了许多章节。编写内容与形式较之于既往此类教材有了一定的改革与创新。史料更精简，历史线索更清晰，突出了学生学习的主体性及</w:t>
      </w:r>
      <w:r w:rsidRPr="008F4D13">
        <w:rPr>
          <w:rFonts w:asciiTheme="minorEastAsia" w:hAnsiTheme="minorEastAsia" w:cs="仿宋_GB2312" w:hint="eastAsia"/>
          <w:color w:val="000000" w:themeColor="text1"/>
          <w:position w:val="6"/>
          <w:sz w:val="28"/>
          <w:szCs w:val="28"/>
        </w:rPr>
        <w:lastRenderedPageBreak/>
        <w:t>学前教育史教材的人文性与时代性，突出了历史经验的现实意义，更有利于学前教育专业学生学以致用。</w:t>
      </w:r>
    </w:p>
    <w:p w:rsidR="00CB37E5" w:rsidRPr="008F4D13" w:rsidRDefault="00CB37E5" w:rsidP="008F4D13">
      <w:pPr>
        <w:ind w:firstLineChars="100" w:firstLine="281"/>
        <w:rPr>
          <w:rFonts w:asciiTheme="minorEastAsia" w:hAnsiTheme="minorEastAsia" w:cs="仿宋_GB2312"/>
          <w:b/>
          <w:color w:val="000000" w:themeColor="text1"/>
          <w:position w:val="6"/>
          <w:sz w:val="28"/>
          <w:szCs w:val="28"/>
        </w:rPr>
      </w:pPr>
      <w:r w:rsidRPr="008F4D13">
        <w:rPr>
          <w:rFonts w:asciiTheme="minorEastAsia" w:hAnsiTheme="minorEastAsia" w:cs="仿宋_GB2312" w:hint="eastAsia"/>
          <w:b/>
          <w:color w:val="000000" w:themeColor="text1"/>
          <w:position w:val="6"/>
          <w:sz w:val="28"/>
          <w:szCs w:val="28"/>
        </w:rPr>
        <w:t>（三）课程资源开发与利用</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hint="eastAsia"/>
          <w:sz w:val="28"/>
          <w:szCs w:val="28"/>
        </w:rPr>
        <w:t>凡是直接对实现课程目标有利的因素都是课程资源。《学前教育史》课程资源既包括教材、教学设备、图书馆、博物馆、互联网以及历史遗址、遗迹和文物等物质资源，也包括教师、学生、家长及社会各界人士等人力资源。课程资源的利用与开发水平同教学质量的高低密切相关，充分利用和开发历史课程资源，有利于课程目标的实现。</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1. </w:t>
      </w:r>
      <w:r w:rsidRPr="008F4D13">
        <w:rPr>
          <w:rFonts w:asciiTheme="minorEastAsia" w:eastAsiaTheme="minorEastAsia" w:hAnsiTheme="minorEastAsia" w:hint="eastAsia"/>
          <w:sz w:val="28"/>
          <w:szCs w:val="28"/>
        </w:rPr>
        <w:t>以教科书为核心的教材。教材是课程资源的重要组成部分。学校、教师和学生可依据本地区的特点和自身的需求，在教育行政部门的指导下选择合适的教材。</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2. </w:t>
      </w:r>
      <w:r w:rsidRPr="008F4D13">
        <w:rPr>
          <w:rFonts w:asciiTheme="minorEastAsia" w:eastAsiaTheme="minorEastAsia" w:hAnsiTheme="minorEastAsia" w:hint="eastAsia"/>
          <w:sz w:val="28"/>
          <w:szCs w:val="28"/>
        </w:rPr>
        <w:t>任课教师。任课教师是最重要的人力课程资源。教师的素质状况决定了课程资源开发与利用的范围和程度。在课程资源建设过程中，要始终把教师自身素质提升放在首位，通过对教师这一重要课程资源的开发，带动其他课程资源的优化发展。</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3. </w:t>
      </w:r>
      <w:r w:rsidRPr="008F4D13">
        <w:rPr>
          <w:rFonts w:asciiTheme="minorEastAsia" w:eastAsiaTheme="minorEastAsia" w:hAnsiTheme="minorEastAsia" w:hint="eastAsia"/>
          <w:sz w:val="28"/>
          <w:szCs w:val="28"/>
        </w:rPr>
        <w:t>图书馆。图书馆中涉及学前教育史课程资源的主要有：历史文献、历史读物、历史报刊、历史文学艺术作品等。充分利用图书馆，对课程教学具有积极作用。</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4. </w:t>
      </w:r>
      <w:r w:rsidRPr="008F4D13">
        <w:rPr>
          <w:rFonts w:asciiTheme="minorEastAsia" w:eastAsiaTheme="minorEastAsia" w:hAnsiTheme="minorEastAsia" w:hint="eastAsia"/>
          <w:sz w:val="28"/>
          <w:szCs w:val="28"/>
        </w:rPr>
        <w:t>历史音像资料。历史音像资料包括图片、照片、录音、录像和历史题材的影视作品等。充分利用历史音像资料，有利于培养学生学习历史的兴趣和历史理解能力。</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lastRenderedPageBreak/>
        <w:t xml:space="preserve">5. </w:t>
      </w:r>
      <w:r w:rsidRPr="008F4D13">
        <w:rPr>
          <w:rFonts w:asciiTheme="minorEastAsia" w:eastAsiaTheme="minorEastAsia" w:hAnsiTheme="minorEastAsia" w:hint="eastAsia"/>
          <w:sz w:val="28"/>
          <w:szCs w:val="28"/>
        </w:rPr>
        <w:t>家庭。每个家庭都有不同的经历，学生通过照片、实物以及家长和亲属等，有利于了解家庭的历史和社会的变迁。充分利用家庭资源，可以增强学生对历史的体验和感悟。</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6. </w:t>
      </w:r>
      <w:r w:rsidRPr="008F4D13">
        <w:rPr>
          <w:rFonts w:asciiTheme="minorEastAsia" w:eastAsiaTheme="minorEastAsia" w:hAnsiTheme="minorEastAsia" w:hint="eastAsia"/>
          <w:sz w:val="28"/>
          <w:szCs w:val="28"/>
        </w:rPr>
        <w:t>社区。社区资源包括社区的图书馆、资料室、博物馆以及人力资源等。充分利用社区资源，采取社会调查、小组活动等方式，提高学生动手、动脑和参与社会实践的能力。</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7. </w:t>
      </w:r>
      <w:r w:rsidRPr="008F4D13">
        <w:rPr>
          <w:rFonts w:asciiTheme="minorEastAsia" w:eastAsiaTheme="minorEastAsia" w:hAnsiTheme="minorEastAsia" w:hint="eastAsia"/>
          <w:sz w:val="28"/>
          <w:szCs w:val="28"/>
        </w:rPr>
        <w:t>历史遗存。历史遗存包括历史遗址、遗迹、文物以及蕴涵历史内容的人文景观和自然景观等。利用历史遗存，能够增强学生直观的历史感受。</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 xml:space="preserve">8. </w:t>
      </w:r>
      <w:r w:rsidRPr="008F4D13">
        <w:rPr>
          <w:rFonts w:asciiTheme="minorEastAsia" w:eastAsiaTheme="minorEastAsia" w:hAnsiTheme="minorEastAsia" w:hint="eastAsia"/>
          <w:sz w:val="28"/>
          <w:szCs w:val="28"/>
        </w:rPr>
        <w:t>互联网。可以利用信息技术和网络技术，收集丰富的网上资源，使学生更直接、更全面、更迅速地了解学前教育历史，在更大的范围内共享高质量的教学资源。</w:t>
      </w:r>
    </w:p>
    <w:p w:rsidR="00CB37E5" w:rsidRPr="008F4D13" w:rsidRDefault="00CB37E5" w:rsidP="008F4D13">
      <w:pPr>
        <w:ind w:firstLineChars="150" w:firstLine="422"/>
        <w:rPr>
          <w:rFonts w:asciiTheme="minorEastAsia" w:hAnsiTheme="minorEastAsia"/>
          <w:b/>
          <w:color w:val="000000" w:themeColor="text1"/>
          <w:sz w:val="28"/>
          <w:szCs w:val="28"/>
        </w:rPr>
      </w:pPr>
      <w:r w:rsidRPr="008F4D13">
        <w:rPr>
          <w:rFonts w:asciiTheme="minorEastAsia" w:hAnsiTheme="minorEastAsia" w:hint="eastAsia"/>
          <w:b/>
          <w:color w:val="000000" w:themeColor="text1"/>
          <w:sz w:val="28"/>
          <w:szCs w:val="28"/>
        </w:rPr>
        <w:t>六、教学评价和考核要求</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sz w:val="28"/>
          <w:szCs w:val="28"/>
        </w:rPr>
        <w:t>1.</w:t>
      </w:r>
      <w:r w:rsidRPr="008F4D13">
        <w:rPr>
          <w:rFonts w:asciiTheme="minorEastAsia" w:eastAsiaTheme="minorEastAsia" w:hAnsiTheme="minorEastAsia" w:hint="eastAsia"/>
          <w:sz w:val="28"/>
          <w:szCs w:val="28"/>
        </w:rPr>
        <w:t>对学生的建议</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课程成绩由</w:t>
      </w:r>
      <w:r w:rsidR="008F4D13">
        <w:rPr>
          <w:rFonts w:asciiTheme="minorEastAsia" w:eastAsiaTheme="minorEastAsia" w:hAnsiTheme="minorEastAsia" w:hint="eastAsia"/>
          <w:sz w:val="28"/>
          <w:szCs w:val="28"/>
        </w:rPr>
        <w:t>期中成绩、</w:t>
      </w:r>
      <w:r w:rsidRPr="008F4D13">
        <w:rPr>
          <w:rFonts w:asciiTheme="minorEastAsia" w:eastAsiaTheme="minorEastAsia" w:hAnsiTheme="minorEastAsia" w:hint="eastAsia"/>
          <w:sz w:val="28"/>
          <w:szCs w:val="28"/>
        </w:rPr>
        <w:t>平时成绩与期末考试成绩</w:t>
      </w:r>
      <w:r w:rsidR="008F4D13">
        <w:rPr>
          <w:rFonts w:asciiTheme="minorEastAsia" w:eastAsiaTheme="minorEastAsia" w:hAnsiTheme="minorEastAsia" w:hint="eastAsia"/>
          <w:sz w:val="28"/>
          <w:szCs w:val="28"/>
        </w:rPr>
        <w:t>三</w:t>
      </w:r>
      <w:r w:rsidRPr="008F4D13">
        <w:rPr>
          <w:rFonts w:asciiTheme="minorEastAsia" w:eastAsiaTheme="minorEastAsia" w:hAnsiTheme="minorEastAsia" w:hint="eastAsia"/>
          <w:sz w:val="28"/>
          <w:szCs w:val="28"/>
        </w:rPr>
        <w:t>部分组成。平时成绩占总课程成绩的</w:t>
      </w:r>
      <w:r w:rsidR="008F4D13">
        <w:rPr>
          <w:rFonts w:asciiTheme="minorEastAsia" w:eastAsiaTheme="minorEastAsia" w:hAnsiTheme="minorEastAsia" w:hint="eastAsia"/>
          <w:sz w:val="28"/>
          <w:szCs w:val="28"/>
        </w:rPr>
        <w:t>1</w:t>
      </w:r>
      <w:r w:rsidRPr="008F4D13">
        <w:rPr>
          <w:rFonts w:asciiTheme="minorEastAsia" w:eastAsiaTheme="minorEastAsia" w:hAnsiTheme="minorEastAsia"/>
          <w:sz w:val="28"/>
          <w:szCs w:val="28"/>
        </w:rPr>
        <w:t>0%</w:t>
      </w:r>
      <w:r w:rsidRPr="008F4D13">
        <w:rPr>
          <w:rFonts w:asciiTheme="minorEastAsia" w:eastAsiaTheme="minorEastAsia" w:hAnsiTheme="minorEastAsia" w:hint="eastAsia"/>
          <w:sz w:val="28"/>
          <w:szCs w:val="28"/>
        </w:rPr>
        <w:t>。主要由出勤率（</w:t>
      </w:r>
      <w:r w:rsidR="008F4D13">
        <w:rPr>
          <w:rFonts w:asciiTheme="minorEastAsia" w:eastAsiaTheme="minorEastAsia" w:hAnsiTheme="minorEastAsia" w:hint="eastAsia"/>
          <w:sz w:val="28"/>
          <w:szCs w:val="28"/>
        </w:rPr>
        <w:t>5</w:t>
      </w:r>
      <w:r w:rsidRPr="008F4D13">
        <w:rPr>
          <w:rFonts w:asciiTheme="minorEastAsia" w:eastAsiaTheme="minorEastAsia" w:hAnsiTheme="minorEastAsia"/>
          <w:sz w:val="28"/>
          <w:szCs w:val="28"/>
        </w:rPr>
        <w:t>%</w:t>
      </w:r>
      <w:r w:rsidRPr="008F4D13">
        <w:rPr>
          <w:rFonts w:asciiTheme="minorEastAsia" w:eastAsiaTheme="minorEastAsia" w:hAnsiTheme="minorEastAsia" w:hint="eastAsia"/>
          <w:sz w:val="28"/>
          <w:szCs w:val="28"/>
        </w:rPr>
        <w:t>）、课堂讨论表现及课后作业</w:t>
      </w:r>
      <w:r w:rsidRPr="008F4D13">
        <w:rPr>
          <w:rFonts w:asciiTheme="minorEastAsia" w:eastAsiaTheme="minorEastAsia" w:hAnsiTheme="minorEastAsia"/>
          <w:sz w:val="28"/>
          <w:szCs w:val="28"/>
        </w:rPr>
        <w:t>(5%)</w:t>
      </w:r>
      <w:r w:rsidRPr="008F4D13">
        <w:rPr>
          <w:rFonts w:asciiTheme="minorEastAsia" w:eastAsiaTheme="minorEastAsia" w:hAnsiTheme="minorEastAsia" w:hint="eastAsia"/>
          <w:sz w:val="28"/>
          <w:szCs w:val="28"/>
        </w:rPr>
        <w:t>几部分构成。要求学生做到：其一，按时到课，不迟到、不旷课，上课认真听讲，做听课反思记录，独立思考，积极参与课堂讨论，认真完成课外作业。其二，认真撰写</w:t>
      </w:r>
      <w:r w:rsidRPr="008F4D13">
        <w:rPr>
          <w:rStyle w:val="a8"/>
          <w:rFonts w:asciiTheme="minorEastAsia" w:eastAsiaTheme="minorEastAsia" w:hAnsiTheme="minorEastAsia" w:cs="宋体" w:hint="eastAsia"/>
          <w:b w:val="0"/>
          <w:sz w:val="28"/>
          <w:szCs w:val="28"/>
        </w:rPr>
        <w:t>课程论文与研究性学习读书报告。</w:t>
      </w:r>
      <w:r w:rsidRPr="008F4D13">
        <w:rPr>
          <w:rStyle w:val="a8"/>
          <w:rFonts w:asciiTheme="minorEastAsia" w:eastAsiaTheme="minorEastAsia" w:hAnsiTheme="minorEastAsia" w:cs="宋体"/>
          <w:sz w:val="28"/>
          <w:szCs w:val="28"/>
        </w:rPr>
        <w:t xml:space="preserve"> </w:t>
      </w:r>
      <w:r w:rsidRPr="008F4D13">
        <w:rPr>
          <w:rFonts w:asciiTheme="minorEastAsia" w:eastAsiaTheme="minorEastAsia" w:hAnsiTheme="minorEastAsia" w:hint="eastAsia"/>
          <w:sz w:val="28"/>
          <w:szCs w:val="28"/>
        </w:rPr>
        <w:t>撰写课程论文与读书报告是体现探究性学习成果的内容之一，也是大学生学习评价的方式。通过撰写课程论文与读书报告，重点考查学生的历史思维能力、语言文字表达能力、收集和处理信息能力等。其三，积极参与</w:t>
      </w:r>
      <w:r w:rsidRPr="008F4D13">
        <w:rPr>
          <w:rStyle w:val="a8"/>
          <w:rFonts w:asciiTheme="minorEastAsia" w:eastAsiaTheme="minorEastAsia" w:hAnsiTheme="minorEastAsia" w:cs="宋体" w:hint="eastAsia"/>
          <w:b w:val="0"/>
          <w:sz w:val="28"/>
          <w:szCs w:val="28"/>
        </w:rPr>
        <w:t>调查与讨论</w:t>
      </w:r>
      <w:r w:rsidRPr="008F4D13">
        <w:rPr>
          <w:rFonts w:asciiTheme="minorEastAsia" w:eastAsiaTheme="minorEastAsia" w:hAnsiTheme="minorEastAsia" w:hint="eastAsia"/>
          <w:sz w:val="28"/>
          <w:szCs w:val="28"/>
        </w:rPr>
        <w:t>。调查与讨论既是一种学习方式，也是一种学习评价方式。通过丰富多样的历</w:t>
      </w:r>
      <w:r w:rsidRPr="008F4D13">
        <w:rPr>
          <w:rFonts w:asciiTheme="minorEastAsia" w:eastAsiaTheme="minorEastAsia" w:hAnsiTheme="minorEastAsia" w:hint="eastAsia"/>
          <w:sz w:val="28"/>
          <w:szCs w:val="28"/>
        </w:rPr>
        <w:lastRenderedPageBreak/>
        <w:t>史调查与讨论活动，可以考查学生综合运用历史知识分析和解决问题的实践能力。其四，认真准备</w:t>
      </w:r>
      <w:r w:rsidRPr="008F4D13">
        <w:rPr>
          <w:rStyle w:val="a8"/>
          <w:rFonts w:asciiTheme="minorEastAsia" w:eastAsiaTheme="minorEastAsia" w:hAnsiTheme="minorEastAsia" w:cs="宋体" w:hint="eastAsia"/>
          <w:b w:val="0"/>
          <w:sz w:val="28"/>
          <w:szCs w:val="28"/>
        </w:rPr>
        <w:t>期末考试</w:t>
      </w:r>
      <w:r w:rsidRPr="008F4D13">
        <w:rPr>
          <w:rStyle w:val="a8"/>
          <w:rFonts w:asciiTheme="minorEastAsia" w:eastAsiaTheme="minorEastAsia" w:hAnsiTheme="minorEastAsia" w:cs="宋体" w:hint="eastAsia"/>
          <w:sz w:val="28"/>
          <w:szCs w:val="28"/>
        </w:rPr>
        <w:t>。</w:t>
      </w:r>
      <w:r w:rsidRPr="008F4D13">
        <w:rPr>
          <w:rFonts w:asciiTheme="minorEastAsia" w:eastAsiaTheme="minorEastAsia" w:hAnsiTheme="minorEastAsia" w:hint="eastAsia"/>
          <w:sz w:val="28"/>
          <w:szCs w:val="28"/>
        </w:rPr>
        <w:t>考试是学习的一种评价方式，本课程的考试主要是期末的闭卷考试。要通过期末考试，需要平时的认真听课及期末的认真复习。考试题型多样，有名词解释、单项填空、简答题、论述题、材料分析题，知识覆盖面广，有一定的深度与广度，旨在考查学生的基础知识及综合分析问题的能力。</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sz w:val="28"/>
          <w:szCs w:val="28"/>
        </w:rPr>
        <w:t>2.</w:t>
      </w:r>
      <w:r w:rsidRPr="008F4D13">
        <w:rPr>
          <w:rFonts w:asciiTheme="minorEastAsia" w:hAnsiTheme="minorEastAsia" w:cs="宋体" w:hint="eastAsia"/>
          <w:sz w:val="28"/>
          <w:szCs w:val="28"/>
        </w:rPr>
        <w:t>对教师的建议</w:t>
      </w:r>
    </w:p>
    <w:p w:rsidR="00AC7A6D" w:rsidRPr="008F4D13" w:rsidRDefault="00AC7A6D" w:rsidP="00AC7A6D">
      <w:pPr>
        <w:pStyle w:val="a7"/>
        <w:spacing w:before="0" w:beforeAutospacing="0" w:after="0" w:afterAutospacing="0" w:line="360" w:lineRule="auto"/>
        <w:rPr>
          <w:rFonts w:asciiTheme="minorEastAsia" w:eastAsiaTheme="minorEastAsia" w:hAnsiTheme="minorEastAsia"/>
          <w:sz w:val="28"/>
          <w:szCs w:val="28"/>
        </w:rPr>
      </w:pPr>
      <w:r w:rsidRPr="008F4D13">
        <w:rPr>
          <w:rFonts w:asciiTheme="minorEastAsia" w:eastAsiaTheme="minorEastAsia" w:hAnsiTheme="minorEastAsia" w:hint="eastAsia"/>
          <w:sz w:val="28"/>
          <w:szCs w:val="28"/>
        </w:rPr>
        <w:t>学生的学习评价是教学评价的重要组成部分，具有反馈、调控教学并促进学生全面发展的重要功能。学习评价必须以课程目标为依据，遵循既注重结果，也注重过程的基本原则，灵活运用各种科学有效的评价手段，对学生的知识与能力、过程与方法、情感态度与价值观做出定量和定性相结合的评价。在学习评价实施过程中，应充分调动教师、学生的积极性，共同参与对有效学习评价方法的探索。</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sz w:val="28"/>
          <w:szCs w:val="28"/>
        </w:rPr>
        <w:t>3.</w:t>
      </w:r>
      <w:r w:rsidRPr="008F4D13">
        <w:rPr>
          <w:rFonts w:asciiTheme="minorEastAsia" w:hAnsiTheme="minorEastAsia" w:cs="宋体" w:hint="eastAsia"/>
          <w:sz w:val="28"/>
          <w:szCs w:val="28"/>
        </w:rPr>
        <w:t>对课程体系的建议</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对于本课程整个内容体系而言，本课程重点考查学前教育思想史内容及制度史内容，时间上更侧重现当代内容的考查。国别上，略有侧重外国现当代学前教育的理论与实践部分。</w:t>
      </w:r>
    </w:p>
    <w:p w:rsidR="00AC7A6D" w:rsidRPr="008F4D13" w:rsidRDefault="00AC7A6D" w:rsidP="00AC7A6D">
      <w:pPr>
        <w:spacing w:line="360" w:lineRule="auto"/>
        <w:rPr>
          <w:rFonts w:asciiTheme="minorEastAsia" w:hAnsiTheme="minorEastAsia" w:cs="宋体"/>
          <w:sz w:val="28"/>
          <w:szCs w:val="28"/>
        </w:rPr>
      </w:pPr>
      <w:r w:rsidRPr="008F4D13">
        <w:rPr>
          <w:rFonts w:asciiTheme="minorEastAsia" w:hAnsiTheme="minorEastAsia" w:cs="宋体" w:hint="eastAsia"/>
          <w:sz w:val="28"/>
          <w:szCs w:val="28"/>
        </w:rPr>
        <w:t>在整个人才培养计划的课程体系中，该门课程的学习需要有较好的学前教育学、学前教育心理学、学前课程论、学前游戏论等学习基础。还需要比较好的普通历史学知识作支撑。因此，建议在时间安排上放在这些课程的学习之后。另外建议，《学前教育学》《学前课程论》等课程的有关历史内容不要再讲授。</w:t>
      </w:r>
    </w:p>
    <w:p w:rsidR="00CB37E5" w:rsidRPr="008F4D13" w:rsidRDefault="00CB37E5" w:rsidP="00CB37E5">
      <w:pPr>
        <w:rPr>
          <w:rFonts w:asciiTheme="minorEastAsia" w:hAnsiTheme="minorEastAsia"/>
          <w:color w:val="000000" w:themeColor="text1"/>
          <w:sz w:val="28"/>
          <w:szCs w:val="28"/>
        </w:rPr>
      </w:pPr>
      <w:r w:rsidRPr="008F4D13">
        <w:rPr>
          <w:rFonts w:asciiTheme="minorEastAsia" w:hAnsiTheme="minorEastAsia" w:hint="eastAsia"/>
          <w:color w:val="000000" w:themeColor="text1"/>
          <w:sz w:val="28"/>
          <w:szCs w:val="28"/>
        </w:rPr>
        <w:lastRenderedPageBreak/>
        <w:t xml:space="preserve">   </w:t>
      </w:r>
      <w:r w:rsidR="008F4D13" w:rsidRPr="008F4D13">
        <w:rPr>
          <w:rFonts w:asciiTheme="minorEastAsia" w:hAnsiTheme="minorEastAsia" w:hint="eastAsia"/>
          <w:b/>
          <w:color w:val="000000" w:themeColor="text1"/>
          <w:sz w:val="28"/>
          <w:szCs w:val="28"/>
        </w:rPr>
        <w:t>七</w:t>
      </w:r>
      <w:r w:rsidRPr="008F4D13">
        <w:rPr>
          <w:rFonts w:asciiTheme="minorEastAsia" w:hAnsiTheme="minorEastAsia" w:hint="eastAsia"/>
          <w:b/>
          <w:color w:val="000000" w:themeColor="text1"/>
          <w:sz w:val="28"/>
          <w:szCs w:val="28"/>
        </w:rPr>
        <w:t>、编制依据</w:t>
      </w:r>
    </w:p>
    <w:p w:rsidR="00CB37E5" w:rsidRPr="008F4D13" w:rsidRDefault="00CB37E5" w:rsidP="008F4D13">
      <w:pPr>
        <w:ind w:firstLineChars="200" w:firstLine="560"/>
        <w:rPr>
          <w:rFonts w:asciiTheme="minorEastAsia" w:hAnsiTheme="minorEastAsia"/>
          <w:color w:val="000000" w:themeColor="text1"/>
          <w:sz w:val="28"/>
          <w:szCs w:val="28"/>
        </w:rPr>
      </w:pPr>
      <w:r w:rsidRPr="008F4D13">
        <w:rPr>
          <w:rFonts w:asciiTheme="minorEastAsia" w:hAnsiTheme="minorEastAsia" w:cs="仿宋_GB2312" w:hint="eastAsia"/>
          <w:color w:val="000000" w:themeColor="text1"/>
          <w:position w:val="6"/>
          <w:sz w:val="28"/>
          <w:szCs w:val="28"/>
        </w:rPr>
        <w:t xml:space="preserve">该课程标准是以依据《 </w:t>
      </w:r>
      <w:r w:rsidR="008F4D13" w:rsidRPr="008F4D13">
        <w:rPr>
          <w:rFonts w:asciiTheme="minorEastAsia" w:hAnsiTheme="minorEastAsia" w:cs="仿宋_GB2312" w:hint="eastAsia"/>
          <w:color w:val="000000" w:themeColor="text1"/>
          <w:position w:val="6"/>
          <w:sz w:val="28"/>
          <w:szCs w:val="28"/>
        </w:rPr>
        <w:t>学前教育</w:t>
      </w:r>
      <w:r w:rsidRPr="008F4D13">
        <w:rPr>
          <w:rFonts w:asciiTheme="minorEastAsia" w:hAnsiTheme="minorEastAsia" w:cs="仿宋_GB2312" w:hint="eastAsia"/>
          <w:color w:val="000000" w:themeColor="text1"/>
          <w:position w:val="6"/>
          <w:sz w:val="28"/>
          <w:szCs w:val="28"/>
        </w:rPr>
        <w:t>》专业调研报告和人才培养方案而编制的。</w:t>
      </w:r>
    </w:p>
    <w:p w:rsidR="00CB37E5" w:rsidRPr="008F4D13" w:rsidRDefault="00CB37E5" w:rsidP="00CB37E5">
      <w:pPr>
        <w:rPr>
          <w:rFonts w:asciiTheme="minorEastAsia" w:hAnsiTheme="minorEastAsia"/>
          <w:sz w:val="28"/>
          <w:szCs w:val="28"/>
        </w:rPr>
      </w:pPr>
    </w:p>
    <w:p w:rsidR="00D723D9" w:rsidRPr="008F4D13" w:rsidRDefault="00D723D9">
      <w:pPr>
        <w:rPr>
          <w:rFonts w:asciiTheme="minorEastAsia" w:hAnsiTheme="minorEastAsia"/>
          <w:sz w:val="28"/>
          <w:szCs w:val="28"/>
        </w:rPr>
      </w:pPr>
    </w:p>
    <w:sectPr w:rsidR="00D723D9" w:rsidRPr="008F4D13">
      <w:footerReference w:type="default" r:id="rId9"/>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686A" w:rsidRDefault="0046686A" w:rsidP="00CB37E5">
      <w:r>
        <w:separator/>
      </w:r>
    </w:p>
  </w:endnote>
  <w:endnote w:type="continuationSeparator" w:id="0">
    <w:p w:rsidR="0046686A" w:rsidRDefault="0046686A" w:rsidP="00CB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_GBK">
    <w:altName w:val="Arial Unicode MS"/>
    <w:charset w:val="86"/>
    <w:family w:val="script"/>
    <w:pitch w:val="default"/>
    <w:sig w:usb0="00000000" w:usb1="080E0000" w:usb2="00000000" w:usb3="00000000" w:csb0="00040000"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429609"/>
    </w:sdtPr>
    <w:sdtEndPr/>
    <w:sdtContent>
      <w:sdt>
        <w:sdtPr>
          <w:id w:val="1728636285"/>
        </w:sdtPr>
        <w:sdtEndPr/>
        <w:sdtContent>
          <w:p w:rsidR="00876992" w:rsidRDefault="00D47E39">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710D8">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710D8">
              <w:rPr>
                <w:b/>
                <w:bCs/>
                <w:noProof/>
              </w:rPr>
              <w:t>19</w:t>
            </w:r>
            <w:r>
              <w:rPr>
                <w:b/>
                <w:bCs/>
                <w:sz w:val="24"/>
                <w:szCs w:val="24"/>
              </w:rPr>
              <w:fldChar w:fldCharType="end"/>
            </w:r>
          </w:p>
        </w:sdtContent>
      </w:sdt>
    </w:sdtContent>
  </w:sdt>
  <w:p w:rsidR="00876992" w:rsidRDefault="0046686A">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686A" w:rsidRDefault="0046686A" w:rsidP="00CB37E5">
      <w:r>
        <w:separator/>
      </w:r>
    </w:p>
  </w:footnote>
  <w:footnote w:type="continuationSeparator" w:id="0">
    <w:p w:rsidR="0046686A" w:rsidRDefault="0046686A" w:rsidP="00CB37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86406E2"/>
    <w:multiLevelType w:val="singleLevel"/>
    <w:tmpl w:val="D86406E2"/>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DC0"/>
    <w:rsid w:val="00333A13"/>
    <w:rsid w:val="0046686A"/>
    <w:rsid w:val="004710D8"/>
    <w:rsid w:val="00576197"/>
    <w:rsid w:val="007966D1"/>
    <w:rsid w:val="007F1597"/>
    <w:rsid w:val="00805DC0"/>
    <w:rsid w:val="008F4D13"/>
    <w:rsid w:val="00AC7A6D"/>
    <w:rsid w:val="00CB37E5"/>
    <w:rsid w:val="00D47E39"/>
    <w:rsid w:val="00D723D9"/>
    <w:rsid w:val="00ED2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qFormat="1"/>
    <w:lsdException w:name="Subtitle" w:semiHidden="0" w:uiPriority="11" w:unhideWhenUsed="0" w:qFormat="1"/>
    <w:lsdException w:name="Strong" w:semiHidden="0"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7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37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B37E5"/>
    <w:rPr>
      <w:sz w:val="18"/>
      <w:szCs w:val="18"/>
    </w:rPr>
  </w:style>
  <w:style w:type="paragraph" w:styleId="a4">
    <w:name w:val="footer"/>
    <w:basedOn w:val="a"/>
    <w:link w:val="Char0"/>
    <w:uiPriority w:val="99"/>
    <w:unhideWhenUsed/>
    <w:qFormat/>
    <w:rsid w:val="00CB37E5"/>
    <w:pPr>
      <w:tabs>
        <w:tab w:val="center" w:pos="4153"/>
        <w:tab w:val="right" w:pos="8306"/>
      </w:tabs>
      <w:snapToGrid w:val="0"/>
      <w:jc w:val="left"/>
    </w:pPr>
    <w:rPr>
      <w:sz w:val="18"/>
      <w:szCs w:val="18"/>
    </w:rPr>
  </w:style>
  <w:style w:type="character" w:customStyle="1" w:styleId="Char0">
    <w:name w:val="页脚 Char"/>
    <w:basedOn w:val="a0"/>
    <w:link w:val="a4"/>
    <w:uiPriority w:val="99"/>
    <w:rsid w:val="00CB37E5"/>
    <w:rPr>
      <w:sz w:val="18"/>
      <w:szCs w:val="18"/>
    </w:rPr>
  </w:style>
  <w:style w:type="table" w:styleId="a5">
    <w:name w:val="Table Grid"/>
    <w:basedOn w:val="a1"/>
    <w:qFormat/>
    <w:rsid w:val="00CB37E5"/>
    <w:pPr>
      <w:widowControl w:val="0"/>
      <w:jc w:val="both"/>
    </w:pPr>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ody Text Indent"/>
    <w:basedOn w:val="a"/>
    <w:link w:val="Char1"/>
    <w:uiPriority w:val="99"/>
    <w:qFormat/>
    <w:rsid w:val="00AC7A6D"/>
    <w:pPr>
      <w:spacing w:line="400" w:lineRule="exact"/>
      <w:ind w:firstLine="480"/>
      <w:jc w:val="left"/>
    </w:pPr>
    <w:rPr>
      <w:rFonts w:ascii="Times New Roman" w:eastAsia="宋体" w:hAnsi="Times New Roman" w:cs="Times New Roman"/>
      <w:sz w:val="24"/>
      <w:szCs w:val="20"/>
    </w:rPr>
  </w:style>
  <w:style w:type="character" w:customStyle="1" w:styleId="Char1">
    <w:name w:val="正文文本缩进 Char"/>
    <w:basedOn w:val="a0"/>
    <w:link w:val="a6"/>
    <w:uiPriority w:val="99"/>
    <w:qFormat/>
    <w:rsid w:val="00AC7A6D"/>
    <w:rPr>
      <w:rFonts w:ascii="Times New Roman" w:eastAsia="宋体" w:hAnsi="Times New Roman" w:cs="Times New Roman"/>
      <w:sz w:val="24"/>
      <w:szCs w:val="20"/>
    </w:rPr>
  </w:style>
  <w:style w:type="paragraph" w:styleId="a7">
    <w:name w:val="Normal (Web)"/>
    <w:basedOn w:val="a"/>
    <w:uiPriority w:val="99"/>
    <w:qFormat/>
    <w:rsid w:val="00AC7A6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99"/>
    <w:qFormat/>
    <w:rsid w:val="00AC7A6D"/>
    <w:rPr>
      <w:rFonts w:cs="Times New Roman"/>
      <w:b/>
      <w:bCs/>
    </w:rPr>
  </w:style>
  <w:style w:type="paragraph" w:styleId="a9">
    <w:name w:val="Balloon Text"/>
    <w:basedOn w:val="a"/>
    <w:link w:val="Char2"/>
    <w:uiPriority w:val="99"/>
    <w:semiHidden/>
    <w:unhideWhenUsed/>
    <w:rsid w:val="00333A13"/>
    <w:rPr>
      <w:sz w:val="18"/>
      <w:szCs w:val="18"/>
    </w:rPr>
  </w:style>
  <w:style w:type="character" w:customStyle="1" w:styleId="Char2">
    <w:name w:val="批注框文本 Char"/>
    <w:basedOn w:val="a0"/>
    <w:link w:val="a9"/>
    <w:uiPriority w:val="99"/>
    <w:semiHidden/>
    <w:rsid w:val="00333A1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qFormat="1"/>
    <w:lsdException w:name="Subtitle" w:semiHidden="0" w:uiPriority="11" w:unhideWhenUsed="0" w:qFormat="1"/>
    <w:lsdException w:name="Strong" w:semiHidden="0"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7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37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B37E5"/>
    <w:rPr>
      <w:sz w:val="18"/>
      <w:szCs w:val="18"/>
    </w:rPr>
  </w:style>
  <w:style w:type="paragraph" w:styleId="a4">
    <w:name w:val="footer"/>
    <w:basedOn w:val="a"/>
    <w:link w:val="Char0"/>
    <w:uiPriority w:val="99"/>
    <w:unhideWhenUsed/>
    <w:qFormat/>
    <w:rsid w:val="00CB37E5"/>
    <w:pPr>
      <w:tabs>
        <w:tab w:val="center" w:pos="4153"/>
        <w:tab w:val="right" w:pos="8306"/>
      </w:tabs>
      <w:snapToGrid w:val="0"/>
      <w:jc w:val="left"/>
    </w:pPr>
    <w:rPr>
      <w:sz w:val="18"/>
      <w:szCs w:val="18"/>
    </w:rPr>
  </w:style>
  <w:style w:type="character" w:customStyle="1" w:styleId="Char0">
    <w:name w:val="页脚 Char"/>
    <w:basedOn w:val="a0"/>
    <w:link w:val="a4"/>
    <w:uiPriority w:val="99"/>
    <w:rsid w:val="00CB37E5"/>
    <w:rPr>
      <w:sz w:val="18"/>
      <w:szCs w:val="18"/>
    </w:rPr>
  </w:style>
  <w:style w:type="table" w:styleId="a5">
    <w:name w:val="Table Grid"/>
    <w:basedOn w:val="a1"/>
    <w:qFormat/>
    <w:rsid w:val="00CB37E5"/>
    <w:pPr>
      <w:widowControl w:val="0"/>
      <w:jc w:val="both"/>
    </w:pPr>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ody Text Indent"/>
    <w:basedOn w:val="a"/>
    <w:link w:val="Char1"/>
    <w:uiPriority w:val="99"/>
    <w:qFormat/>
    <w:rsid w:val="00AC7A6D"/>
    <w:pPr>
      <w:spacing w:line="400" w:lineRule="exact"/>
      <w:ind w:firstLine="480"/>
      <w:jc w:val="left"/>
    </w:pPr>
    <w:rPr>
      <w:rFonts w:ascii="Times New Roman" w:eastAsia="宋体" w:hAnsi="Times New Roman" w:cs="Times New Roman"/>
      <w:sz w:val="24"/>
      <w:szCs w:val="20"/>
    </w:rPr>
  </w:style>
  <w:style w:type="character" w:customStyle="1" w:styleId="Char1">
    <w:name w:val="正文文本缩进 Char"/>
    <w:basedOn w:val="a0"/>
    <w:link w:val="a6"/>
    <w:uiPriority w:val="99"/>
    <w:qFormat/>
    <w:rsid w:val="00AC7A6D"/>
    <w:rPr>
      <w:rFonts w:ascii="Times New Roman" w:eastAsia="宋体" w:hAnsi="Times New Roman" w:cs="Times New Roman"/>
      <w:sz w:val="24"/>
      <w:szCs w:val="20"/>
    </w:rPr>
  </w:style>
  <w:style w:type="paragraph" w:styleId="a7">
    <w:name w:val="Normal (Web)"/>
    <w:basedOn w:val="a"/>
    <w:uiPriority w:val="99"/>
    <w:qFormat/>
    <w:rsid w:val="00AC7A6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99"/>
    <w:qFormat/>
    <w:rsid w:val="00AC7A6D"/>
    <w:rPr>
      <w:rFonts w:cs="Times New Roman"/>
      <w:b/>
      <w:bCs/>
    </w:rPr>
  </w:style>
  <w:style w:type="paragraph" w:styleId="a9">
    <w:name w:val="Balloon Text"/>
    <w:basedOn w:val="a"/>
    <w:link w:val="Char2"/>
    <w:uiPriority w:val="99"/>
    <w:semiHidden/>
    <w:unhideWhenUsed/>
    <w:rsid w:val="00333A13"/>
    <w:rPr>
      <w:sz w:val="18"/>
      <w:szCs w:val="18"/>
    </w:rPr>
  </w:style>
  <w:style w:type="character" w:customStyle="1" w:styleId="Char2">
    <w:name w:val="批注框文本 Char"/>
    <w:basedOn w:val="a0"/>
    <w:link w:val="a9"/>
    <w:uiPriority w:val="99"/>
    <w:semiHidden/>
    <w:rsid w:val="00333A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086AC-E64F-451B-B5E5-02FF8ED56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19</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Yellow Stop</dc:creator>
  <cp:keywords/>
  <dc:description/>
  <cp:lastModifiedBy>Yellow Stop</cp:lastModifiedBy>
  <cp:revision>4</cp:revision>
  <dcterms:created xsi:type="dcterms:W3CDTF">2021-07-29T04:51:00Z</dcterms:created>
  <dcterms:modified xsi:type="dcterms:W3CDTF">2021-08-11T13:07:00Z</dcterms:modified>
</cp:coreProperties>
</file>