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783A" w:rsidRPr="00B916AE" w:rsidRDefault="003C783A" w:rsidP="00B916AE">
      <w:pPr>
        <w:jc w:val="center"/>
        <w:rPr>
          <w:rFonts w:ascii="方正小标宋_GBK" w:eastAsia="方正小标宋_GBK"/>
          <w:sz w:val="44"/>
          <w:szCs w:val="44"/>
        </w:rPr>
      </w:pPr>
      <w:r>
        <w:rPr>
          <w:rFonts w:ascii="方正小标宋_GBK" w:eastAsia="方正小标宋_GBK" w:hint="eastAsia"/>
          <w:sz w:val="44"/>
          <w:szCs w:val="44"/>
        </w:rPr>
        <w:t>德宏职业学院</w:t>
      </w:r>
    </w:p>
    <w:p w:rsidR="003C783A" w:rsidRDefault="003C783A" w:rsidP="003C783A">
      <w:pPr>
        <w:jc w:val="center"/>
        <w:rPr>
          <w:rFonts w:ascii="方正小标宋简体" w:eastAsia="方正小标宋简体" w:hAnsi="方正小标宋简体" w:cs="方正小标宋简体"/>
          <w:sz w:val="36"/>
          <w:szCs w:val="36"/>
        </w:rPr>
      </w:pPr>
      <w:r>
        <w:rPr>
          <w:rFonts w:ascii="方正小标宋简体" w:eastAsia="方正小标宋简体" w:hAnsi="方正小标宋简体" w:cs="方正小标宋简体" w:hint="eastAsia"/>
          <w:sz w:val="36"/>
          <w:szCs w:val="36"/>
        </w:rPr>
        <w:t>《</w:t>
      </w:r>
      <w:r w:rsidRPr="003C783A">
        <w:rPr>
          <w:rFonts w:ascii="方正小标宋简体" w:eastAsia="方正小标宋简体" w:hAnsi="方正小标宋简体" w:cs="方正小标宋简体" w:hint="eastAsia"/>
          <w:sz w:val="36"/>
          <w:szCs w:val="36"/>
        </w:rPr>
        <w:t>托育机构运营与管理</w:t>
      </w:r>
      <w:r>
        <w:rPr>
          <w:rFonts w:ascii="方正小标宋简体" w:eastAsia="方正小标宋简体" w:hAnsi="方正小标宋简体" w:cs="方正小标宋简体" w:hint="eastAsia"/>
          <w:sz w:val="36"/>
          <w:szCs w:val="36"/>
        </w:rPr>
        <w:t>》课程标准</w:t>
      </w:r>
    </w:p>
    <w:p w:rsidR="00B916AE" w:rsidRDefault="00B916AE" w:rsidP="003C783A">
      <w:pPr>
        <w:jc w:val="center"/>
        <w:rPr>
          <w:rFonts w:ascii="方正小标宋简体" w:eastAsia="方正小标宋简体" w:hAnsi="方正小标宋简体" w:cs="方正小标宋简体"/>
          <w:sz w:val="36"/>
          <w:szCs w:val="36"/>
        </w:rPr>
      </w:pPr>
    </w:p>
    <w:p w:rsidR="003C783A" w:rsidRDefault="003C783A" w:rsidP="00114DAA">
      <w:pPr>
        <w:rPr>
          <w:rFonts w:ascii="方正黑体_GBK" w:eastAsia="方正黑体_GBK"/>
          <w:color w:val="000000" w:themeColor="text1"/>
          <w:sz w:val="32"/>
          <w:szCs w:val="32"/>
        </w:rPr>
      </w:pPr>
      <w:r>
        <w:rPr>
          <w:rFonts w:ascii="方正黑体_GBK" w:eastAsia="方正黑体_GBK" w:hint="eastAsia"/>
          <w:color w:val="000000" w:themeColor="text1"/>
          <w:sz w:val="32"/>
          <w:szCs w:val="32"/>
        </w:rPr>
        <w:t>一、课程基本信息</w:t>
      </w:r>
    </w:p>
    <w:tbl>
      <w:tblPr>
        <w:tblW w:w="10100" w:type="dxa"/>
        <w:jc w:val="center"/>
        <w:tblLayout w:type="fixed"/>
        <w:tblLook w:val="04A0"/>
      </w:tblPr>
      <w:tblGrid>
        <w:gridCol w:w="1742"/>
        <w:gridCol w:w="3748"/>
        <w:gridCol w:w="1940"/>
        <w:gridCol w:w="2670"/>
      </w:tblGrid>
      <w:tr w:rsidR="003C783A" w:rsidTr="00302AE5">
        <w:trPr>
          <w:trHeight w:val="288"/>
          <w:jc w:val="center"/>
        </w:trPr>
        <w:tc>
          <w:tcPr>
            <w:tcW w:w="174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rsidR="003C783A" w:rsidRDefault="003C783A" w:rsidP="00302AE5">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课程编码</w:t>
            </w:r>
          </w:p>
        </w:tc>
        <w:tc>
          <w:tcPr>
            <w:tcW w:w="374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3C783A" w:rsidRPr="00F317E9" w:rsidRDefault="003C783A" w:rsidP="00302AE5">
            <w:pPr>
              <w:jc w:val="center"/>
              <w:rPr>
                <w:rFonts w:ascii="仿宋" w:eastAsia="仿宋" w:hAnsi="仿宋" w:cs="仿宋"/>
                <w:color w:val="000000" w:themeColor="text1"/>
                <w:sz w:val="28"/>
                <w:szCs w:val="28"/>
              </w:rPr>
            </w:pPr>
          </w:p>
        </w:tc>
        <w:tc>
          <w:tcPr>
            <w:tcW w:w="194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3C783A" w:rsidRDefault="003C783A" w:rsidP="00302AE5">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课程性质</w:t>
            </w:r>
          </w:p>
        </w:tc>
        <w:tc>
          <w:tcPr>
            <w:tcW w:w="267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3C783A" w:rsidRPr="00F317E9" w:rsidRDefault="003C783A" w:rsidP="00302AE5">
            <w:pPr>
              <w:widowControl/>
              <w:jc w:val="center"/>
              <w:textAlignment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专业</w:t>
            </w:r>
            <w:r w:rsidR="00620733">
              <w:rPr>
                <w:rFonts w:ascii="仿宋" w:eastAsia="仿宋" w:hAnsi="仿宋" w:cs="仿宋" w:hint="eastAsia"/>
                <w:color w:val="000000" w:themeColor="text1"/>
                <w:sz w:val="28"/>
                <w:szCs w:val="28"/>
              </w:rPr>
              <w:t>必修</w:t>
            </w:r>
            <w:r>
              <w:rPr>
                <w:rFonts w:ascii="仿宋" w:eastAsia="仿宋" w:hAnsi="仿宋" w:cs="仿宋" w:hint="eastAsia"/>
                <w:color w:val="000000" w:themeColor="text1"/>
                <w:sz w:val="28"/>
                <w:szCs w:val="28"/>
              </w:rPr>
              <w:t>课</w:t>
            </w:r>
          </w:p>
        </w:tc>
      </w:tr>
      <w:tr w:rsidR="003C783A" w:rsidTr="00302AE5">
        <w:trPr>
          <w:trHeight w:val="288"/>
          <w:jc w:val="center"/>
        </w:trPr>
        <w:tc>
          <w:tcPr>
            <w:tcW w:w="174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rsidR="003C783A" w:rsidRDefault="003C783A" w:rsidP="00302AE5">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课程名称</w:t>
            </w:r>
          </w:p>
        </w:tc>
        <w:tc>
          <w:tcPr>
            <w:tcW w:w="374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3C783A" w:rsidRPr="00F317E9" w:rsidRDefault="003C783A" w:rsidP="00302AE5">
            <w:pPr>
              <w:jc w:val="center"/>
              <w:rPr>
                <w:rFonts w:ascii="仿宋" w:eastAsia="仿宋" w:hAnsi="仿宋" w:cs="仿宋"/>
                <w:color w:val="000000" w:themeColor="text1"/>
                <w:sz w:val="28"/>
                <w:szCs w:val="28"/>
              </w:rPr>
            </w:pPr>
            <w:r w:rsidRPr="003C783A">
              <w:rPr>
                <w:rFonts w:ascii="仿宋" w:eastAsia="仿宋" w:hAnsi="仿宋" w:cs="仿宋" w:hint="eastAsia"/>
                <w:color w:val="000000" w:themeColor="text1"/>
                <w:sz w:val="28"/>
                <w:szCs w:val="28"/>
              </w:rPr>
              <w:t>托育机构运营与管理</w:t>
            </w:r>
          </w:p>
        </w:tc>
        <w:tc>
          <w:tcPr>
            <w:tcW w:w="194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3C783A" w:rsidRDefault="003C783A" w:rsidP="00302AE5">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适用专业</w:t>
            </w:r>
          </w:p>
        </w:tc>
        <w:tc>
          <w:tcPr>
            <w:tcW w:w="267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3C783A" w:rsidRPr="00F317E9" w:rsidRDefault="003C783A" w:rsidP="00302AE5">
            <w:pPr>
              <w:widowControl/>
              <w:jc w:val="center"/>
              <w:textAlignment w:val="center"/>
              <w:rPr>
                <w:rFonts w:ascii="仿宋" w:eastAsia="仿宋" w:hAnsi="仿宋" w:cs="仿宋"/>
                <w:color w:val="000000" w:themeColor="text1"/>
                <w:sz w:val="28"/>
                <w:szCs w:val="28"/>
              </w:rPr>
            </w:pPr>
            <w:r w:rsidRPr="003C783A">
              <w:rPr>
                <w:rFonts w:ascii="仿宋" w:eastAsia="仿宋" w:hAnsi="仿宋" w:cs="仿宋" w:hint="eastAsia"/>
                <w:color w:val="000000" w:themeColor="text1"/>
                <w:sz w:val="28"/>
                <w:szCs w:val="28"/>
              </w:rPr>
              <w:t>婴幼儿托育服务与管理（</w:t>
            </w:r>
            <w:r w:rsidRPr="003C783A">
              <w:rPr>
                <w:rFonts w:ascii="仿宋" w:eastAsia="仿宋" w:hAnsi="仿宋" w:cs="仿宋"/>
                <w:color w:val="000000" w:themeColor="text1"/>
                <w:sz w:val="28"/>
                <w:szCs w:val="28"/>
              </w:rPr>
              <w:t>520802</w:t>
            </w:r>
            <w:r w:rsidRPr="003C783A">
              <w:rPr>
                <w:rFonts w:ascii="仿宋" w:eastAsia="仿宋" w:hAnsi="仿宋" w:cs="仿宋" w:hint="eastAsia"/>
                <w:color w:val="000000" w:themeColor="text1"/>
                <w:sz w:val="28"/>
                <w:szCs w:val="28"/>
              </w:rPr>
              <w:t>）</w:t>
            </w:r>
          </w:p>
        </w:tc>
      </w:tr>
      <w:tr w:rsidR="003C783A" w:rsidTr="00302AE5">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3C783A" w:rsidRDefault="003C783A" w:rsidP="00302AE5">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学时</w:t>
            </w:r>
          </w:p>
        </w:tc>
        <w:tc>
          <w:tcPr>
            <w:tcW w:w="37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C783A" w:rsidRPr="00F317E9" w:rsidRDefault="003C783A" w:rsidP="00302AE5">
            <w:pPr>
              <w:jc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72学时</w:t>
            </w:r>
          </w:p>
        </w:tc>
        <w:tc>
          <w:tcPr>
            <w:tcW w:w="19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C783A" w:rsidRDefault="003C783A" w:rsidP="00302AE5">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学分</w:t>
            </w:r>
          </w:p>
        </w:tc>
        <w:tc>
          <w:tcPr>
            <w:tcW w:w="267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C783A" w:rsidRPr="00F317E9" w:rsidRDefault="003C783A" w:rsidP="00302AE5">
            <w:pPr>
              <w:jc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4学分</w:t>
            </w:r>
          </w:p>
        </w:tc>
      </w:tr>
      <w:tr w:rsidR="003C783A" w:rsidTr="00302AE5">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3C783A" w:rsidRDefault="003C783A" w:rsidP="00302AE5">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先修课程</w:t>
            </w:r>
          </w:p>
        </w:tc>
        <w:tc>
          <w:tcPr>
            <w:tcW w:w="37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C783A" w:rsidRPr="002C4718" w:rsidRDefault="0003357F" w:rsidP="0086315B">
            <w:pPr>
              <w:jc w:val="center"/>
              <w:rPr>
                <w:rFonts w:ascii="仿宋" w:eastAsia="仿宋" w:hAnsi="仿宋" w:cs="仿宋"/>
                <w:color w:val="FF0000"/>
                <w:sz w:val="28"/>
                <w:szCs w:val="28"/>
              </w:rPr>
            </w:pPr>
            <w:r w:rsidRPr="008109EE">
              <w:rPr>
                <w:rFonts w:ascii="方正仿宋_GBK" w:eastAsia="方正仿宋_GBK"/>
                <w:color w:val="000000" w:themeColor="text1"/>
                <w:sz w:val="28"/>
                <w:szCs w:val="28"/>
              </w:rPr>
              <w:t>《学前教育学》、《儿童心理学》</w:t>
            </w:r>
            <w:r>
              <w:rPr>
                <w:rFonts w:ascii="方正仿宋_GBK" w:eastAsia="方正仿宋_GBK" w:hint="eastAsia"/>
                <w:color w:val="000000" w:themeColor="text1"/>
                <w:sz w:val="28"/>
                <w:szCs w:val="28"/>
              </w:rPr>
              <w:t>、《</w:t>
            </w:r>
            <w:r w:rsidRPr="0003357F">
              <w:rPr>
                <w:rFonts w:ascii="方正仿宋_GBK" w:eastAsia="方正仿宋_GBK" w:hint="eastAsia"/>
                <w:color w:val="000000" w:themeColor="text1"/>
                <w:sz w:val="28"/>
                <w:szCs w:val="28"/>
              </w:rPr>
              <w:t>托育机构组织管理导论</w:t>
            </w:r>
            <w:r>
              <w:rPr>
                <w:rFonts w:ascii="方正仿宋_GBK" w:eastAsia="方正仿宋_GBK" w:hint="eastAsia"/>
                <w:color w:val="000000" w:themeColor="text1"/>
                <w:sz w:val="28"/>
                <w:szCs w:val="28"/>
              </w:rPr>
              <w:t>》</w:t>
            </w:r>
          </w:p>
        </w:tc>
        <w:tc>
          <w:tcPr>
            <w:tcW w:w="19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C783A" w:rsidRDefault="003C783A" w:rsidP="00302AE5">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后续课程</w:t>
            </w:r>
          </w:p>
        </w:tc>
        <w:tc>
          <w:tcPr>
            <w:tcW w:w="267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C783A" w:rsidRPr="00F317E9" w:rsidRDefault="0003357F" w:rsidP="00302AE5">
            <w:pPr>
              <w:jc w:val="center"/>
              <w:rPr>
                <w:rFonts w:ascii="仿宋" w:eastAsia="仿宋" w:hAnsi="仿宋" w:cs="仿宋"/>
                <w:color w:val="000000" w:themeColor="text1"/>
                <w:sz w:val="28"/>
                <w:szCs w:val="28"/>
              </w:rPr>
            </w:pPr>
            <w:r>
              <w:rPr>
                <w:rFonts w:ascii="方正仿宋_GBK" w:eastAsia="方正仿宋_GBK" w:hint="eastAsia"/>
                <w:color w:val="000000" w:themeColor="text1"/>
                <w:sz w:val="28"/>
                <w:szCs w:val="28"/>
              </w:rPr>
              <w:t>《</w:t>
            </w:r>
            <w:r w:rsidRPr="0003357F">
              <w:rPr>
                <w:rFonts w:ascii="方正仿宋_GBK" w:eastAsia="方正仿宋_GBK" w:hint="eastAsia"/>
                <w:color w:val="000000" w:themeColor="text1"/>
                <w:sz w:val="28"/>
                <w:szCs w:val="28"/>
              </w:rPr>
              <w:t>托育机构管理实务</w:t>
            </w:r>
            <w:r>
              <w:rPr>
                <w:rFonts w:ascii="方正仿宋_GBK" w:eastAsia="方正仿宋_GBK" w:hint="eastAsia"/>
                <w:color w:val="000000" w:themeColor="text1"/>
                <w:sz w:val="28"/>
                <w:szCs w:val="28"/>
              </w:rPr>
              <w:t>》、</w:t>
            </w:r>
            <w:r w:rsidRPr="008109EE">
              <w:rPr>
                <w:rFonts w:ascii="方正仿宋_GBK" w:eastAsia="方正仿宋_GBK"/>
                <w:color w:val="000000" w:themeColor="text1"/>
                <w:sz w:val="28"/>
                <w:szCs w:val="28"/>
              </w:rPr>
              <w:t>《托育机构教育质量提升》、《托育机构人力资源管理》</w:t>
            </w:r>
          </w:p>
        </w:tc>
      </w:tr>
      <w:tr w:rsidR="003C783A" w:rsidTr="00302AE5">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3C783A" w:rsidRDefault="003C783A" w:rsidP="00302AE5">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课程负责人</w:t>
            </w:r>
          </w:p>
        </w:tc>
        <w:tc>
          <w:tcPr>
            <w:tcW w:w="37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C783A" w:rsidRPr="00F317E9" w:rsidRDefault="003C783A" w:rsidP="00302AE5">
            <w:pPr>
              <w:jc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许阿满</w:t>
            </w:r>
          </w:p>
        </w:tc>
        <w:tc>
          <w:tcPr>
            <w:tcW w:w="19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C783A" w:rsidRDefault="003C783A" w:rsidP="00302AE5">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审核人</w:t>
            </w:r>
          </w:p>
        </w:tc>
        <w:tc>
          <w:tcPr>
            <w:tcW w:w="267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3C783A" w:rsidRDefault="003C783A" w:rsidP="00302AE5">
            <w:pPr>
              <w:jc w:val="center"/>
              <w:rPr>
                <w:rFonts w:ascii="仿宋" w:eastAsia="仿宋" w:hAnsi="仿宋" w:cs="仿宋"/>
                <w:b/>
                <w:color w:val="000000" w:themeColor="text1"/>
                <w:sz w:val="28"/>
                <w:szCs w:val="28"/>
              </w:rPr>
            </w:pPr>
          </w:p>
        </w:tc>
      </w:tr>
      <w:tr w:rsidR="003C783A" w:rsidTr="00302AE5">
        <w:trPr>
          <w:trHeight w:val="303"/>
          <w:jc w:val="center"/>
        </w:trPr>
        <w:tc>
          <w:tcPr>
            <w:tcW w:w="1742" w:type="dxa"/>
            <w:tcBorders>
              <w:top w:val="single" w:sz="4" w:space="0" w:color="000000"/>
              <w:left w:val="single" w:sz="8" w:space="0" w:color="000000"/>
              <w:bottom w:val="single" w:sz="8" w:space="0" w:color="000000"/>
              <w:right w:val="single" w:sz="4" w:space="0" w:color="000000"/>
            </w:tcBorders>
            <w:shd w:val="clear" w:color="auto" w:fill="auto"/>
            <w:noWrap/>
            <w:vAlign w:val="center"/>
          </w:tcPr>
          <w:p w:rsidR="003C783A" w:rsidRDefault="003C783A" w:rsidP="00302AE5">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开课学期</w:t>
            </w:r>
          </w:p>
        </w:tc>
        <w:tc>
          <w:tcPr>
            <w:tcW w:w="374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3C783A" w:rsidRDefault="003C783A" w:rsidP="00302AE5">
            <w:pPr>
              <w:jc w:val="center"/>
              <w:rPr>
                <w:rFonts w:ascii="仿宋" w:eastAsia="仿宋" w:hAnsi="仿宋" w:cs="仿宋"/>
                <w:b/>
                <w:color w:val="000000" w:themeColor="text1"/>
                <w:sz w:val="28"/>
                <w:szCs w:val="28"/>
              </w:rPr>
            </w:pPr>
          </w:p>
        </w:tc>
        <w:tc>
          <w:tcPr>
            <w:tcW w:w="1940"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3C783A" w:rsidRDefault="003C783A" w:rsidP="00302AE5">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修订时间</w:t>
            </w:r>
          </w:p>
        </w:tc>
        <w:tc>
          <w:tcPr>
            <w:tcW w:w="2670"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3C783A" w:rsidRDefault="003C783A" w:rsidP="00302AE5">
            <w:pPr>
              <w:jc w:val="center"/>
              <w:rPr>
                <w:rFonts w:ascii="仿宋" w:eastAsia="仿宋" w:hAnsi="仿宋" w:cs="仿宋"/>
                <w:b/>
                <w:color w:val="000000" w:themeColor="text1"/>
                <w:sz w:val="28"/>
                <w:szCs w:val="28"/>
              </w:rPr>
            </w:pPr>
          </w:p>
        </w:tc>
      </w:tr>
    </w:tbl>
    <w:p w:rsidR="00620733" w:rsidRDefault="00620733" w:rsidP="00620733">
      <w:pPr>
        <w:rPr>
          <w:rFonts w:ascii="方正仿宋_GBK" w:eastAsia="方正仿宋_GBK"/>
          <w:color w:val="000000" w:themeColor="text1"/>
          <w:sz w:val="28"/>
          <w:szCs w:val="28"/>
        </w:rPr>
      </w:pPr>
      <w:r>
        <w:rPr>
          <w:rFonts w:ascii="方正仿宋_GBK" w:eastAsia="方正仿宋_GBK" w:hint="eastAsia"/>
          <w:color w:val="000000" w:themeColor="text1"/>
          <w:sz w:val="32"/>
          <w:szCs w:val="32"/>
        </w:rPr>
        <w:t>（一）课程简介</w:t>
      </w:r>
      <w:r w:rsidRPr="00620733">
        <w:br/>
      </w:r>
      <w:r>
        <w:rPr>
          <w:rFonts w:hint="eastAsia"/>
        </w:rPr>
        <w:t xml:space="preserve">   </w:t>
      </w:r>
      <w:r w:rsidRPr="00620733">
        <w:rPr>
          <w:rFonts w:ascii="方正仿宋_GBK" w:eastAsia="方正仿宋_GBK" w:hint="eastAsia"/>
          <w:color w:val="000000" w:themeColor="text1"/>
          <w:sz w:val="28"/>
          <w:szCs w:val="28"/>
        </w:rPr>
        <w:t xml:space="preserve"> </w:t>
      </w:r>
      <w:r w:rsidRPr="00620733">
        <w:rPr>
          <w:rFonts w:ascii="方正仿宋_GBK" w:eastAsia="方正仿宋_GBK"/>
          <w:color w:val="000000" w:themeColor="text1"/>
          <w:sz w:val="28"/>
          <w:szCs w:val="28"/>
        </w:rPr>
        <w:t>《托育机构运营与管理》课程是一门针对幼儿教育领域的专业课程，旨在培养学生掌握托育机构运营与管理的理论知识和实践技能。通过本课程的学习，学生将了解托育机构的基本概念、发展历程、管理原则和方法，掌握托育机构运营的各个环节，包括教育理念、教育计划、教育实施、教育评价等。</w:t>
      </w:r>
    </w:p>
    <w:p w:rsidR="00620733" w:rsidRDefault="00620733" w:rsidP="00620733">
      <w:pPr>
        <w:rPr>
          <w:rFonts w:ascii="方正仿宋_GBK" w:eastAsia="方正仿宋_GBK"/>
          <w:color w:val="000000" w:themeColor="text1"/>
          <w:sz w:val="28"/>
          <w:szCs w:val="28"/>
        </w:rPr>
      </w:pPr>
      <w:r>
        <w:rPr>
          <w:rFonts w:ascii="方正仿宋_GBK" w:eastAsia="方正仿宋_GBK" w:hint="eastAsia"/>
          <w:color w:val="000000" w:themeColor="text1"/>
          <w:sz w:val="28"/>
          <w:szCs w:val="28"/>
        </w:rPr>
        <w:t>（二）</w:t>
      </w:r>
      <w:r w:rsidRPr="00620733">
        <w:rPr>
          <w:rFonts w:ascii="方正仿宋_GBK" w:eastAsia="方正仿宋_GBK"/>
          <w:color w:val="000000" w:themeColor="text1"/>
          <w:sz w:val="28"/>
          <w:szCs w:val="28"/>
        </w:rPr>
        <w:t>课程性质与定位</w:t>
      </w:r>
      <w:r w:rsidRPr="00620733">
        <w:rPr>
          <w:rFonts w:ascii="方正仿宋_GBK" w:eastAsia="方正仿宋_GBK"/>
          <w:color w:val="000000" w:themeColor="text1"/>
          <w:sz w:val="28"/>
          <w:szCs w:val="28"/>
        </w:rPr>
        <w:br/>
      </w:r>
      <w:r>
        <w:rPr>
          <w:rFonts w:ascii="方正仿宋_GBK" w:eastAsia="方正仿宋_GBK" w:hint="eastAsia"/>
          <w:color w:val="000000" w:themeColor="text1"/>
          <w:sz w:val="28"/>
          <w:szCs w:val="28"/>
        </w:rPr>
        <w:lastRenderedPageBreak/>
        <w:t xml:space="preserve">    </w:t>
      </w:r>
      <w:r w:rsidRPr="00620733">
        <w:rPr>
          <w:rFonts w:ascii="方正仿宋_GBK" w:eastAsia="方正仿宋_GBK"/>
          <w:color w:val="000000" w:themeColor="text1"/>
          <w:sz w:val="28"/>
          <w:szCs w:val="28"/>
        </w:rPr>
        <w:t>本课程属于专业必修课，是托育专业课程体系中的核心课程之一。通过本课程的学习，学生将掌握托育机构运营与管理的理论知识和实践技能，为将来从事托育机构管理工作打下坚实的基础。</w:t>
      </w:r>
    </w:p>
    <w:p w:rsidR="00620733" w:rsidRPr="00620733" w:rsidRDefault="00620733" w:rsidP="00620733">
      <w:pPr>
        <w:spacing w:line="440" w:lineRule="exact"/>
        <w:rPr>
          <w:rFonts w:ascii="方正仿宋_GBK" w:eastAsia="方正仿宋_GBK"/>
          <w:color w:val="000000" w:themeColor="text1"/>
          <w:sz w:val="28"/>
          <w:szCs w:val="28"/>
        </w:rPr>
      </w:pPr>
      <w:r w:rsidRPr="00620733">
        <w:rPr>
          <w:rFonts w:ascii="方正仿宋_GBK" w:eastAsia="方正仿宋_GBK" w:hint="eastAsia"/>
          <w:color w:val="000000" w:themeColor="text1"/>
          <w:sz w:val="28"/>
          <w:szCs w:val="28"/>
        </w:rPr>
        <w:t>（三）课程基本理念：</w:t>
      </w:r>
      <w:r>
        <w:rPr>
          <w:rFonts w:ascii="方正仿宋_GBK" w:eastAsia="方正仿宋_GBK" w:hint="eastAsia"/>
          <w:color w:val="000000" w:themeColor="text1"/>
          <w:sz w:val="28"/>
          <w:szCs w:val="28"/>
        </w:rPr>
        <w:t>理论奠基，指导实践</w:t>
      </w:r>
    </w:p>
    <w:p w:rsidR="00620733" w:rsidRDefault="00620733" w:rsidP="00620733">
      <w:pPr>
        <w:rPr>
          <w:rFonts w:ascii="方正黑体_GBK" w:eastAsia="方正黑体_GBK" w:hAnsi="Calibri" w:cs="Times New Roman"/>
          <w:color w:val="000000"/>
          <w:sz w:val="32"/>
          <w:szCs w:val="32"/>
        </w:rPr>
      </w:pPr>
      <w:r>
        <w:rPr>
          <w:rFonts w:ascii="方正仿宋_GBK" w:eastAsia="方正仿宋_GBK" w:hint="eastAsia"/>
          <w:color w:val="000000" w:themeColor="text1"/>
          <w:sz w:val="32"/>
          <w:szCs w:val="32"/>
        </w:rPr>
        <w:t>（四）课程设计的思路</w:t>
      </w:r>
      <w:r w:rsidRPr="00620733">
        <w:rPr>
          <w:rFonts w:ascii="方正仿宋_GBK" w:eastAsia="方正仿宋_GBK"/>
          <w:color w:val="000000" w:themeColor="text1"/>
          <w:sz w:val="28"/>
          <w:szCs w:val="28"/>
        </w:rPr>
        <w:br/>
      </w:r>
      <w:r>
        <w:rPr>
          <w:rFonts w:ascii="方正仿宋_GBK" w:eastAsia="方正仿宋_GBK" w:hint="eastAsia"/>
          <w:color w:val="000000" w:themeColor="text1"/>
          <w:sz w:val="28"/>
          <w:szCs w:val="28"/>
        </w:rPr>
        <w:t xml:space="preserve">    </w:t>
      </w:r>
      <w:r w:rsidRPr="00620733">
        <w:rPr>
          <w:rFonts w:ascii="方正仿宋_GBK" w:eastAsia="方正仿宋_GBK"/>
          <w:color w:val="000000" w:themeColor="text1"/>
          <w:sz w:val="28"/>
          <w:szCs w:val="28"/>
        </w:rPr>
        <w:t>本课程设计的思路是以市场需求为导向，结合国内外托育机构的运营与管理经验，注重实践性和应用性。在教学过程中，将采用案例分析、小组讨论、实地考察等多种教学方法，以激发学生的学习兴趣和主动性，提高教学效果。</w:t>
      </w:r>
      <w:r w:rsidRPr="00620733">
        <w:rPr>
          <w:rFonts w:ascii="方正仿宋_GBK" w:eastAsia="方正仿宋_GBK"/>
          <w:color w:val="000000" w:themeColor="text1"/>
          <w:sz w:val="28"/>
          <w:szCs w:val="28"/>
        </w:rPr>
        <w:br/>
      </w:r>
      <w:r w:rsidRPr="00620733">
        <w:rPr>
          <w:rFonts w:ascii="方正黑体_GBK" w:eastAsia="方正黑体_GBK" w:hAnsi="Calibri" w:cs="Times New Roman" w:hint="eastAsia"/>
          <w:color w:val="000000"/>
          <w:sz w:val="32"/>
          <w:szCs w:val="32"/>
        </w:rPr>
        <w:t>二、课程目标</w:t>
      </w:r>
    </w:p>
    <w:p w:rsidR="008109EE" w:rsidRDefault="00620733" w:rsidP="00114DAA">
      <w:pPr>
        <w:rPr>
          <w:rFonts w:ascii="方正黑体_GBK" w:eastAsia="方正黑体_GBK"/>
          <w:color w:val="000000" w:themeColor="text1"/>
          <w:sz w:val="32"/>
          <w:szCs w:val="32"/>
        </w:rPr>
      </w:pPr>
      <w:r>
        <w:rPr>
          <w:rFonts w:ascii="方正仿宋_GBK" w:eastAsia="方正仿宋_GBK" w:hint="eastAsia"/>
          <w:color w:val="000000" w:themeColor="text1"/>
          <w:sz w:val="28"/>
          <w:szCs w:val="28"/>
        </w:rPr>
        <w:t>（一）总体目标</w:t>
      </w:r>
      <w:r w:rsidRPr="00620733">
        <w:br/>
      </w:r>
      <w:r w:rsidRPr="008109EE">
        <w:rPr>
          <w:rFonts w:ascii="方正仿宋_GBK" w:eastAsia="方正仿宋_GBK"/>
          <w:color w:val="000000" w:themeColor="text1"/>
          <w:sz w:val="28"/>
          <w:szCs w:val="28"/>
        </w:rPr>
        <w:t>1.</w:t>
      </w:r>
      <w:r w:rsidRPr="008109EE">
        <w:rPr>
          <w:rFonts w:ascii="方正仿宋_GBK" w:eastAsia="方正仿宋_GBK"/>
          <w:color w:val="000000" w:themeColor="text1"/>
          <w:sz w:val="28"/>
          <w:szCs w:val="28"/>
        </w:rPr>
        <w:t> </w:t>
      </w:r>
      <w:r w:rsidRPr="008109EE">
        <w:rPr>
          <w:rFonts w:ascii="方正仿宋_GBK" w:eastAsia="方正仿宋_GBK"/>
          <w:color w:val="000000" w:themeColor="text1"/>
          <w:sz w:val="28"/>
          <w:szCs w:val="28"/>
        </w:rPr>
        <w:t>掌握托育机构运营与管理的理论知识和实践技能，具备从事托育机构管理工作的基本素质和能力。</w:t>
      </w:r>
      <w:r w:rsidRPr="008109EE">
        <w:rPr>
          <w:rFonts w:ascii="方正仿宋_GBK" w:eastAsia="方正仿宋_GBK"/>
          <w:color w:val="000000" w:themeColor="text1"/>
          <w:sz w:val="28"/>
          <w:szCs w:val="28"/>
        </w:rPr>
        <w:br/>
        <w:t>2.</w:t>
      </w:r>
      <w:r w:rsidRPr="008109EE">
        <w:rPr>
          <w:rFonts w:ascii="方正仿宋_GBK" w:eastAsia="方正仿宋_GBK"/>
          <w:color w:val="000000" w:themeColor="text1"/>
          <w:sz w:val="28"/>
          <w:szCs w:val="28"/>
        </w:rPr>
        <w:t> </w:t>
      </w:r>
      <w:r w:rsidRPr="008109EE">
        <w:rPr>
          <w:rFonts w:ascii="方正仿宋_GBK" w:eastAsia="方正仿宋_GBK"/>
          <w:color w:val="000000" w:themeColor="text1"/>
          <w:sz w:val="28"/>
          <w:szCs w:val="28"/>
        </w:rPr>
        <w:t>了解托育机构的发展趋势和未来发展方向，具备创新意识和前瞻性思维。</w:t>
      </w:r>
      <w:r w:rsidRPr="008109EE">
        <w:rPr>
          <w:rFonts w:ascii="方正仿宋_GBK" w:eastAsia="方正仿宋_GBK"/>
          <w:color w:val="000000" w:themeColor="text1"/>
          <w:sz w:val="28"/>
          <w:szCs w:val="28"/>
        </w:rPr>
        <w:br/>
        <w:t>3.</w:t>
      </w:r>
      <w:r w:rsidRPr="008109EE">
        <w:rPr>
          <w:rFonts w:ascii="方正仿宋_GBK" w:eastAsia="方正仿宋_GBK"/>
          <w:color w:val="000000" w:themeColor="text1"/>
          <w:sz w:val="28"/>
          <w:szCs w:val="28"/>
        </w:rPr>
        <w:t> </w:t>
      </w:r>
      <w:r w:rsidRPr="008109EE">
        <w:rPr>
          <w:rFonts w:ascii="方正仿宋_GBK" w:eastAsia="方正仿宋_GBK"/>
          <w:color w:val="000000" w:themeColor="text1"/>
          <w:sz w:val="28"/>
          <w:szCs w:val="28"/>
        </w:rPr>
        <w:t>形成良好的职业素养和服务意识，树立正确的儿童教育观念和价值取向。</w:t>
      </w:r>
      <w:r w:rsidR="008109EE">
        <w:rPr>
          <w:rFonts w:ascii="方正仿宋_GBK" w:eastAsia="方正仿宋_GBK"/>
          <w:color w:val="000000" w:themeColor="text1"/>
          <w:sz w:val="28"/>
          <w:szCs w:val="28"/>
        </w:rPr>
        <w:br/>
      </w:r>
      <w:r w:rsidR="008109EE">
        <w:rPr>
          <w:rFonts w:ascii="方正仿宋_GBK" w:eastAsia="方正仿宋_GBK" w:hint="eastAsia"/>
          <w:color w:val="000000" w:themeColor="text1"/>
          <w:sz w:val="28"/>
          <w:szCs w:val="28"/>
        </w:rPr>
        <w:t>（二）</w:t>
      </w:r>
      <w:r w:rsidR="008109EE" w:rsidRPr="008109EE">
        <w:rPr>
          <w:rFonts w:ascii="方正仿宋_GBK" w:eastAsia="方正仿宋_GBK"/>
          <w:color w:val="000000" w:themeColor="text1"/>
          <w:sz w:val="28"/>
          <w:szCs w:val="28"/>
        </w:rPr>
        <w:t> </w:t>
      </w:r>
      <w:r w:rsidR="008109EE" w:rsidRPr="008109EE">
        <w:rPr>
          <w:rFonts w:ascii="方正仿宋_GBK" w:eastAsia="方正仿宋_GBK"/>
          <w:color w:val="000000" w:themeColor="text1"/>
          <w:sz w:val="28"/>
          <w:szCs w:val="28"/>
        </w:rPr>
        <w:t>具体目标：</w:t>
      </w:r>
      <w:r w:rsidR="008109EE" w:rsidRPr="008109EE">
        <w:rPr>
          <w:rFonts w:ascii="方正仿宋_GBK" w:eastAsia="方正仿宋_GBK"/>
          <w:color w:val="000000" w:themeColor="text1"/>
          <w:sz w:val="28"/>
          <w:szCs w:val="28"/>
        </w:rPr>
        <w:br/>
        <w:t>1</w:t>
      </w:r>
      <w:r w:rsidR="008109EE">
        <w:rPr>
          <w:rFonts w:ascii="方正仿宋_GBK" w:eastAsia="方正仿宋_GBK" w:hint="eastAsia"/>
          <w:color w:val="000000" w:themeColor="text1"/>
          <w:sz w:val="28"/>
          <w:szCs w:val="28"/>
        </w:rPr>
        <w:t>.</w:t>
      </w:r>
      <w:r w:rsidR="008109EE" w:rsidRPr="008109EE">
        <w:rPr>
          <w:rFonts w:ascii="方正仿宋_GBK" w:eastAsia="方正仿宋_GBK"/>
          <w:color w:val="000000" w:themeColor="text1"/>
          <w:sz w:val="28"/>
          <w:szCs w:val="28"/>
        </w:rPr>
        <w:t>了解托育机构的基本概念、发展历程和管理原则；</w:t>
      </w:r>
      <w:r w:rsidR="008109EE" w:rsidRPr="008109EE">
        <w:rPr>
          <w:rFonts w:ascii="方正仿宋_GBK" w:eastAsia="方正仿宋_GBK"/>
          <w:color w:val="000000" w:themeColor="text1"/>
          <w:sz w:val="28"/>
          <w:szCs w:val="28"/>
        </w:rPr>
        <w:br/>
        <w:t>2</w:t>
      </w:r>
      <w:r w:rsidR="008109EE">
        <w:rPr>
          <w:rFonts w:ascii="方正仿宋_GBK" w:eastAsia="方正仿宋_GBK" w:hint="eastAsia"/>
          <w:color w:val="000000" w:themeColor="text1"/>
          <w:sz w:val="28"/>
          <w:szCs w:val="28"/>
        </w:rPr>
        <w:t xml:space="preserve">. </w:t>
      </w:r>
      <w:r w:rsidR="008109EE" w:rsidRPr="008109EE">
        <w:rPr>
          <w:rFonts w:ascii="方正仿宋_GBK" w:eastAsia="方正仿宋_GBK"/>
          <w:color w:val="000000" w:themeColor="text1"/>
          <w:sz w:val="28"/>
          <w:szCs w:val="28"/>
        </w:rPr>
        <w:t>掌握托育机构的教育理念、教育计划和教育实施方法；</w:t>
      </w:r>
      <w:r w:rsidR="008109EE" w:rsidRPr="008109EE">
        <w:rPr>
          <w:rFonts w:ascii="方正仿宋_GBK" w:eastAsia="方正仿宋_GBK"/>
          <w:color w:val="000000" w:themeColor="text1"/>
          <w:sz w:val="28"/>
          <w:szCs w:val="28"/>
        </w:rPr>
        <w:br/>
        <w:t>3</w:t>
      </w:r>
      <w:r w:rsidR="008109EE">
        <w:rPr>
          <w:rFonts w:ascii="方正仿宋_GBK" w:eastAsia="方正仿宋_GBK" w:hint="eastAsia"/>
          <w:color w:val="000000" w:themeColor="text1"/>
          <w:sz w:val="28"/>
          <w:szCs w:val="28"/>
        </w:rPr>
        <w:t xml:space="preserve">. </w:t>
      </w:r>
      <w:r w:rsidR="008109EE" w:rsidRPr="008109EE">
        <w:rPr>
          <w:rFonts w:ascii="方正仿宋_GBK" w:eastAsia="方正仿宋_GBK"/>
          <w:color w:val="000000" w:themeColor="text1"/>
          <w:sz w:val="28"/>
          <w:szCs w:val="28"/>
        </w:rPr>
        <w:t>熟悉托育机构的日常运营和管理，包括安全管理、卫生保健管理等；</w:t>
      </w:r>
      <w:r w:rsidR="008109EE" w:rsidRPr="008109EE">
        <w:rPr>
          <w:rFonts w:ascii="方正仿宋_GBK" w:eastAsia="方正仿宋_GBK"/>
          <w:color w:val="000000" w:themeColor="text1"/>
          <w:sz w:val="28"/>
          <w:szCs w:val="28"/>
        </w:rPr>
        <w:br/>
      </w:r>
      <w:r w:rsidR="008109EE" w:rsidRPr="008109EE">
        <w:rPr>
          <w:rFonts w:ascii="方正仿宋_GBK" w:eastAsia="方正仿宋_GBK"/>
          <w:color w:val="000000" w:themeColor="text1"/>
          <w:sz w:val="28"/>
          <w:szCs w:val="28"/>
        </w:rPr>
        <w:lastRenderedPageBreak/>
        <w:t>4</w:t>
      </w:r>
      <w:r w:rsidR="008109EE">
        <w:rPr>
          <w:rFonts w:ascii="方正仿宋_GBK" w:eastAsia="方正仿宋_GBK" w:hint="eastAsia"/>
          <w:color w:val="000000" w:themeColor="text1"/>
          <w:sz w:val="28"/>
          <w:szCs w:val="28"/>
        </w:rPr>
        <w:t xml:space="preserve">. </w:t>
      </w:r>
      <w:r w:rsidR="008109EE" w:rsidRPr="008109EE">
        <w:rPr>
          <w:rFonts w:ascii="方正仿宋_GBK" w:eastAsia="方正仿宋_GBK"/>
          <w:color w:val="000000" w:themeColor="text1"/>
          <w:sz w:val="28"/>
          <w:szCs w:val="28"/>
        </w:rPr>
        <w:t>掌握托育机构的教育评价标准和方法，能够根据评价结果进行改进和提升；</w:t>
      </w:r>
      <w:r w:rsidR="008109EE" w:rsidRPr="008109EE">
        <w:rPr>
          <w:rFonts w:ascii="方正仿宋_GBK" w:eastAsia="方正仿宋_GBK"/>
          <w:color w:val="000000" w:themeColor="text1"/>
          <w:sz w:val="28"/>
          <w:szCs w:val="28"/>
        </w:rPr>
        <w:br/>
        <w:t>5</w:t>
      </w:r>
      <w:r w:rsidR="008109EE">
        <w:rPr>
          <w:rFonts w:ascii="方正仿宋_GBK" w:eastAsia="方正仿宋_GBK" w:hint="eastAsia"/>
          <w:color w:val="000000" w:themeColor="text1"/>
          <w:sz w:val="28"/>
          <w:szCs w:val="28"/>
        </w:rPr>
        <w:t xml:space="preserve">. </w:t>
      </w:r>
      <w:r w:rsidR="008109EE" w:rsidRPr="008109EE">
        <w:rPr>
          <w:rFonts w:ascii="方正仿宋_GBK" w:eastAsia="方正仿宋_GBK"/>
          <w:color w:val="000000" w:themeColor="text1"/>
          <w:sz w:val="28"/>
          <w:szCs w:val="28"/>
        </w:rPr>
        <w:t>形成良好的职业素养和服务意识，树立正确的儿童教育观念和价值取向。</w:t>
      </w:r>
      <w:r w:rsidR="008109EE" w:rsidRPr="008109EE">
        <w:rPr>
          <w:rFonts w:ascii="方正仿宋_GBK" w:eastAsia="方正仿宋_GBK"/>
          <w:color w:val="000000" w:themeColor="text1"/>
          <w:sz w:val="28"/>
          <w:szCs w:val="28"/>
        </w:rPr>
        <w:br/>
      </w:r>
      <w:r w:rsidR="008109EE">
        <w:rPr>
          <w:rFonts w:ascii="方正黑体_GBK" w:eastAsia="方正黑体_GBK" w:hint="eastAsia"/>
          <w:color w:val="000000" w:themeColor="text1"/>
          <w:sz w:val="32"/>
          <w:szCs w:val="32"/>
        </w:rPr>
        <w:t>三、与前后课程的关系</w:t>
      </w:r>
    </w:p>
    <w:p w:rsidR="00626D25" w:rsidRDefault="008109EE" w:rsidP="0003357F">
      <w:pPr>
        <w:rPr>
          <w:rFonts w:ascii="方正仿宋_GBK" w:eastAsia="方正仿宋_GBK"/>
          <w:color w:val="000000" w:themeColor="text1"/>
          <w:sz w:val="28"/>
          <w:szCs w:val="28"/>
        </w:rPr>
      </w:pPr>
      <w:r w:rsidRPr="00CF5A82">
        <w:rPr>
          <w:rFonts w:ascii="方正仿宋_GBK" w:eastAsia="方正仿宋_GBK" w:hAnsi="宋体" w:cs="宋体" w:hint="eastAsia"/>
          <w:color w:val="000000" w:themeColor="text1"/>
          <w:kern w:val="0"/>
          <w:sz w:val="28"/>
          <w:szCs w:val="28"/>
        </w:rPr>
        <w:t>（一）与前续课程的联系</w:t>
      </w:r>
      <w:r w:rsidRPr="008109EE">
        <w:rPr>
          <w:rFonts w:ascii="方正仿宋_GBK" w:eastAsia="方正仿宋_GBK"/>
          <w:color w:val="000000" w:themeColor="text1"/>
          <w:sz w:val="28"/>
          <w:szCs w:val="28"/>
        </w:rPr>
        <w:br/>
        <w:t>1.</w:t>
      </w:r>
      <w:r w:rsidRPr="008109EE">
        <w:rPr>
          <w:rFonts w:ascii="方正仿宋_GBK" w:eastAsia="方正仿宋_GBK"/>
          <w:color w:val="000000" w:themeColor="text1"/>
          <w:sz w:val="28"/>
          <w:szCs w:val="28"/>
        </w:rPr>
        <w:t> </w:t>
      </w:r>
      <w:r w:rsidRPr="008109EE">
        <w:rPr>
          <w:rFonts w:ascii="方正仿宋_GBK" w:eastAsia="方正仿宋_GBK"/>
          <w:color w:val="000000" w:themeColor="text1"/>
          <w:sz w:val="28"/>
          <w:szCs w:val="28"/>
        </w:rPr>
        <w:t>与前续课程的关系：本课程需要学生具备学前教育基础理论知识和实践技能，因此在课程设置上需要先修《学前教育学》、《儿童心理学》</w:t>
      </w:r>
      <w:r w:rsidR="0003357F">
        <w:rPr>
          <w:rFonts w:ascii="方正仿宋_GBK" w:eastAsia="方正仿宋_GBK" w:hint="eastAsia"/>
          <w:color w:val="000000" w:themeColor="text1"/>
          <w:sz w:val="28"/>
          <w:szCs w:val="28"/>
        </w:rPr>
        <w:t>、《</w:t>
      </w:r>
      <w:r w:rsidR="0003357F" w:rsidRPr="0003357F">
        <w:rPr>
          <w:rFonts w:ascii="方正仿宋_GBK" w:eastAsia="方正仿宋_GBK" w:hint="eastAsia"/>
          <w:color w:val="000000" w:themeColor="text1"/>
          <w:sz w:val="28"/>
          <w:szCs w:val="28"/>
        </w:rPr>
        <w:t>托育机构组织管理导论</w:t>
      </w:r>
      <w:r w:rsidR="0003357F">
        <w:rPr>
          <w:rFonts w:ascii="方正仿宋_GBK" w:eastAsia="方正仿宋_GBK" w:hint="eastAsia"/>
          <w:color w:val="000000" w:themeColor="text1"/>
          <w:sz w:val="28"/>
          <w:szCs w:val="28"/>
        </w:rPr>
        <w:t>》</w:t>
      </w:r>
      <w:r w:rsidRPr="008109EE">
        <w:rPr>
          <w:rFonts w:ascii="方正仿宋_GBK" w:eastAsia="方正仿宋_GBK"/>
          <w:color w:val="000000" w:themeColor="text1"/>
          <w:sz w:val="28"/>
          <w:szCs w:val="28"/>
        </w:rPr>
        <w:t>等相关课程。</w:t>
      </w:r>
      <w:r w:rsidRPr="008109EE">
        <w:rPr>
          <w:rFonts w:ascii="方正仿宋_GBK" w:eastAsia="方正仿宋_GBK"/>
          <w:color w:val="000000" w:themeColor="text1"/>
          <w:sz w:val="28"/>
          <w:szCs w:val="28"/>
        </w:rPr>
        <w:br/>
        <w:t>2.</w:t>
      </w:r>
      <w:r w:rsidRPr="008109EE">
        <w:rPr>
          <w:rFonts w:ascii="方正仿宋_GBK" w:eastAsia="方正仿宋_GBK"/>
          <w:color w:val="000000" w:themeColor="text1"/>
          <w:sz w:val="28"/>
          <w:szCs w:val="28"/>
        </w:rPr>
        <w:t> </w:t>
      </w:r>
      <w:r w:rsidRPr="008109EE">
        <w:rPr>
          <w:rFonts w:ascii="方正仿宋_GBK" w:eastAsia="方正仿宋_GBK"/>
          <w:color w:val="000000" w:themeColor="text1"/>
          <w:sz w:val="28"/>
          <w:szCs w:val="28"/>
        </w:rPr>
        <w:t>与后继课程的关系：本课程是托育专业课程体系中的核心课程之一，后续可以开设</w:t>
      </w:r>
      <w:r w:rsidR="0003357F">
        <w:rPr>
          <w:rFonts w:ascii="方正仿宋_GBK" w:eastAsia="方正仿宋_GBK" w:hint="eastAsia"/>
          <w:color w:val="000000" w:themeColor="text1"/>
          <w:sz w:val="28"/>
          <w:szCs w:val="28"/>
        </w:rPr>
        <w:t>《</w:t>
      </w:r>
      <w:r w:rsidR="0003357F" w:rsidRPr="0003357F">
        <w:rPr>
          <w:rFonts w:ascii="方正仿宋_GBK" w:eastAsia="方正仿宋_GBK" w:hint="eastAsia"/>
          <w:color w:val="000000" w:themeColor="text1"/>
          <w:sz w:val="28"/>
          <w:szCs w:val="28"/>
        </w:rPr>
        <w:t>托育机构管理实务</w:t>
      </w:r>
      <w:r w:rsidR="0003357F">
        <w:rPr>
          <w:rFonts w:ascii="方正仿宋_GBK" w:eastAsia="方正仿宋_GBK" w:hint="eastAsia"/>
          <w:color w:val="000000" w:themeColor="text1"/>
          <w:sz w:val="28"/>
          <w:szCs w:val="28"/>
        </w:rPr>
        <w:t>》</w:t>
      </w:r>
      <w:r w:rsidRPr="008109EE">
        <w:rPr>
          <w:rFonts w:ascii="方正仿宋_GBK" w:eastAsia="方正仿宋_GBK"/>
          <w:color w:val="000000" w:themeColor="text1"/>
          <w:sz w:val="28"/>
          <w:szCs w:val="28"/>
        </w:rPr>
        <w:t>《托育机构教育质量提升》、《托育机构人力资源管理》等相关课程，进一步拓展学生的专业知识和技能。</w:t>
      </w:r>
      <w:r w:rsidRPr="008109EE">
        <w:rPr>
          <w:rFonts w:ascii="方正仿宋_GBK" w:eastAsia="方正仿宋_GBK"/>
          <w:color w:val="000000" w:themeColor="text1"/>
          <w:sz w:val="28"/>
          <w:szCs w:val="28"/>
        </w:rPr>
        <w:br/>
      </w:r>
      <w:r>
        <w:rPr>
          <w:rFonts w:ascii="方正黑体_GBK" w:eastAsia="方正黑体_GBK" w:hint="eastAsia"/>
          <w:color w:val="000000" w:themeColor="text1"/>
          <w:sz w:val="32"/>
          <w:szCs w:val="32"/>
        </w:rPr>
        <w:t>四、课程内容与课程目标的对应关系</w:t>
      </w:r>
      <w:r w:rsidRPr="008109EE">
        <w:rPr>
          <w:rFonts w:ascii="方正仿宋_GBK" w:eastAsia="方正仿宋_GBK"/>
          <w:color w:val="000000" w:themeColor="text1"/>
          <w:sz w:val="28"/>
          <w:szCs w:val="28"/>
        </w:rPr>
        <w:br/>
        <w:t>本课程的课程内容与课程目标的对应关系如下：</w:t>
      </w:r>
      <w:r w:rsidRPr="008109EE">
        <w:rPr>
          <w:rFonts w:ascii="方正仿宋_GBK" w:eastAsia="方正仿宋_GBK"/>
          <w:color w:val="000000" w:themeColor="text1"/>
          <w:sz w:val="28"/>
          <w:szCs w:val="28"/>
        </w:rPr>
        <w:br/>
        <w:t>1.</w:t>
      </w:r>
      <w:r w:rsidRPr="008109EE">
        <w:rPr>
          <w:rFonts w:ascii="方正仿宋_GBK" w:eastAsia="方正仿宋_GBK"/>
          <w:color w:val="000000" w:themeColor="text1"/>
          <w:sz w:val="28"/>
          <w:szCs w:val="28"/>
        </w:rPr>
        <w:t> </w:t>
      </w:r>
      <w:r w:rsidRPr="008109EE">
        <w:rPr>
          <w:rFonts w:ascii="方正仿宋_GBK" w:eastAsia="方正仿宋_GBK"/>
          <w:color w:val="000000" w:themeColor="text1"/>
          <w:sz w:val="28"/>
          <w:szCs w:val="28"/>
        </w:rPr>
        <w:t>托育机构概述：介绍托育机构的基本概念、发展历程和管理原则等，对应总体目标1和具体目标1；</w:t>
      </w:r>
      <w:r w:rsidRPr="008109EE">
        <w:rPr>
          <w:rFonts w:ascii="方正仿宋_GBK" w:eastAsia="方正仿宋_GBK"/>
          <w:color w:val="000000" w:themeColor="text1"/>
          <w:sz w:val="28"/>
          <w:szCs w:val="28"/>
        </w:rPr>
        <w:br/>
        <w:t>2.</w:t>
      </w:r>
      <w:r w:rsidRPr="008109EE">
        <w:rPr>
          <w:rFonts w:ascii="方正仿宋_GBK" w:eastAsia="方正仿宋_GBK"/>
          <w:color w:val="000000" w:themeColor="text1"/>
          <w:sz w:val="28"/>
          <w:szCs w:val="28"/>
        </w:rPr>
        <w:t> </w:t>
      </w:r>
      <w:r w:rsidRPr="008109EE">
        <w:rPr>
          <w:rFonts w:ascii="方正仿宋_GBK" w:eastAsia="方正仿宋_GBK"/>
          <w:color w:val="000000" w:themeColor="text1"/>
          <w:sz w:val="28"/>
          <w:szCs w:val="28"/>
        </w:rPr>
        <w:t>教育理念与计划：探讨托育机构的教育理念、教育目标、教育计划制定等，对应总体目标2和具体目标2；</w:t>
      </w:r>
      <w:r w:rsidRPr="008109EE">
        <w:rPr>
          <w:rFonts w:ascii="方正仿宋_GBK" w:eastAsia="方正仿宋_GBK"/>
          <w:color w:val="000000" w:themeColor="text1"/>
          <w:sz w:val="28"/>
          <w:szCs w:val="28"/>
        </w:rPr>
        <w:br/>
        <w:t>3.</w:t>
      </w:r>
      <w:r w:rsidRPr="008109EE">
        <w:rPr>
          <w:rFonts w:ascii="方正仿宋_GBK" w:eastAsia="方正仿宋_GBK"/>
          <w:color w:val="000000" w:themeColor="text1"/>
          <w:sz w:val="28"/>
          <w:szCs w:val="28"/>
        </w:rPr>
        <w:t> </w:t>
      </w:r>
      <w:r w:rsidRPr="008109EE">
        <w:rPr>
          <w:rFonts w:ascii="方正仿宋_GBK" w:eastAsia="方正仿宋_GBK"/>
          <w:color w:val="000000" w:themeColor="text1"/>
          <w:sz w:val="28"/>
          <w:szCs w:val="28"/>
        </w:rPr>
        <w:t>教育实施与管理：介绍托育机构的日常运营和管理，包括教育实施、安全管理、卫生保健管理等，对应总体目标2和具体目标3；</w:t>
      </w:r>
      <w:r w:rsidRPr="008109EE">
        <w:rPr>
          <w:rFonts w:ascii="方正仿宋_GBK" w:eastAsia="方正仿宋_GBK"/>
          <w:color w:val="000000" w:themeColor="text1"/>
          <w:sz w:val="28"/>
          <w:szCs w:val="28"/>
        </w:rPr>
        <w:br/>
        <w:t>4.</w:t>
      </w:r>
      <w:r w:rsidRPr="008109EE">
        <w:rPr>
          <w:rFonts w:ascii="方正仿宋_GBK" w:eastAsia="方正仿宋_GBK"/>
          <w:color w:val="000000" w:themeColor="text1"/>
          <w:sz w:val="28"/>
          <w:szCs w:val="28"/>
        </w:rPr>
        <w:t> </w:t>
      </w:r>
      <w:r w:rsidRPr="008109EE">
        <w:rPr>
          <w:rFonts w:ascii="方正仿宋_GBK" w:eastAsia="方正仿宋_GBK"/>
          <w:color w:val="000000" w:themeColor="text1"/>
          <w:sz w:val="28"/>
          <w:szCs w:val="28"/>
        </w:rPr>
        <w:t>教育评价与改进：探讨托育机构的教育评价标准和方法，以及如何</w:t>
      </w:r>
      <w:r w:rsidRPr="008109EE">
        <w:rPr>
          <w:rFonts w:ascii="方正仿宋_GBK" w:eastAsia="方正仿宋_GBK"/>
          <w:color w:val="000000" w:themeColor="text1"/>
          <w:sz w:val="28"/>
          <w:szCs w:val="28"/>
        </w:rPr>
        <w:lastRenderedPageBreak/>
        <w:t>根据评价结果进行改进和提升，对应总体目标2和具体目标4；</w:t>
      </w:r>
      <w:r w:rsidRPr="008109EE">
        <w:rPr>
          <w:rFonts w:ascii="方正仿宋_GBK" w:eastAsia="方正仿宋_GBK"/>
          <w:color w:val="000000" w:themeColor="text1"/>
          <w:sz w:val="28"/>
          <w:szCs w:val="28"/>
        </w:rPr>
        <w:br/>
        <w:t>5.</w:t>
      </w:r>
      <w:r w:rsidRPr="008109EE">
        <w:rPr>
          <w:rFonts w:ascii="方正仿宋_GBK" w:eastAsia="方正仿宋_GBK"/>
          <w:color w:val="000000" w:themeColor="text1"/>
          <w:sz w:val="28"/>
          <w:szCs w:val="28"/>
        </w:rPr>
        <w:t> </w:t>
      </w:r>
      <w:r w:rsidRPr="008109EE">
        <w:rPr>
          <w:rFonts w:ascii="方正仿宋_GBK" w:eastAsia="方正仿宋_GBK"/>
          <w:color w:val="000000" w:themeColor="text1"/>
          <w:sz w:val="28"/>
          <w:szCs w:val="28"/>
        </w:rPr>
        <w:t>案例分析与实践：通过对典型案例的分析和实践，加深学生对托育机构运营与管理的理解和掌握，对应总体目标和具体目标5。</w:t>
      </w:r>
    </w:p>
    <w:p w:rsidR="00BC4139" w:rsidRDefault="00BC4139" w:rsidP="00626D25">
      <w:pPr>
        <w:rPr>
          <w:rFonts w:ascii="方正黑体_GBK" w:eastAsia="方正黑体_GBK"/>
          <w:color w:val="000000" w:themeColor="text1"/>
          <w:sz w:val="32"/>
          <w:szCs w:val="32"/>
        </w:rPr>
      </w:pPr>
      <w:r>
        <w:rPr>
          <w:rFonts w:ascii="方正黑体_GBK" w:eastAsia="方正黑体_GBK" w:hint="eastAsia"/>
          <w:color w:val="000000" w:themeColor="text1"/>
          <w:sz w:val="32"/>
          <w:szCs w:val="32"/>
        </w:rPr>
        <w:t>五、课程安排</w:t>
      </w:r>
    </w:p>
    <w:tbl>
      <w:tblPr>
        <w:tblStyle w:val="a5"/>
        <w:tblW w:w="9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01"/>
        <w:gridCol w:w="1701"/>
        <w:gridCol w:w="1402"/>
        <w:gridCol w:w="4529"/>
      </w:tblGrid>
      <w:tr w:rsidR="00BC4139" w:rsidTr="00302AE5">
        <w:trPr>
          <w:jc w:val="center"/>
        </w:trPr>
        <w:tc>
          <w:tcPr>
            <w:tcW w:w="3402" w:type="dxa"/>
            <w:gridSpan w:val="2"/>
          </w:tcPr>
          <w:p w:rsidR="00BC4139" w:rsidRDefault="00BC4139" w:rsidP="00302AE5">
            <w:pPr>
              <w:spacing w:line="400" w:lineRule="exact"/>
              <w:jc w:val="center"/>
              <w:rPr>
                <w:rFonts w:ascii="仿宋" w:eastAsia="仿宋" w:hAnsi="仿宋" w:cs="仿宋"/>
                <w:b/>
                <w:sz w:val="28"/>
                <w:szCs w:val="28"/>
              </w:rPr>
            </w:pPr>
            <w:r>
              <w:rPr>
                <w:rFonts w:ascii="仿宋" w:eastAsia="仿宋" w:hAnsi="仿宋" w:cs="仿宋" w:hint="eastAsia"/>
                <w:b/>
                <w:sz w:val="28"/>
                <w:szCs w:val="28"/>
              </w:rPr>
              <w:t>课程内容</w:t>
            </w:r>
          </w:p>
        </w:tc>
        <w:tc>
          <w:tcPr>
            <w:tcW w:w="1402" w:type="dxa"/>
          </w:tcPr>
          <w:p w:rsidR="00BC4139" w:rsidRDefault="00BC4139" w:rsidP="00302AE5">
            <w:pPr>
              <w:spacing w:line="400" w:lineRule="exact"/>
              <w:jc w:val="center"/>
              <w:rPr>
                <w:rFonts w:ascii="仿宋" w:eastAsia="仿宋" w:hAnsi="仿宋" w:cs="仿宋"/>
                <w:b/>
                <w:sz w:val="28"/>
                <w:szCs w:val="28"/>
              </w:rPr>
            </w:pPr>
            <w:r>
              <w:rPr>
                <w:rFonts w:ascii="仿宋" w:eastAsia="仿宋" w:hAnsi="仿宋" w:cs="仿宋" w:hint="eastAsia"/>
                <w:b/>
                <w:sz w:val="28"/>
                <w:szCs w:val="28"/>
              </w:rPr>
              <w:t>学时安排</w:t>
            </w:r>
          </w:p>
        </w:tc>
        <w:tc>
          <w:tcPr>
            <w:tcW w:w="4529" w:type="dxa"/>
          </w:tcPr>
          <w:p w:rsidR="00BC4139" w:rsidRDefault="00BC4139" w:rsidP="00302AE5">
            <w:pPr>
              <w:spacing w:line="400" w:lineRule="exact"/>
              <w:ind w:firstLineChars="250" w:firstLine="703"/>
              <w:jc w:val="center"/>
              <w:rPr>
                <w:rFonts w:ascii="仿宋" w:eastAsia="仿宋" w:hAnsi="仿宋" w:cs="仿宋"/>
                <w:b/>
                <w:sz w:val="28"/>
                <w:szCs w:val="28"/>
              </w:rPr>
            </w:pPr>
            <w:r>
              <w:rPr>
                <w:rFonts w:ascii="仿宋" w:eastAsia="仿宋" w:hAnsi="仿宋" w:cs="仿宋" w:hint="eastAsia"/>
                <w:b/>
                <w:sz w:val="28"/>
                <w:szCs w:val="28"/>
              </w:rPr>
              <w:t>教学手段与方法</w:t>
            </w:r>
          </w:p>
        </w:tc>
      </w:tr>
      <w:tr w:rsidR="00BC4139" w:rsidTr="00302AE5">
        <w:trPr>
          <w:trHeight w:val="791"/>
          <w:jc w:val="center"/>
        </w:trPr>
        <w:tc>
          <w:tcPr>
            <w:tcW w:w="1701" w:type="dxa"/>
            <w:vMerge w:val="restart"/>
          </w:tcPr>
          <w:p w:rsidR="00BC4139" w:rsidRDefault="00BC4139" w:rsidP="00302AE5">
            <w:pPr>
              <w:spacing w:line="400" w:lineRule="exact"/>
              <w:rPr>
                <w:rFonts w:ascii="仿宋" w:eastAsia="仿宋" w:hAnsi="仿宋" w:cs="仿宋"/>
                <w:sz w:val="28"/>
                <w:szCs w:val="28"/>
              </w:rPr>
            </w:pPr>
            <w:r>
              <w:rPr>
                <w:rFonts w:ascii="仿宋" w:eastAsia="仿宋" w:hAnsi="仿宋" w:cs="仿宋" w:hint="eastAsia"/>
                <w:b/>
                <w:sz w:val="28"/>
                <w:szCs w:val="28"/>
              </w:rPr>
              <w:t>课程模块1：</w:t>
            </w:r>
            <w:r w:rsidRPr="00BC4139">
              <w:rPr>
                <w:rFonts w:ascii="仿宋" w:eastAsia="仿宋" w:hAnsi="仿宋" w:cs="仿宋"/>
                <w:sz w:val="28"/>
                <w:szCs w:val="28"/>
              </w:rPr>
              <w:t>托育机构概述</w:t>
            </w:r>
          </w:p>
        </w:tc>
        <w:tc>
          <w:tcPr>
            <w:tcW w:w="1701" w:type="dxa"/>
          </w:tcPr>
          <w:p w:rsidR="00BC4139" w:rsidRDefault="00BC4139" w:rsidP="00302AE5">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rsidR="00BC4139" w:rsidRDefault="00BC4139" w:rsidP="00302AE5">
            <w:pPr>
              <w:spacing w:line="400" w:lineRule="exact"/>
              <w:jc w:val="center"/>
              <w:rPr>
                <w:rFonts w:ascii="仿宋" w:eastAsia="仿宋" w:hAnsi="仿宋" w:cs="仿宋"/>
                <w:sz w:val="28"/>
                <w:szCs w:val="28"/>
              </w:rPr>
            </w:pPr>
            <w:r>
              <w:rPr>
                <w:rFonts w:ascii="仿宋" w:eastAsia="仿宋" w:hAnsi="仿宋" w:cs="仿宋" w:hint="eastAsia"/>
                <w:sz w:val="28"/>
                <w:szCs w:val="28"/>
              </w:rPr>
              <w:t>4</w:t>
            </w:r>
          </w:p>
        </w:tc>
        <w:tc>
          <w:tcPr>
            <w:tcW w:w="4529" w:type="dxa"/>
          </w:tcPr>
          <w:p w:rsidR="00BC4139" w:rsidRDefault="00BC4139" w:rsidP="00626D25">
            <w:pPr>
              <w:spacing w:line="400" w:lineRule="exact"/>
              <w:rPr>
                <w:rFonts w:ascii="仿宋" w:eastAsia="仿宋" w:hAnsi="仿宋" w:cs="仿宋"/>
                <w:sz w:val="28"/>
                <w:szCs w:val="28"/>
              </w:rPr>
            </w:pPr>
            <w:r>
              <w:rPr>
                <w:rFonts w:ascii="仿宋" w:eastAsia="仿宋" w:hAnsi="仿宋" w:cs="仿宋" w:hint="eastAsia"/>
                <w:sz w:val="28"/>
                <w:szCs w:val="28"/>
              </w:rPr>
              <w:t>讨论法、讲授法</w:t>
            </w:r>
            <w:r w:rsidRPr="00620733">
              <w:br/>
            </w:r>
          </w:p>
        </w:tc>
      </w:tr>
      <w:tr w:rsidR="00BC4139" w:rsidTr="00302AE5">
        <w:trPr>
          <w:jc w:val="center"/>
        </w:trPr>
        <w:tc>
          <w:tcPr>
            <w:tcW w:w="1701" w:type="dxa"/>
            <w:vMerge/>
          </w:tcPr>
          <w:p w:rsidR="00BC4139" w:rsidRDefault="00BC4139" w:rsidP="00302AE5">
            <w:pPr>
              <w:spacing w:line="400" w:lineRule="exact"/>
              <w:rPr>
                <w:rFonts w:ascii="仿宋" w:eastAsia="仿宋" w:hAnsi="仿宋" w:cs="仿宋"/>
                <w:sz w:val="28"/>
                <w:szCs w:val="28"/>
              </w:rPr>
            </w:pPr>
          </w:p>
        </w:tc>
        <w:tc>
          <w:tcPr>
            <w:tcW w:w="1701" w:type="dxa"/>
          </w:tcPr>
          <w:p w:rsidR="00BC4139" w:rsidRDefault="00BC4139" w:rsidP="00302AE5">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rsidR="00BC4139" w:rsidRDefault="00BC4139" w:rsidP="00302AE5">
            <w:pPr>
              <w:spacing w:line="400" w:lineRule="exact"/>
              <w:jc w:val="center"/>
              <w:rPr>
                <w:rFonts w:ascii="仿宋" w:eastAsia="仿宋" w:hAnsi="仿宋" w:cs="仿宋"/>
                <w:sz w:val="28"/>
                <w:szCs w:val="28"/>
              </w:rPr>
            </w:pPr>
          </w:p>
        </w:tc>
        <w:tc>
          <w:tcPr>
            <w:tcW w:w="4529" w:type="dxa"/>
          </w:tcPr>
          <w:p w:rsidR="00BC4139" w:rsidRDefault="00BC4139" w:rsidP="00302AE5">
            <w:pPr>
              <w:spacing w:line="400" w:lineRule="exact"/>
              <w:rPr>
                <w:rFonts w:ascii="仿宋" w:eastAsia="仿宋" w:hAnsi="仿宋" w:cs="仿宋"/>
                <w:sz w:val="28"/>
                <w:szCs w:val="28"/>
              </w:rPr>
            </w:pPr>
            <w:r>
              <w:rPr>
                <w:rFonts w:ascii="仿宋" w:eastAsia="仿宋" w:hAnsi="仿宋" w:cs="仿宋" w:hint="eastAsia"/>
                <w:sz w:val="28"/>
                <w:szCs w:val="28"/>
              </w:rPr>
              <w:t>无</w:t>
            </w:r>
          </w:p>
        </w:tc>
      </w:tr>
      <w:tr w:rsidR="00BC4139" w:rsidTr="00302AE5">
        <w:trPr>
          <w:trHeight w:val="564"/>
          <w:jc w:val="center"/>
        </w:trPr>
        <w:tc>
          <w:tcPr>
            <w:tcW w:w="1701" w:type="dxa"/>
            <w:vMerge w:val="restart"/>
          </w:tcPr>
          <w:p w:rsidR="00BC4139" w:rsidRDefault="00BC4139" w:rsidP="00302AE5">
            <w:pPr>
              <w:spacing w:line="400" w:lineRule="exact"/>
              <w:rPr>
                <w:rFonts w:ascii="仿宋" w:eastAsia="仿宋" w:hAnsi="仿宋" w:cs="仿宋"/>
                <w:sz w:val="28"/>
                <w:szCs w:val="28"/>
              </w:rPr>
            </w:pPr>
            <w:r>
              <w:rPr>
                <w:rFonts w:ascii="仿宋" w:eastAsia="仿宋" w:hAnsi="仿宋" w:cs="仿宋" w:hint="eastAsia"/>
                <w:b/>
                <w:sz w:val="28"/>
                <w:szCs w:val="28"/>
              </w:rPr>
              <w:t>课程模块2：</w:t>
            </w:r>
            <w:r w:rsidRPr="00BC4139">
              <w:rPr>
                <w:rFonts w:ascii="仿宋" w:eastAsia="仿宋" w:hAnsi="仿宋" w:cs="仿宋"/>
                <w:sz w:val="28"/>
                <w:szCs w:val="28"/>
              </w:rPr>
              <w:t>教育理念与计划</w:t>
            </w:r>
          </w:p>
        </w:tc>
        <w:tc>
          <w:tcPr>
            <w:tcW w:w="1701" w:type="dxa"/>
          </w:tcPr>
          <w:p w:rsidR="00BC4139" w:rsidRDefault="00BC4139" w:rsidP="00302AE5">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rsidR="00BC4139" w:rsidRDefault="00626D25" w:rsidP="00302AE5">
            <w:pPr>
              <w:spacing w:line="400" w:lineRule="exact"/>
              <w:jc w:val="center"/>
              <w:rPr>
                <w:rFonts w:ascii="仿宋" w:eastAsia="仿宋" w:hAnsi="仿宋" w:cs="仿宋"/>
                <w:sz w:val="28"/>
                <w:szCs w:val="28"/>
              </w:rPr>
            </w:pPr>
            <w:r>
              <w:rPr>
                <w:rFonts w:ascii="仿宋" w:eastAsia="仿宋" w:hAnsi="仿宋" w:cs="仿宋" w:hint="eastAsia"/>
                <w:sz w:val="28"/>
                <w:szCs w:val="28"/>
              </w:rPr>
              <w:t>10</w:t>
            </w:r>
          </w:p>
        </w:tc>
        <w:tc>
          <w:tcPr>
            <w:tcW w:w="4529" w:type="dxa"/>
          </w:tcPr>
          <w:p w:rsidR="00BC4139" w:rsidRDefault="00BC4139" w:rsidP="00302AE5">
            <w:pPr>
              <w:spacing w:line="400" w:lineRule="exact"/>
              <w:rPr>
                <w:rFonts w:ascii="仿宋" w:eastAsia="仿宋" w:hAnsi="仿宋" w:cs="仿宋"/>
                <w:sz w:val="28"/>
                <w:szCs w:val="28"/>
              </w:rPr>
            </w:pPr>
            <w:r>
              <w:rPr>
                <w:rFonts w:ascii="仿宋" w:eastAsia="仿宋" w:hAnsi="仿宋" w:cs="仿宋" w:hint="eastAsia"/>
                <w:sz w:val="28"/>
                <w:szCs w:val="28"/>
              </w:rPr>
              <w:t>讨论法、讲授法、案例分析</w:t>
            </w:r>
          </w:p>
        </w:tc>
      </w:tr>
      <w:tr w:rsidR="00BC4139" w:rsidTr="00302AE5">
        <w:trPr>
          <w:jc w:val="center"/>
        </w:trPr>
        <w:tc>
          <w:tcPr>
            <w:tcW w:w="1701" w:type="dxa"/>
            <w:vMerge/>
          </w:tcPr>
          <w:p w:rsidR="00BC4139" w:rsidRDefault="00BC4139" w:rsidP="00302AE5">
            <w:pPr>
              <w:spacing w:line="400" w:lineRule="exact"/>
              <w:rPr>
                <w:rFonts w:ascii="仿宋" w:eastAsia="仿宋" w:hAnsi="仿宋" w:cs="仿宋"/>
                <w:sz w:val="28"/>
                <w:szCs w:val="28"/>
              </w:rPr>
            </w:pPr>
          </w:p>
        </w:tc>
        <w:tc>
          <w:tcPr>
            <w:tcW w:w="1701" w:type="dxa"/>
          </w:tcPr>
          <w:p w:rsidR="00BC4139" w:rsidRDefault="00BC4139" w:rsidP="00302AE5">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rsidR="00BC4139" w:rsidRDefault="00626D25" w:rsidP="00302AE5">
            <w:pPr>
              <w:spacing w:line="400" w:lineRule="exact"/>
              <w:jc w:val="center"/>
              <w:rPr>
                <w:rFonts w:ascii="仿宋" w:eastAsia="仿宋" w:hAnsi="仿宋" w:cs="仿宋"/>
                <w:sz w:val="28"/>
                <w:szCs w:val="28"/>
              </w:rPr>
            </w:pPr>
            <w:r>
              <w:rPr>
                <w:rFonts w:ascii="仿宋" w:eastAsia="仿宋" w:hAnsi="仿宋" w:cs="仿宋" w:hint="eastAsia"/>
                <w:sz w:val="28"/>
                <w:szCs w:val="28"/>
              </w:rPr>
              <w:t>10</w:t>
            </w:r>
          </w:p>
        </w:tc>
        <w:tc>
          <w:tcPr>
            <w:tcW w:w="4529" w:type="dxa"/>
          </w:tcPr>
          <w:p w:rsidR="00BC4139" w:rsidRDefault="00BC4139" w:rsidP="00302AE5">
            <w:pPr>
              <w:spacing w:line="400" w:lineRule="exact"/>
              <w:rPr>
                <w:rFonts w:ascii="仿宋" w:eastAsia="仿宋" w:hAnsi="仿宋" w:cs="仿宋"/>
                <w:sz w:val="28"/>
                <w:szCs w:val="28"/>
              </w:rPr>
            </w:pPr>
            <w:r>
              <w:rPr>
                <w:rFonts w:ascii="仿宋" w:eastAsia="仿宋" w:hAnsi="仿宋" w:cs="仿宋" w:hint="eastAsia"/>
                <w:sz w:val="28"/>
                <w:szCs w:val="28"/>
              </w:rPr>
              <w:t>试讲练习</w:t>
            </w:r>
          </w:p>
        </w:tc>
      </w:tr>
      <w:tr w:rsidR="00BC4139" w:rsidTr="00302AE5">
        <w:trPr>
          <w:jc w:val="center"/>
        </w:trPr>
        <w:tc>
          <w:tcPr>
            <w:tcW w:w="1701" w:type="dxa"/>
            <w:vMerge w:val="restart"/>
          </w:tcPr>
          <w:p w:rsidR="00BC4139" w:rsidRDefault="00BC4139" w:rsidP="00BC4139">
            <w:pPr>
              <w:spacing w:line="400" w:lineRule="exact"/>
              <w:rPr>
                <w:rFonts w:ascii="仿宋" w:eastAsia="仿宋" w:hAnsi="仿宋" w:cs="仿宋"/>
                <w:sz w:val="28"/>
                <w:szCs w:val="28"/>
              </w:rPr>
            </w:pPr>
            <w:r>
              <w:rPr>
                <w:rFonts w:ascii="仿宋" w:eastAsia="仿宋" w:hAnsi="仿宋" w:cs="仿宋" w:hint="eastAsia"/>
                <w:b/>
                <w:sz w:val="28"/>
                <w:szCs w:val="28"/>
              </w:rPr>
              <w:t>课程模块3：</w:t>
            </w:r>
            <w:r w:rsidRPr="00BC4139">
              <w:rPr>
                <w:rFonts w:ascii="仿宋" w:eastAsia="仿宋" w:hAnsi="仿宋" w:cs="仿宋"/>
                <w:sz w:val="28"/>
                <w:szCs w:val="28"/>
              </w:rPr>
              <w:t>教育实施与管理</w:t>
            </w:r>
          </w:p>
        </w:tc>
        <w:tc>
          <w:tcPr>
            <w:tcW w:w="1701" w:type="dxa"/>
          </w:tcPr>
          <w:p w:rsidR="00BC4139" w:rsidRDefault="00BC4139" w:rsidP="00302AE5">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rsidR="00BC4139" w:rsidRDefault="00626D25" w:rsidP="00302AE5">
            <w:pPr>
              <w:spacing w:line="400" w:lineRule="exact"/>
              <w:jc w:val="center"/>
              <w:rPr>
                <w:rFonts w:ascii="仿宋" w:eastAsia="仿宋" w:hAnsi="仿宋" w:cs="仿宋"/>
                <w:sz w:val="28"/>
                <w:szCs w:val="28"/>
              </w:rPr>
            </w:pPr>
            <w:r>
              <w:rPr>
                <w:rFonts w:ascii="仿宋" w:eastAsia="仿宋" w:hAnsi="仿宋" w:cs="仿宋" w:hint="eastAsia"/>
                <w:sz w:val="28"/>
                <w:szCs w:val="28"/>
              </w:rPr>
              <w:t>10</w:t>
            </w:r>
          </w:p>
        </w:tc>
        <w:tc>
          <w:tcPr>
            <w:tcW w:w="4529" w:type="dxa"/>
          </w:tcPr>
          <w:p w:rsidR="00BC4139" w:rsidRDefault="00BC4139" w:rsidP="00302AE5">
            <w:pPr>
              <w:spacing w:line="400" w:lineRule="exact"/>
              <w:rPr>
                <w:rFonts w:ascii="仿宋" w:eastAsia="仿宋" w:hAnsi="仿宋" w:cs="仿宋"/>
                <w:sz w:val="28"/>
                <w:szCs w:val="28"/>
              </w:rPr>
            </w:pPr>
            <w:r>
              <w:rPr>
                <w:rFonts w:ascii="仿宋" w:eastAsia="仿宋" w:hAnsi="仿宋" w:cs="仿宋" w:hint="eastAsia"/>
                <w:sz w:val="28"/>
                <w:szCs w:val="28"/>
              </w:rPr>
              <w:t>讨论法、讲授法、案例分析</w:t>
            </w:r>
          </w:p>
        </w:tc>
      </w:tr>
      <w:tr w:rsidR="00BC4139" w:rsidTr="00302AE5">
        <w:trPr>
          <w:trHeight w:val="90"/>
          <w:jc w:val="center"/>
        </w:trPr>
        <w:tc>
          <w:tcPr>
            <w:tcW w:w="1701" w:type="dxa"/>
            <w:vMerge/>
          </w:tcPr>
          <w:p w:rsidR="00BC4139" w:rsidRDefault="00BC4139" w:rsidP="00302AE5">
            <w:pPr>
              <w:spacing w:line="400" w:lineRule="exact"/>
              <w:rPr>
                <w:rFonts w:ascii="仿宋" w:eastAsia="仿宋" w:hAnsi="仿宋" w:cs="仿宋"/>
                <w:sz w:val="28"/>
                <w:szCs w:val="28"/>
              </w:rPr>
            </w:pPr>
          </w:p>
        </w:tc>
        <w:tc>
          <w:tcPr>
            <w:tcW w:w="1701" w:type="dxa"/>
          </w:tcPr>
          <w:p w:rsidR="00BC4139" w:rsidRDefault="00BC4139" w:rsidP="00302AE5">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rsidR="00BC4139" w:rsidRDefault="00626D25" w:rsidP="00302AE5">
            <w:pPr>
              <w:spacing w:line="400" w:lineRule="exact"/>
              <w:jc w:val="center"/>
              <w:rPr>
                <w:rFonts w:ascii="仿宋" w:eastAsia="仿宋" w:hAnsi="仿宋" w:cs="仿宋"/>
                <w:sz w:val="28"/>
                <w:szCs w:val="28"/>
              </w:rPr>
            </w:pPr>
            <w:r>
              <w:rPr>
                <w:rFonts w:ascii="仿宋" w:eastAsia="仿宋" w:hAnsi="仿宋" w:cs="仿宋" w:hint="eastAsia"/>
                <w:sz w:val="28"/>
                <w:szCs w:val="28"/>
              </w:rPr>
              <w:t>10</w:t>
            </w:r>
          </w:p>
        </w:tc>
        <w:tc>
          <w:tcPr>
            <w:tcW w:w="4529" w:type="dxa"/>
          </w:tcPr>
          <w:p w:rsidR="00BC4139" w:rsidRDefault="00BC4139" w:rsidP="00302AE5">
            <w:pPr>
              <w:spacing w:line="400" w:lineRule="exact"/>
              <w:rPr>
                <w:rFonts w:ascii="仿宋" w:eastAsia="仿宋" w:hAnsi="仿宋" w:cs="仿宋"/>
                <w:sz w:val="28"/>
                <w:szCs w:val="28"/>
              </w:rPr>
            </w:pPr>
            <w:r>
              <w:rPr>
                <w:rFonts w:ascii="仿宋" w:eastAsia="仿宋" w:hAnsi="仿宋" w:cs="仿宋" w:hint="eastAsia"/>
                <w:sz w:val="28"/>
                <w:szCs w:val="28"/>
              </w:rPr>
              <w:t>试讲练习</w:t>
            </w:r>
          </w:p>
        </w:tc>
      </w:tr>
      <w:tr w:rsidR="00BC4139" w:rsidTr="00302AE5">
        <w:trPr>
          <w:trHeight w:val="454"/>
          <w:jc w:val="center"/>
        </w:trPr>
        <w:tc>
          <w:tcPr>
            <w:tcW w:w="1701" w:type="dxa"/>
            <w:vMerge w:val="restart"/>
          </w:tcPr>
          <w:p w:rsidR="00BC4139" w:rsidRDefault="00BC4139" w:rsidP="00302AE5">
            <w:pPr>
              <w:spacing w:line="400" w:lineRule="exact"/>
              <w:rPr>
                <w:rFonts w:ascii="仿宋" w:eastAsia="仿宋" w:hAnsi="仿宋" w:cs="仿宋"/>
                <w:sz w:val="28"/>
                <w:szCs w:val="28"/>
              </w:rPr>
            </w:pPr>
            <w:r>
              <w:rPr>
                <w:rFonts w:ascii="仿宋" w:eastAsia="仿宋" w:hAnsi="仿宋" w:cs="仿宋" w:hint="eastAsia"/>
                <w:b/>
                <w:sz w:val="28"/>
                <w:szCs w:val="28"/>
              </w:rPr>
              <w:t>课程模块</w:t>
            </w:r>
            <w:r>
              <w:rPr>
                <w:rFonts w:ascii="仿宋" w:eastAsia="仿宋" w:hAnsi="仿宋" w:cs="仿宋"/>
                <w:b/>
                <w:sz w:val="28"/>
                <w:szCs w:val="28"/>
              </w:rPr>
              <w:t>4</w:t>
            </w:r>
            <w:r>
              <w:rPr>
                <w:rFonts w:ascii="仿宋" w:eastAsia="仿宋" w:hAnsi="仿宋" w:cs="仿宋" w:hint="eastAsia"/>
                <w:b/>
                <w:sz w:val="28"/>
                <w:szCs w:val="28"/>
              </w:rPr>
              <w:t>：</w:t>
            </w:r>
            <w:r w:rsidRPr="00BC4139">
              <w:rPr>
                <w:rFonts w:ascii="仿宋" w:eastAsia="仿宋" w:hAnsi="仿宋" w:cs="仿宋"/>
                <w:sz w:val="28"/>
                <w:szCs w:val="28"/>
              </w:rPr>
              <w:t>教育评价与改进</w:t>
            </w:r>
          </w:p>
        </w:tc>
        <w:tc>
          <w:tcPr>
            <w:tcW w:w="1701" w:type="dxa"/>
          </w:tcPr>
          <w:p w:rsidR="00BC4139" w:rsidRDefault="00BC4139" w:rsidP="00302AE5">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rsidR="00BC4139" w:rsidRDefault="00626D25" w:rsidP="00302AE5">
            <w:pPr>
              <w:spacing w:line="400" w:lineRule="exact"/>
              <w:jc w:val="center"/>
              <w:rPr>
                <w:rFonts w:ascii="仿宋" w:eastAsia="仿宋" w:hAnsi="仿宋" w:cs="仿宋"/>
                <w:sz w:val="28"/>
                <w:szCs w:val="28"/>
              </w:rPr>
            </w:pPr>
            <w:r>
              <w:rPr>
                <w:rFonts w:ascii="仿宋" w:eastAsia="仿宋" w:hAnsi="仿宋" w:cs="仿宋" w:hint="eastAsia"/>
                <w:sz w:val="28"/>
                <w:szCs w:val="28"/>
              </w:rPr>
              <w:t>4</w:t>
            </w:r>
          </w:p>
        </w:tc>
        <w:tc>
          <w:tcPr>
            <w:tcW w:w="4529" w:type="dxa"/>
          </w:tcPr>
          <w:p w:rsidR="00BC4139" w:rsidRDefault="00BC4139" w:rsidP="00302AE5">
            <w:pPr>
              <w:spacing w:line="400" w:lineRule="exact"/>
              <w:rPr>
                <w:rFonts w:ascii="仿宋" w:eastAsia="仿宋" w:hAnsi="仿宋" w:cs="仿宋"/>
                <w:sz w:val="28"/>
                <w:szCs w:val="28"/>
              </w:rPr>
            </w:pPr>
            <w:r w:rsidRPr="0016630F">
              <w:rPr>
                <w:rFonts w:ascii="仿宋" w:eastAsia="仿宋" w:hAnsi="仿宋" w:cs="仿宋" w:hint="eastAsia"/>
                <w:sz w:val="28"/>
                <w:szCs w:val="28"/>
              </w:rPr>
              <w:t>讨论法、讲授法、案例分析</w:t>
            </w:r>
          </w:p>
        </w:tc>
      </w:tr>
      <w:tr w:rsidR="00BC4139" w:rsidTr="00302AE5">
        <w:trPr>
          <w:trHeight w:val="607"/>
          <w:jc w:val="center"/>
        </w:trPr>
        <w:tc>
          <w:tcPr>
            <w:tcW w:w="1701" w:type="dxa"/>
            <w:vMerge/>
          </w:tcPr>
          <w:p w:rsidR="00BC4139" w:rsidRDefault="00BC4139" w:rsidP="00302AE5">
            <w:pPr>
              <w:spacing w:line="400" w:lineRule="exact"/>
              <w:rPr>
                <w:rFonts w:ascii="仿宋" w:eastAsia="仿宋" w:hAnsi="仿宋" w:cs="仿宋"/>
                <w:sz w:val="28"/>
                <w:szCs w:val="28"/>
              </w:rPr>
            </w:pPr>
          </w:p>
        </w:tc>
        <w:tc>
          <w:tcPr>
            <w:tcW w:w="1701" w:type="dxa"/>
          </w:tcPr>
          <w:p w:rsidR="00BC4139" w:rsidRDefault="00BC4139" w:rsidP="00302AE5">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rsidR="00BC4139" w:rsidRDefault="00626D25" w:rsidP="00302AE5">
            <w:pPr>
              <w:spacing w:line="400" w:lineRule="exact"/>
              <w:jc w:val="center"/>
              <w:rPr>
                <w:rFonts w:ascii="仿宋" w:eastAsia="仿宋" w:hAnsi="仿宋" w:cs="仿宋"/>
                <w:sz w:val="28"/>
                <w:szCs w:val="28"/>
              </w:rPr>
            </w:pPr>
            <w:r>
              <w:rPr>
                <w:rFonts w:ascii="仿宋" w:eastAsia="仿宋" w:hAnsi="仿宋" w:cs="仿宋" w:hint="eastAsia"/>
                <w:sz w:val="28"/>
                <w:szCs w:val="28"/>
              </w:rPr>
              <w:t>4</w:t>
            </w:r>
          </w:p>
        </w:tc>
        <w:tc>
          <w:tcPr>
            <w:tcW w:w="4529" w:type="dxa"/>
          </w:tcPr>
          <w:p w:rsidR="00BC4139" w:rsidRDefault="00BC4139" w:rsidP="00302AE5">
            <w:pPr>
              <w:spacing w:line="400" w:lineRule="exact"/>
              <w:rPr>
                <w:rFonts w:ascii="仿宋" w:eastAsia="仿宋" w:hAnsi="仿宋" w:cs="仿宋"/>
                <w:sz w:val="28"/>
                <w:szCs w:val="28"/>
              </w:rPr>
            </w:pPr>
            <w:r w:rsidRPr="0016630F">
              <w:rPr>
                <w:rFonts w:ascii="仿宋" w:eastAsia="仿宋" w:hAnsi="仿宋" w:cs="仿宋" w:hint="eastAsia"/>
                <w:sz w:val="28"/>
                <w:szCs w:val="28"/>
              </w:rPr>
              <w:t>试讲练习</w:t>
            </w:r>
          </w:p>
        </w:tc>
      </w:tr>
      <w:tr w:rsidR="00BC4139" w:rsidTr="00302AE5">
        <w:trPr>
          <w:trHeight w:val="421"/>
          <w:jc w:val="center"/>
        </w:trPr>
        <w:tc>
          <w:tcPr>
            <w:tcW w:w="1701" w:type="dxa"/>
            <w:vMerge w:val="restart"/>
          </w:tcPr>
          <w:p w:rsidR="00BC4139" w:rsidRDefault="00BC4139" w:rsidP="00302AE5">
            <w:pPr>
              <w:spacing w:line="400" w:lineRule="exact"/>
              <w:rPr>
                <w:rFonts w:ascii="仿宋" w:eastAsia="仿宋" w:hAnsi="仿宋" w:cs="仿宋"/>
                <w:sz w:val="28"/>
                <w:szCs w:val="28"/>
              </w:rPr>
            </w:pPr>
            <w:r>
              <w:rPr>
                <w:rFonts w:ascii="仿宋" w:eastAsia="仿宋" w:hAnsi="仿宋" w:cs="仿宋" w:hint="eastAsia"/>
                <w:b/>
                <w:sz w:val="28"/>
                <w:szCs w:val="28"/>
              </w:rPr>
              <w:t>课程模块5：</w:t>
            </w:r>
            <w:r w:rsidRPr="00BC4139">
              <w:rPr>
                <w:rFonts w:ascii="仿宋" w:eastAsia="仿宋" w:hAnsi="仿宋" w:cs="仿宋"/>
                <w:sz w:val="28"/>
                <w:szCs w:val="28"/>
              </w:rPr>
              <w:t>案例分析与实践</w:t>
            </w:r>
          </w:p>
        </w:tc>
        <w:tc>
          <w:tcPr>
            <w:tcW w:w="1701" w:type="dxa"/>
          </w:tcPr>
          <w:p w:rsidR="00BC4139" w:rsidRDefault="00BC4139" w:rsidP="00302AE5">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rsidR="00BC4139" w:rsidRDefault="00626D25" w:rsidP="00302AE5">
            <w:pPr>
              <w:spacing w:line="400" w:lineRule="exact"/>
              <w:jc w:val="center"/>
              <w:rPr>
                <w:rFonts w:ascii="仿宋" w:eastAsia="仿宋" w:hAnsi="仿宋" w:cs="仿宋"/>
                <w:sz w:val="28"/>
                <w:szCs w:val="28"/>
              </w:rPr>
            </w:pPr>
            <w:r>
              <w:rPr>
                <w:rFonts w:ascii="仿宋" w:eastAsia="仿宋" w:hAnsi="仿宋" w:cs="仿宋" w:hint="eastAsia"/>
                <w:sz w:val="28"/>
                <w:szCs w:val="28"/>
              </w:rPr>
              <w:t>10</w:t>
            </w:r>
          </w:p>
        </w:tc>
        <w:tc>
          <w:tcPr>
            <w:tcW w:w="4529" w:type="dxa"/>
          </w:tcPr>
          <w:p w:rsidR="00BC4139" w:rsidRDefault="00BC4139" w:rsidP="00302AE5">
            <w:pPr>
              <w:spacing w:line="400" w:lineRule="exact"/>
              <w:rPr>
                <w:rFonts w:ascii="仿宋" w:eastAsia="仿宋" w:hAnsi="仿宋" w:cs="仿宋"/>
                <w:sz w:val="28"/>
                <w:szCs w:val="28"/>
              </w:rPr>
            </w:pPr>
            <w:r w:rsidRPr="0016630F">
              <w:rPr>
                <w:rFonts w:ascii="仿宋" w:eastAsia="仿宋" w:hAnsi="仿宋" w:cs="仿宋" w:hint="eastAsia"/>
                <w:sz w:val="28"/>
                <w:szCs w:val="28"/>
              </w:rPr>
              <w:t>讨论法、讲授法、案例分析</w:t>
            </w:r>
          </w:p>
        </w:tc>
      </w:tr>
      <w:tr w:rsidR="00BC4139" w:rsidTr="00302AE5">
        <w:trPr>
          <w:trHeight w:val="607"/>
          <w:jc w:val="center"/>
        </w:trPr>
        <w:tc>
          <w:tcPr>
            <w:tcW w:w="1701" w:type="dxa"/>
            <w:vMerge/>
          </w:tcPr>
          <w:p w:rsidR="00BC4139" w:rsidRDefault="00BC4139" w:rsidP="00302AE5">
            <w:pPr>
              <w:spacing w:line="400" w:lineRule="exact"/>
              <w:rPr>
                <w:rFonts w:ascii="仿宋" w:eastAsia="仿宋" w:hAnsi="仿宋" w:cs="仿宋"/>
                <w:sz w:val="28"/>
                <w:szCs w:val="28"/>
              </w:rPr>
            </w:pPr>
          </w:p>
        </w:tc>
        <w:tc>
          <w:tcPr>
            <w:tcW w:w="1701" w:type="dxa"/>
          </w:tcPr>
          <w:p w:rsidR="00BC4139" w:rsidRDefault="00BC4139" w:rsidP="00302AE5">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rsidR="00BC4139" w:rsidRDefault="00626D25" w:rsidP="00302AE5">
            <w:pPr>
              <w:spacing w:line="400" w:lineRule="exact"/>
              <w:jc w:val="center"/>
              <w:rPr>
                <w:rFonts w:ascii="仿宋" w:eastAsia="仿宋" w:hAnsi="仿宋" w:cs="仿宋"/>
                <w:sz w:val="28"/>
                <w:szCs w:val="28"/>
              </w:rPr>
            </w:pPr>
            <w:r>
              <w:rPr>
                <w:rFonts w:ascii="仿宋" w:eastAsia="仿宋" w:hAnsi="仿宋" w:cs="仿宋" w:hint="eastAsia"/>
                <w:sz w:val="28"/>
                <w:szCs w:val="28"/>
              </w:rPr>
              <w:t>10</w:t>
            </w:r>
          </w:p>
        </w:tc>
        <w:tc>
          <w:tcPr>
            <w:tcW w:w="4529" w:type="dxa"/>
          </w:tcPr>
          <w:p w:rsidR="00BC4139" w:rsidRDefault="00BC4139" w:rsidP="00302AE5">
            <w:pPr>
              <w:spacing w:line="400" w:lineRule="exact"/>
              <w:rPr>
                <w:rFonts w:ascii="仿宋" w:eastAsia="仿宋" w:hAnsi="仿宋" w:cs="仿宋"/>
                <w:sz w:val="28"/>
                <w:szCs w:val="28"/>
              </w:rPr>
            </w:pPr>
            <w:r w:rsidRPr="0016630F">
              <w:rPr>
                <w:rFonts w:ascii="仿宋" w:eastAsia="仿宋" w:hAnsi="仿宋" w:cs="仿宋" w:hint="eastAsia"/>
                <w:sz w:val="28"/>
                <w:szCs w:val="28"/>
              </w:rPr>
              <w:t>试讲练习</w:t>
            </w:r>
          </w:p>
        </w:tc>
      </w:tr>
      <w:tr w:rsidR="00BC4139" w:rsidTr="00302AE5">
        <w:trPr>
          <w:trHeight w:val="607"/>
          <w:jc w:val="center"/>
        </w:trPr>
        <w:tc>
          <w:tcPr>
            <w:tcW w:w="1701" w:type="dxa"/>
          </w:tcPr>
          <w:p w:rsidR="00BC4139" w:rsidRDefault="00BC4139" w:rsidP="00302AE5">
            <w:pPr>
              <w:spacing w:line="400" w:lineRule="exact"/>
              <w:rPr>
                <w:rFonts w:ascii="仿宋" w:eastAsia="仿宋" w:hAnsi="仿宋" w:cs="仿宋"/>
                <w:b/>
                <w:sz w:val="28"/>
                <w:szCs w:val="28"/>
              </w:rPr>
            </w:pPr>
            <w:r>
              <w:rPr>
                <w:rFonts w:ascii="仿宋" w:eastAsia="仿宋" w:hAnsi="仿宋" w:cs="仿宋" w:hint="eastAsia"/>
                <w:b/>
                <w:sz w:val="28"/>
                <w:szCs w:val="28"/>
              </w:rPr>
              <w:t>考核</w:t>
            </w:r>
          </w:p>
        </w:tc>
        <w:tc>
          <w:tcPr>
            <w:tcW w:w="1701" w:type="dxa"/>
          </w:tcPr>
          <w:p w:rsidR="00BC4139" w:rsidRDefault="00BC4139" w:rsidP="00302AE5">
            <w:pPr>
              <w:spacing w:line="400" w:lineRule="exact"/>
              <w:rPr>
                <w:rFonts w:ascii="仿宋" w:eastAsia="仿宋" w:hAnsi="仿宋" w:cs="仿宋"/>
                <w:sz w:val="28"/>
                <w:szCs w:val="28"/>
              </w:rPr>
            </w:pPr>
          </w:p>
        </w:tc>
        <w:tc>
          <w:tcPr>
            <w:tcW w:w="1402" w:type="dxa"/>
          </w:tcPr>
          <w:p w:rsidR="00BC4139" w:rsidRDefault="00BC4139" w:rsidP="00302AE5">
            <w:pPr>
              <w:spacing w:line="400" w:lineRule="exact"/>
              <w:jc w:val="center"/>
              <w:rPr>
                <w:rFonts w:ascii="仿宋" w:eastAsia="仿宋" w:hAnsi="仿宋" w:cs="仿宋"/>
                <w:sz w:val="28"/>
                <w:szCs w:val="28"/>
              </w:rPr>
            </w:pPr>
            <w:r>
              <w:rPr>
                <w:rFonts w:ascii="仿宋" w:eastAsia="仿宋" w:hAnsi="仿宋" w:cs="仿宋" w:hint="eastAsia"/>
                <w:sz w:val="28"/>
                <w:szCs w:val="28"/>
              </w:rPr>
              <w:t>不单独占课时</w:t>
            </w:r>
          </w:p>
        </w:tc>
        <w:tc>
          <w:tcPr>
            <w:tcW w:w="4529" w:type="dxa"/>
          </w:tcPr>
          <w:p w:rsidR="00BC4139" w:rsidRDefault="00BC4139" w:rsidP="00302AE5">
            <w:pPr>
              <w:spacing w:line="400" w:lineRule="exact"/>
              <w:rPr>
                <w:rFonts w:ascii="仿宋" w:eastAsia="仿宋" w:hAnsi="仿宋" w:cs="仿宋"/>
                <w:sz w:val="28"/>
                <w:szCs w:val="28"/>
              </w:rPr>
            </w:pPr>
          </w:p>
        </w:tc>
      </w:tr>
      <w:tr w:rsidR="00BC4139" w:rsidTr="00302AE5">
        <w:trPr>
          <w:trHeight w:val="607"/>
          <w:jc w:val="center"/>
        </w:trPr>
        <w:tc>
          <w:tcPr>
            <w:tcW w:w="1701" w:type="dxa"/>
          </w:tcPr>
          <w:p w:rsidR="00BC4139" w:rsidRDefault="00BC4139" w:rsidP="00302AE5">
            <w:pPr>
              <w:spacing w:line="400" w:lineRule="exact"/>
              <w:rPr>
                <w:rFonts w:ascii="仿宋" w:eastAsia="仿宋" w:hAnsi="仿宋" w:cs="仿宋"/>
                <w:b/>
                <w:sz w:val="28"/>
                <w:szCs w:val="28"/>
              </w:rPr>
            </w:pPr>
            <w:r>
              <w:rPr>
                <w:rFonts w:ascii="仿宋" w:eastAsia="仿宋" w:hAnsi="仿宋" w:cs="仿宋" w:hint="eastAsia"/>
                <w:b/>
                <w:sz w:val="28"/>
                <w:szCs w:val="28"/>
              </w:rPr>
              <w:t>合计</w:t>
            </w:r>
          </w:p>
        </w:tc>
        <w:tc>
          <w:tcPr>
            <w:tcW w:w="1701" w:type="dxa"/>
          </w:tcPr>
          <w:p w:rsidR="00BC4139" w:rsidRDefault="00BC4139" w:rsidP="00302AE5">
            <w:pPr>
              <w:spacing w:line="400" w:lineRule="exact"/>
              <w:rPr>
                <w:rFonts w:ascii="仿宋" w:eastAsia="仿宋" w:hAnsi="仿宋" w:cs="仿宋"/>
                <w:sz w:val="28"/>
                <w:szCs w:val="28"/>
              </w:rPr>
            </w:pPr>
          </w:p>
        </w:tc>
        <w:tc>
          <w:tcPr>
            <w:tcW w:w="1402" w:type="dxa"/>
          </w:tcPr>
          <w:p w:rsidR="00BC4139" w:rsidRDefault="00BC4139" w:rsidP="00302AE5">
            <w:pPr>
              <w:spacing w:line="400" w:lineRule="exact"/>
              <w:jc w:val="center"/>
              <w:rPr>
                <w:rFonts w:ascii="仿宋" w:eastAsia="仿宋" w:hAnsi="仿宋" w:cs="仿宋"/>
                <w:sz w:val="28"/>
                <w:szCs w:val="28"/>
              </w:rPr>
            </w:pPr>
            <w:r>
              <w:rPr>
                <w:rFonts w:ascii="仿宋" w:eastAsia="仿宋" w:hAnsi="仿宋" w:cs="仿宋" w:hint="eastAsia"/>
                <w:sz w:val="28"/>
                <w:szCs w:val="28"/>
              </w:rPr>
              <w:t>7</w:t>
            </w:r>
            <w:r>
              <w:rPr>
                <w:rFonts w:ascii="仿宋" w:eastAsia="仿宋" w:hAnsi="仿宋" w:cs="仿宋"/>
                <w:sz w:val="28"/>
                <w:szCs w:val="28"/>
              </w:rPr>
              <w:t>2</w:t>
            </w:r>
          </w:p>
        </w:tc>
        <w:tc>
          <w:tcPr>
            <w:tcW w:w="4529" w:type="dxa"/>
          </w:tcPr>
          <w:p w:rsidR="00BC4139" w:rsidRDefault="00BC4139" w:rsidP="00302AE5">
            <w:pPr>
              <w:spacing w:line="400" w:lineRule="exact"/>
              <w:rPr>
                <w:rFonts w:ascii="仿宋" w:eastAsia="仿宋" w:hAnsi="仿宋" w:cs="仿宋"/>
                <w:sz w:val="28"/>
                <w:szCs w:val="28"/>
              </w:rPr>
            </w:pPr>
          </w:p>
        </w:tc>
      </w:tr>
    </w:tbl>
    <w:p w:rsidR="00626D25" w:rsidRDefault="00626D25" w:rsidP="00626D25"/>
    <w:p w:rsidR="00626D25" w:rsidRDefault="00626D25" w:rsidP="00626D25">
      <w:pPr>
        <w:rPr>
          <w:rFonts w:ascii="方正黑体_GBK" w:eastAsia="方正黑体_GBK"/>
          <w:color w:val="000000" w:themeColor="text1"/>
          <w:sz w:val="32"/>
          <w:szCs w:val="32"/>
        </w:rPr>
      </w:pPr>
      <w:r>
        <w:rPr>
          <w:rFonts w:ascii="方正黑体_GBK" w:eastAsia="方正黑体_GBK" w:hint="eastAsia"/>
          <w:color w:val="000000" w:themeColor="text1"/>
          <w:sz w:val="32"/>
          <w:szCs w:val="32"/>
        </w:rPr>
        <w:t>六、课程考核与课程目标的对应关系</w:t>
      </w:r>
    </w:p>
    <w:tbl>
      <w:tblPr>
        <w:tblStyle w:val="a5"/>
        <w:tblW w:w="921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236"/>
        <w:gridCol w:w="3223"/>
        <w:gridCol w:w="2756"/>
      </w:tblGrid>
      <w:tr w:rsidR="00626D25" w:rsidTr="00626D25">
        <w:tc>
          <w:tcPr>
            <w:tcW w:w="3236" w:type="dxa"/>
          </w:tcPr>
          <w:p w:rsidR="00626D25" w:rsidRDefault="004C53F9" w:rsidP="00302AE5">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 xml:space="preserve">     </w:t>
            </w:r>
            <w:r w:rsidR="00626D25">
              <w:rPr>
                <w:rFonts w:ascii="仿宋" w:eastAsia="仿宋" w:hAnsi="仿宋" w:cs="仿宋" w:hint="eastAsia"/>
                <w:b/>
                <w:sz w:val="28"/>
                <w:szCs w:val="28"/>
              </w:rPr>
              <w:t>课程目标</w:t>
            </w:r>
          </w:p>
        </w:tc>
        <w:tc>
          <w:tcPr>
            <w:tcW w:w="3223" w:type="dxa"/>
          </w:tcPr>
          <w:p w:rsidR="00626D25" w:rsidRDefault="004C53F9" w:rsidP="00302AE5">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 xml:space="preserve">      </w:t>
            </w:r>
            <w:r w:rsidR="00626D25">
              <w:rPr>
                <w:rFonts w:ascii="仿宋" w:eastAsia="仿宋" w:hAnsi="仿宋" w:cs="仿宋" w:hint="eastAsia"/>
                <w:b/>
                <w:sz w:val="28"/>
                <w:szCs w:val="28"/>
              </w:rPr>
              <w:t>考核要点</w:t>
            </w:r>
          </w:p>
        </w:tc>
        <w:tc>
          <w:tcPr>
            <w:tcW w:w="2756" w:type="dxa"/>
          </w:tcPr>
          <w:p w:rsidR="00626D25" w:rsidRDefault="00626D25" w:rsidP="004C53F9">
            <w:pPr>
              <w:widowControl/>
              <w:spacing w:line="400" w:lineRule="exact"/>
              <w:jc w:val="center"/>
              <w:rPr>
                <w:rFonts w:ascii="仿宋" w:eastAsia="仿宋" w:hAnsi="仿宋" w:cs="仿宋"/>
                <w:b/>
                <w:sz w:val="28"/>
                <w:szCs w:val="28"/>
              </w:rPr>
            </w:pPr>
            <w:r>
              <w:rPr>
                <w:rFonts w:ascii="仿宋" w:eastAsia="仿宋" w:hAnsi="仿宋" w:cs="仿宋" w:hint="eastAsia"/>
                <w:b/>
                <w:sz w:val="28"/>
                <w:szCs w:val="28"/>
              </w:rPr>
              <w:t>考核方式</w:t>
            </w:r>
          </w:p>
        </w:tc>
      </w:tr>
      <w:tr w:rsidR="00626D25" w:rsidTr="00626D25">
        <w:tc>
          <w:tcPr>
            <w:tcW w:w="3236" w:type="dxa"/>
          </w:tcPr>
          <w:p w:rsidR="00626D25" w:rsidRDefault="00626D25" w:rsidP="00302AE5">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课程目标1权重20%</w:t>
            </w:r>
          </w:p>
        </w:tc>
        <w:tc>
          <w:tcPr>
            <w:tcW w:w="3223" w:type="dxa"/>
          </w:tcPr>
          <w:p w:rsidR="00626D25" w:rsidRDefault="00C33473" w:rsidP="00302AE5">
            <w:pPr>
              <w:widowControl/>
              <w:spacing w:line="400" w:lineRule="exact"/>
              <w:jc w:val="left"/>
              <w:rPr>
                <w:rFonts w:ascii="仿宋" w:eastAsia="仿宋" w:hAnsi="仿宋" w:cs="仿宋"/>
                <w:sz w:val="28"/>
                <w:szCs w:val="28"/>
              </w:rPr>
            </w:pPr>
            <w:r>
              <w:rPr>
                <w:rFonts w:ascii="仿宋" w:eastAsia="仿宋" w:hAnsi="仿宋" w:cs="仿宋"/>
                <w:sz w:val="28"/>
                <w:szCs w:val="28"/>
              </w:rPr>
              <w:t>托育机构的</w:t>
            </w:r>
            <w:r w:rsidRPr="00C33473">
              <w:rPr>
                <w:rFonts w:ascii="仿宋" w:eastAsia="仿宋" w:hAnsi="仿宋" w:cs="仿宋"/>
                <w:sz w:val="28"/>
                <w:szCs w:val="28"/>
              </w:rPr>
              <w:t>本概念、发展历程和管理原则</w:t>
            </w:r>
            <w:r>
              <w:rPr>
                <w:rFonts w:ascii="仿宋" w:eastAsia="仿宋" w:hAnsi="仿宋" w:cs="仿宋" w:hint="eastAsia"/>
                <w:sz w:val="28"/>
                <w:szCs w:val="28"/>
              </w:rPr>
              <w:t>、</w:t>
            </w:r>
            <w:r>
              <w:rPr>
                <w:rFonts w:ascii="仿宋" w:eastAsia="仿宋" w:hAnsi="仿宋" w:cs="仿宋"/>
                <w:sz w:val="28"/>
                <w:szCs w:val="28"/>
              </w:rPr>
              <w:t>教育理念、教育目标、教育计划</w:t>
            </w:r>
            <w:r w:rsidR="00626D25" w:rsidRPr="00626D25">
              <w:rPr>
                <w:rFonts w:ascii="仿宋" w:eastAsia="仿宋" w:hAnsi="仿宋" w:cs="仿宋"/>
                <w:sz w:val="28"/>
                <w:szCs w:val="28"/>
              </w:rPr>
              <w:br/>
            </w:r>
          </w:p>
        </w:tc>
        <w:tc>
          <w:tcPr>
            <w:tcW w:w="2756" w:type="dxa"/>
          </w:tcPr>
          <w:p w:rsidR="00683B57" w:rsidRPr="00683B57" w:rsidRDefault="00683B57" w:rsidP="004C53F9">
            <w:pPr>
              <w:widowControl/>
              <w:spacing w:line="400" w:lineRule="exact"/>
              <w:jc w:val="center"/>
              <w:rPr>
                <w:rFonts w:ascii="仿宋" w:eastAsia="仿宋" w:hAnsi="仿宋" w:cs="仿宋"/>
                <w:sz w:val="28"/>
                <w:szCs w:val="28"/>
              </w:rPr>
            </w:pPr>
            <w:r w:rsidRPr="00683B57">
              <w:rPr>
                <w:rFonts w:ascii="仿宋" w:eastAsia="仿宋" w:hAnsi="仿宋" w:cs="仿宋"/>
                <w:sz w:val="28"/>
                <w:szCs w:val="28"/>
              </w:rPr>
              <w:t>课堂表现</w:t>
            </w:r>
          </w:p>
          <w:p w:rsidR="00683B57" w:rsidRPr="00683B57" w:rsidRDefault="00C1788E" w:rsidP="004C53F9">
            <w:pPr>
              <w:widowControl/>
              <w:spacing w:line="400" w:lineRule="exact"/>
              <w:jc w:val="center"/>
              <w:rPr>
                <w:rFonts w:ascii="仿宋" w:eastAsia="仿宋" w:hAnsi="仿宋" w:cs="仿宋"/>
                <w:sz w:val="28"/>
                <w:szCs w:val="28"/>
              </w:rPr>
            </w:pPr>
            <w:r w:rsidRPr="00683B57">
              <w:rPr>
                <w:rFonts w:ascii="仿宋" w:eastAsia="仿宋" w:hAnsi="仿宋" w:cs="仿宋"/>
                <w:sz w:val="28"/>
                <w:szCs w:val="28"/>
              </w:rPr>
              <w:t>小组讨论</w:t>
            </w:r>
          </w:p>
          <w:p w:rsidR="00683B57" w:rsidRDefault="00683B57" w:rsidP="004C53F9">
            <w:pPr>
              <w:widowControl/>
              <w:spacing w:line="400" w:lineRule="exact"/>
              <w:jc w:val="center"/>
              <w:rPr>
                <w:rFonts w:ascii="仿宋" w:eastAsia="仿宋" w:hAnsi="仿宋" w:cs="仿宋"/>
                <w:sz w:val="28"/>
                <w:szCs w:val="28"/>
              </w:rPr>
            </w:pPr>
            <w:r>
              <w:rPr>
                <w:rFonts w:ascii="仿宋" w:eastAsia="仿宋" w:hAnsi="仿宋" w:cs="仿宋" w:hint="eastAsia"/>
                <w:sz w:val="28"/>
                <w:szCs w:val="28"/>
              </w:rPr>
              <w:t>课后作业</w:t>
            </w:r>
          </w:p>
          <w:p w:rsidR="00626D25" w:rsidRDefault="00C1788E" w:rsidP="004C53F9">
            <w:pPr>
              <w:widowControl/>
              <w:spacing w:line="400" w:lineRule="exact"/>
              <w:jc w:val="center"/>
              <w:rPr>
                <w:rFonts w:ascii="仿宋" w:eastAsia="仿宋" w:hAnsi="仿宋" w:cs="仿宋"/>
                <w:sz w:val="28"/>
                <w:szCs w:val="28"/>
              </w:rPr>
            </w:pPr>
            <w:r w:rsidRPr="00620733">
              <w:br/>
            </w:r>
          </w:p>
        </w:tc>
      </w:tr>
      <w:tr w:rsidR="00626D25" w:rsidTr="00626D25">
        <w:tc>
          <w:tcPr>
            <w:tcW w:w="3236" w:type="dxa"/>
          </w:tcPr>
          <w:p w:rsidR="00626D25" w:rsidRDefault="00626D25" w:rsidP="00302AE5">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lastRenderedPageBreak/>
              <w:t>课程目标2权重40%</w:t>
            </w:r>
          </w:p>
          <w:p w:rsidR="00626D25" w:rsidRDefault="00626D25" w:rsidP="00302AE5">
            <w:pPr>
              <w:widowControl/>
              <w:spacing w:line="400" w:lineRule="exact"/>
              <w:jc w:val="left"/>
              <w:rPr>
                <w:rFonts w:ascii="仿宋" w:eastAsia="仿宋" w:hAnsi="仿宋" w:cs="仿宋"/>
                <w:b/>
                <w:bCs/>
                <w:color w:val="000000" w:themeColor="text1"/>
                <w:sz w:val="32"/>
                <w:szCs w:val="32"/>
              </w:rPr>
            </w:pPr>
          </w:p>
        </w:tc>
        <w:tc>
          <w:tcPr>
            <w:tcW w:w="3223" w:type="dxa"/>
          </w:tcPr>
          <w:p w:rsidR="00626D25" w:rsidRDefault="00626D25" w:rsidP="00C1788E">
            <w:pPr>
              <w:widowControl/>
              <w:spacing w:line="400" w:lineRule="exact"/>
              <w:jc w:val="left"/>
              <w:rPr>
                <w:rFonts w:ascii="仿宋" w:eastAsia="仿宋" w:hAnsi="仿宋" w:cs="仿宋"/>
                <w:sz w:val="28"/>
                <w:szCs w:val="28"/>
              </w:rPr>
            </w:pPr>
            <w:r w:rsidRPr="00626D25">
              <w:rPr>
                <w:rFonts w:ascii="仿宋" w:eastAsia="仿宋" w:hAnsi="仿宋" w:cs="仿宋"/>
                <w:sz w:val="28"/>
                <w:szCs w:val="28"/>
              </w:rPr>
              <w:t>托育机构的日常运营和管理，包括教育实施、安全管理、卫生保健管理</w:t>
            </w:r>
            <w:r w:rsidR="00C1788E">
              <w:rPr>
                <w:rFonts w:ascii="仿宋" w:eastAsia="仿宋" w:hAnsi="仿宋" w:cs="仿宋" w:hint="eastAsia"/>
                <w:sz w:val="28"/>
                <w:szCs w:val="28"/>
              </w:rPr>
              <w:t>、</w:t>
            </w:r>
            <w:r w:rsidRPr="00626D25">
              <w:rPr>
                <w:rFonts w:ascii="仿宋" w:eastAsia="仿宋" w:hAnsi="仿宋" w:cs="仿宋"/>
                <w:sz w:val="28"/>
                <w:szCs w:val="28"/>
              </w:rPr>
              <w:t>托育机构的教育评价标准和方法，以及如何根据评价结果进行改进和提升。</w:t>
            </w:r>
            <w:r w:rsidRPr="00626D25">
              <w:rPr>
                <w:rFonts w:ascii="仿宋" w:eastAsia="仿宋" w:hAnsi="仿宋" w:cs="仿宋"/>
                <w:sz w:val="28"/>
                <w:szCs w:val="28"/>
              </w:rPr>
              <w:br/>
            </w:r>
          </w:p>
        </w:tc>
        <w:tc>
          <w:tcPr>
            <w:tcW w:w="2756" w:type="dxa"/>
          </w:tcPr>
          <w:p w:rsidR="00C1788E" w:rsidRDefault="00683B57" w:rsidP="004C53F9">
            <w:pPr>
              <w:widowControl/>
              <w:spacing w:line="400" w:lineRule="exact"/>
              <w:jc w:val="center"/>
              <w:rPr>
                <w:rFonts w:ascii="仿宋" w:eastAsia="仿宋" w:hAnsi="仿宋" w:cs="仿宋"/>
                <w:sz w:val="28"/>
                <w:szCs w:val="28"/>
              </w:rPr>
            </w:pPr>
            <w:r w:rsidRPr="00683B57">
              <w:rPr>
                <w:rFonts w:ascii="仿宋" w:eastAsia="仿宋" w:hAnsi="仿宋" w:cs="仿宋"/>
                <w:sz w:val="28"/>
                <w:szCs w:val="28"/>
              </w:rPr>
              <w:t>实践操作</w:t>
            </w:r>
          </w:p>
          <w:p w:rsidR="00683B57" w:rsidRPr="00683B57" w:rsidRDefault="00683B57" w:rsidP="004C53F9">
            <w:pPr>
              <w:widowControl/>
              <w:spacing w:line="400" w:lineRule="exact"/>
              <w:jc w:val="center"/>
              <w:rPr>
                <w:rFonts w:ascii="仿宋" w:eastAsia="仿宋" w:hAnsi="仿宋" w:cs="仿宋"/>
                <w:sz w:val="28"/>
                <w:szCs w:val="28"/>
              </w:rPr>
            </w:pPr>
            <w:r w:rsidRPr="00683B57">
              <w:rPr>
                <w:rFonts w:ascii="仿宋" w:eastAsia="仿宋" w:hAnsi="仿宋" w:cs="仿宋"/>
                <w:sz w:val="28"/>
                <w:szCs w:val="28"/>
              </w:rPr>
              <w:t>小组讨论</w:t>
            </w:r>
          </w:p>
          <w:p w:rsidR="00626D25" w:rsidRDefault="00626D25" w:rsidP="004C53F9">
            <w:pPr>
              <w:widowControl/>
              <w:spacing w:line="400" w:lineRule="exact"/>
              <w:jc w:val="center"/>
              <w:rPr>
                <w:rFonts w:ascii="仿宋" w:eastAsia="仿宋" w:hAnsi="仿宋" w:cs="仿宋"/>
                <w:sz w:val="28"/>
                <w:szCs w:val="28"/>
              </w:rPr>
            </w:pPr>
            <w:r>
              <w:rPr>
                <w:rFonts w:ascii="仿宋" w:eastAsia="仿宋" w:hAnsi="仿宋" w:cs="仿宋" w:hint="eastAsia"/>
                <w:sz w:val="28"/>
                <w:szCs w:val="28"/>
              </w:rPr>
              <w:t>课后作业</w:t>
            </w:r>
          </w:p>
          <w:p w:rsidR="00626D25" w:rsidRDefault="00626D25" w:rsidP="004C53F9">
            <w:pPr>
              <w:widowControl/>
              <w:spacing w:line="400" w:lineRule="exact"/>
              <w:jc w:val="center"/>
              <w:rPr>
                <w:rFonts w:ascii="仿宋" w:eastAsia="仿宋" w:hAnsi="仿宋" w:cs="仿宋"/>
                <w:sz w:val="28"/>
                <w:szCs w:val="28"/>
              </w:rPr>
            </w:pPr>
          </w:p>
        </w:tc>
      </w:tr>
      <w:tr w:rsidR="00626D25" w:rsidTr="00626D25">
        <w:tc>
          <w:tcPr>
            <w:tcW w:w="3236" w:type="dxa"/>
          </w:tcPr>
          <w:p w:rsidR="00626D25" w:rsidRDefault="00626D25" w:rsidP="00302AE5">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课程目标3权重40%</w:t>
            </w:r>
          </w:p>
        </w:tc>
        <w:tc>
          <w:tcPr>
            <w:tcW w:w="3223" w:type="dxa"/>
          </w:tcPr>
          <w:p w:rsidR="00626D25" w:rsidRDefault="00C33473" w:rsidP="00302AE5">
            <w:pPr>
              <w:widowControl/>
              <w:spacing w:line="400" w:lineRule="exact"/>
              <w:jc w:val="left"/>
              <w:rPr>
                <w:rFonts w:ascii="仿宋" w:eastAsia="仿宋" w:hAnsi="仿宋" w:cs="仿宋"/>
                <w:sz w:val="28"/>
                <w:szCs w:val="28"/>
              </w:rPr>
            </w:pPr>
            <w:r w:rsidRPr="00C33473">
              <w:rPr>
                <w:rFonts w:ascii="仿宋" w:eastAsia="仿宋" w:hAnsi="仿宋" w:cs="仿宋"/>
                <w:sz w:val="28"/>
                <w:szCs w:val="28"/>
              </w:rPr>
              <w:t>教育评价标准和方法</w:t>
            </w:r>
            <w:r>
              <w:rPr>
                <w:rFonts w:ascii="仿宋" w:eastAsia="仿宋" w:hAnsi="仿宋" w:cs="仿宋" w:hint="eastAsia"/>
                <w:sz w:val="28"/>
                <w:szCs w:val="28"/>
              </w:rPr>
              <w:t>、</w:t>
            </w:r>
            <w:r w:rsidR="00626D25" w:rsidRPr="00626D25">
              <w:rPr>
                <w:rFonts w:ascii="仿宋" w:eastAsia="仿宋" w:hAnsi="仿宋" w:cs="仿宋"/>
                <w:sz w:val="28"/>
                <w:szCs w:val="28"/>
              </w:rPr>
              <w:t>对典型案例的分析和实践，加深学生对托育机构运营与管理的理解和掌握。</w:t>
            </w:r>
          </w:p>
        </w:tc>
        <w:tc>
          <w:tcPr>
            <w:tcW w:w="2756" w:type="dxa"/>
          </w:tcPr>
          <w:p w:rsidR="00C33473" w:rsidRDefault="00C33473" w:rsidP="004C53F9">
            <w:pPr>
              <w:widowControl/>
              <w:spacing w:line="400" w:lineRule="exact"/>
              <w:jc w:val="center"/>
              <w:rPr>
                <w:rFonts w:ascii="仿宋" w:eastAsia="仿宋" w:hAnsi="仿宋" w:cs="仿宋"/>
                <w:sz w:val="28"/>
                <w:szCs w:val="28"/>
              </w:rPr>
            </w:pPr>
            <w:r w:rsidRPr="00C33473">
              <w:rPr>
                <w:rFonts w:ascii="仿宋" w:eastAsia="仿宋" w:hAnsi="仿宋" w:cs="仿宋"/>
                <w:sz w:val="28"/>
                <w:szCs w:val="28"/>
              </w:rPr>
              <w:t>小组讨论</w:t>
            </w:r>
          </w:p>
          <w:p w:rsidR="00626D25" w:rsidRDefault="00626D25" w:rsidP="004C53F9">
            <w:pPr>
              <w:widowControl/>
              <w:spacing w:line="400" w:lineRule="exact"/>
              <w:jc w:val="center"/>
              <w:rPr>
                <w:rFonts w:ascii="仿宋" w:eastAsia="仿宋" w:hAnsi="仿宋" w:cs="仿宋"/>
                <w:sz w:val="28"/>
                <w:szCs w:val="28"/>
              </w:rPr>
            </w:pPr>
            <w:r>
              <w:rPr>
                <w:rFonts w:ascii="仿宋" w:eastAsia="仿宋" w:hAnsi="仿宋" w:cs="仿宋" w:hint="eastAsia"/>
                <w:sz w:val="28"/>
                <w:szCs w:val="28"/>
              </w:rPr>
              <w:t>案例分析</w:t>
            </w:r>
          </w:p>
          <w:p w:rsidR="00626D25" w:rsidRDefault="00626D25" w:rsidP="004C53F9">
            <w:pPr>
              <w:widowControl/>
              <w:spacing w:line="400" w:lineRule="exact"/>
              <w:jc w:val="center"/>
              <w:rPr>
                <w:rFonts w:ascii="仿宋" w:eastAsia="仿宋" w:hAnsi="仿宋" w:cs="仿宋"/>
                <w:sz w:val="28"/>
                <w:szCs w:val="28"/>
              </w:rPr>
            </w:pPr>
            <w:r>
              <w:rPr>
                <w:rFonts w:ascii="仿宋" w:eastAsia="仿宋" w:hAnsi="仿宋" w:cs="仿宋" w:hint="eastAsia"/>
                <w:sz w:val="28"/>
                <w:szCs w:val="28"/>
              </w:rPr>
              <w:t>期末考核</w:t>
            </w:r>
          </w:p>
        </w:tc>
      </w:tr>
    </w:tbl>
    <w:p w:rsidR="00626D25" w:rsidRDefault="00626D25" w:rsidP="00C1788E">
      <w:pPr>
        <w:widowControl/>
        <w:shd w:val="clear" w:color="auto" w:fill="FFFFFF"/>
        <w:spacing w:line="405" w:lineRule="atLeast"/>
        <w:rPr>
          <w:rFonts w:ascii="方正黑体_GBK" w:eastAsia="方正黑体_GBK"/>
          <w:color w:val="000000" w:themeColor="text1"/>
          <w:sz w:val="32"/>
          <w:szCs w:val="32"/>
        </w:rPr>
      </w:pPr>
      <w:r>
        <w:rPr>
          <w:rFonts w:ascii="方正黑体_GBK" w:eastAsia="方正黑体_GBK" w:hint="eastAsia"/>
          <w:color w:val="000000" w:themeColor="text1"/>
          <w:sz w:val="32"/>
          <w:szCs w:val="32"/>
        </w:rPr>
        <w:t>七、教学内容</w:t>
      </w:r>
    </w:p>
    <w:p w:rsidR="00626D25" w:rsidRDefault="00626D25" w:rsidP="00C1788E">
      <w:pPr>
        <w:widowControl/>
        <w:shd w:val="clear" w:color="auto" w:fill="FFFFFF"/>
        <w:spacing w:line="405" w:lineRule="atLeast"/>
        <w:rPr>
          <w:rFonts w:ascii="方正黑体_GBK" w:eastAsia="方正黑体_GBK"/>
          <w:color w:val="000000" w:themeColor="text1"/>
          <w:sz w:val="32"/>
          <w:szCs w:val="32"/>
        </w:rPr>
      </w:pPr>
      <w:r>
        <w:rPr>
          <w:rFonts w:ascii="方正黑体_GBK" w:eastAsia="方正黑体_GBK" w:hint="eastAsia"/>
          <w:color w:val="000000" w:themeColor="text1"/>
          <w:sz w:val="32"/>
          <w:szCs w:val="32"/>
        </w:rPr>
        <w:t>理论教学部分</w:t>
      </w:r>
    </w:p>
    <w:p w:rsidR="00626D25" w:rsidRPr="00B2085C" w:rsidRDefault="00626D25" w:rsidP="00C1788E">
      <w:pPr>
        <w:widowControl/>
        <w:shd w:val="clear" w:color="auto" w:fill="FFFFFF"/>
        <w:spacing w:line="405" w:lineRule="atLeast"/>
        <w:rPr>
          <w:rFonts w:ascii="方正黑体_GBK" w:eastAsia="方正黑体_GBK"/>
          <w:color w:val="000000" w:themeColor="text1"/>
          <w:sz w:val="32"/>
          <w:szCs w:val="32"/>
        </w:rPr>
      </w:pPr>
      <w:r>
        <w:rPr>
          <w:rFonts w:ascii="方正黑体_GBK" w:eastAsia="方正黑体_GBK" w:hint="eastAsia"/>
          <w:color w:val="000000" w:themeColor="text1"/>
          <w:sz w:val="32"/>
          <w:szCs w:val="32"/>
        </w:rPr>
        <w:t>课程模块1：</w:t>
      </w:r>
      <w:r w:rsidR="00736966" w:rsidRPr="00736966">
        <w:rPr>
          <w:rFonts w:ascii="方正黑体_GBK" w:eastAsia="方正黑体_GBK"/>
          <w:color w:val="000000" w:themeColor="text1"/>
          <w:sz w:val="32"/>
          <w:szCs w:val="32"/>
        </w:rPr>
        <w:t>托育机构组织与管理的基本概念、特点和原则，以及托育机构的发展历程和趋势</w:t>
      </w:r>
    </w:p>
    <w:p w:rsidR="00736966" w:rsidRDefault="00C1788E" w:rsidP="00736966">
      <w:pPr>
        <w:widowControl/>
        <w:shd w:val="clear" w:color="auto" w:fill="FFFFFF"/>
        <w:spacing w:line="405" w:lineRule="atLeast"/>
        <w:rPr>
          <w:rFonts w:ascii="方正黑体_GBK" w:eastAsia="方正黑体_GBK"/>
          <w:color w:val="000000" w:themeColor="text1"/>
          <w:sz w:val="32"/>
          <w:szCs w:val="32"/>
        </w:rPr>
      </w:pPr>
      <w:bookmarkStart w:id="0" w:name="_Hlk92231989"/>
      <w:r>
        <w:rPr>
          <w:rFonts w:ascii="方正黑体_GBK" w:eastAsia="方正黑体_GBK" w:hint="eastAsia"/>
          <w:color w:val="000000" w:themeColor="text1"/>
          <w:sz w:val="32"/>
          <w:szCs w:val="32"/>
        </w:rPr>
        <w:t>本模块理论教学</w:t>
      </w:r>
      <w:r>
        <w:rPr>
          <w:rFonts w:ascii="方正黑体_GBK" w:eastAsia="方正黑体_GBK"/>
          <w:color w:val="000000" w:themeColor="text1"/>
          <w:sz w:val="32"/>
          <w:szCs w:val="32"/>
        </w:rPr>
        <w:t>4</w:t>
      </w:r>
      <w:r>
        <w:rPr>
          <w:rFonts w:ascii="方正黑体_GBK" w:eastAsia="方正黑体_GBK" w:hint="eastAsia"/>
          <w:color w:val="000000" w:themeColor="text1"/>
          <w:sz w:val="32"/>
          <w:szCs w:val="32"/>
        </w:rPr>
        <w:t>学时</w:t>
      </w:r>
      <w:bookmarkEnd w:id="0"/>
    </w:p>
    <w:p w:rsidR="00736966" w:rsidRPr="00736966" w:rsidRDefault="00736966" w:rsidP="00736966">
      <w:pPr>
        <w:widowControl/>
        <w:shd w:val="clear" w:color="auto" w:fill="FFFFFF"/>
        <w:spacing w:line="405" w:lineRule="atLeast"/>
        <w:rPr>
          <w:rFonts w:ascii="方正黑体_GBK" w:eastAsia="方正黑体_GBK"/>
          <w:color w:val="000000" w:themeColor="text1"/>
          <w:sz w:val="32"/>
          <w:szCs w:val="32"/>
        </w:rPr>
      </w:pPr>
      <w:r>
        <w:rPr>
          <w:rFonts w:ascii="仿宋" w:eastAsia="仿宋" w:hAnsi="仿宋" w:cs="仿宋" w:hint="eastAsia"/>
          <w:color w:val="000000" w:themeColor="text1"/>
          <w:kern w:val="0"/>
          <w:sz w:val="32"/>
          <w:szCs w:val="32"/>
        </w:rPr>
        <w:t>（一)教学目标</w:t>
      </w:r>
    </w:p>
    <w:p w:rsidR="00626D25" w:rsidRPr="00736966" w:rsidRDefault="00736966" w:rsidP="00620733">
      <w:pPr>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 xml:space="preserve">    理解并掌握</w:t>
      </w:r>
      <w:r w:rsidRPr="00736966">
        <w:rPr>
          <w:rFonts w:ascii="仿宋" w:eastAsia="仿宋" w:hAnsi="仿宋" w:cs="仿宋"/>
          <w:color w:val="000000" w:themeColor="text1"/>
          <w:kern w:val="0"/>
          <w:sz w:val="32"/>
          <w:szCs w:val="32"/>
        </w:rPr>
        <w:t>托育机构的基本概念、特点和原则。了解托育机构的发展历程和趋势。掌握托育机构组织与管理的关键要素。培养分析和解决托育机构实际问题的能力。</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w:t>
      </w:r>
      <w:r>
        <w:rPr>
          <w:rFonts w:ascii="仿宋" w:eastAsia="仿宋" w:hAnsi="仿宋" w:cs="仿宋"/>
          <w:color w:val="000000" w:themeColor="text1"/>
          <w:kern w:val="0"/>
          <w:sz w:val="32"/>
          <w:szCs w:val="32"/>
        </w:rPr>
        <w:t>二</w:t>
      </w:r>
      <w:r>
        <w:rPr>
          <w:rFonts w:ascii="仿宋" w:eastAsia="仿宋" w:hAnsi="仿宋" w:cs="仿宋" w:hint="eastAsia"/>
          <w:color w:val="000000" w:themeColor="text1"/>
          <w:kern w:val="0"/>
          <w:sz w:val="32"/>
          <w:szCs w:val="32"/>
        </w:rPr>
        <w:t>)</w:t>
      </w:r>
      <w:r w:rsidRPr="00736966">
        <w:rPr>
          <w:rFonts w:ascii="仿宋" w:eastAsia="仿宋" w:hAnsi="仿宋" w:cs="仿宋"/>
          <w:color w:val="000000" w:themeColor="text1"/>
          <w:kern w:val="0"/>
          <w:sz w:val="32"/>
          <w:szCs w:val="32"/>
        </w:rPr>
        <w:t>教学重点和难点</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00DB55CF">
        <w:rPr>
          <w:rFonts w:ascii="仿宋" w:eastAsia="仿宋" w:hAnsi="仿宋" w:cs="仿宋" w:hint="eastAsia"/>
          <w:color w:val="000000" w:themeColor="text1"/>
          <w:kern w:val="0"/>
          <w:sz w:val="32"/>
          <w:szCs w:val="32"/>
        </w:rPr>
        <w:t xml:space="preserve"> </w:t>
      </w:r>
      <w:r w:rsidRPr="00736966">
        <w:rPr>
          <w:rFonts w:ascii="仿宋" w:eastAsia="仿宋" w:hAnsi="仿宋" w:cs="仿宋"/>
          <w:color w:val="000000" w:themeColor="text1"/>
          <w:kern w:val="0"/>
          <w:sz w:val="32"/>
          <w:szCs w:val="32"/>
        </w:rPr>
        <w:t>重点：托育机构的基本概念、特点和原则。</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00DB55CF">
        <w:rPr>
          <w:rFonts w:ascii="仿宋" w:eastAsia="仿宋" w:hAnsi="仿宋" w:cs="仿宋" w:hint="eastAsia"/>
          <w:color w:val="000000" w:themeColor="text1"/>
          <w:kern w:val="0"/>
          <w:sz w:val="32"/>
          <w:szCs w:val="32"/>
        </w:rPr>
        <w:t xml:space="preserve"> </w:t>
      </w:r>
      <w:r w:rsidRPr="00736966">
        <w:rPr>
          <w:rFonts w:ascii="仿宋" w:eastAsia="仿宋" w:hAnsi="仿宋" w:cs="仿宋"/>
          <w:color w:val="000000" w:themeColor="text1"/>
          <w:kern w:val="0"/>
          <w:sz w:val="32"/>
          <w:szCs w:val="32"/>
        </w:rPr>
        <w:t>难点：如何结合实际，有效组织和管理托育机构。</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w:t>
      </w:r>
      <w:r>
        <w:rPr>
          <w:rFonts w:ascii="仿宋" w:eastAsia="仿宋" w:hAnsi="仿宋" w:cs="仿宋"/>
          <w:color w:val="000000" w:themeColor="text1"/>
          <w:kern w:val="0"/>
          <w:sz w:val="32"/>
          <w:szCs w:val="32"/>
        </w:rPr>
        <w:t>三</w:t>
      </w:r>
      <w:r>
        <w:rPr>
          <w:rFonts w:ascii="仿宋" w:eastAsia="仿宋" w:hAnsi="仿宋" w:cs="仿宋" w:hint="eastAsia"/>
          <w:color w:val="000000" w:themeColor="text1"/>
          <w:kern w:val="0"/>
          <w:sz w:val="32"/>
          <w:szCs w:val="32"/>
        </w:rPr>
        <w:t>)</w:t>
      </w:r>
      <w:r w:rsidRPr="00736966">
        <w:rPr>
          <w:rFonts w:ascii="仿宋" w:eastAsia="仿宋" w:hAnsi="仿宋" w:cs="仿宋"/>
          <w:color w:val="000000" w:themeColor="text1"/>
          <w:kern w:val="0"/>
          <w:sz w:val="32"/>
          <w:szCs w:val="32"/>
        </w:rPr>
        <w:t>教学内容</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1.</w:t>
      </w:r>
      <w:r w:rsidRPr="00736966">
        <w:rPr>
          <w:rFonts w:ascii="仿宋" w:eastAsia="仿宋" w:hAnsi="仿宋" w:cs="仿宋"/>
          <w:color w:val="000000" w:themeColor="text1"/>
          <w:kern w:val="0"/>
          <w:sz w:val="32"/>
          <w:szCs w:val="32"/>
        </w:rPr>
        <w:t>托育机构的基本概念和特点。</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lastRenderedPageBreak/>
        <w:t>2.</w:t>
      </w:r>
      <w:r w:rsidRPr="00736966">
        <w:rPr>
          <w:rFonts w:ascii="仿宋" w:eastAsia="仿宋" w:hAnsi="仿宋" w:cs="仿宋"/>
          <w:color w:val="000000" w:themeColor="text1"/>
          <w:kern w:val="0"/>
          <w:sz w:val="32"/>
          <w:szCs w:val="32"/>
        </w:rPr>
        <w:t>托育机构的原则和重要性。</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3.</w:t>
      </w:r>
      <w:r w:rsidRPr="00736966">
        <w:rPr>
          <w:rFonts w:ascii="仿宋" w:eastAsia="仿宋" w:hAnsi="仿宋" w:cs="仿宋"/>
          <w:color w:val="000000" w:themeColor="text1"/>
          <w:kern w:val="0"/>
          <w:sz w:val="32"/>
          <w:szCs w:val="32"/>
        </w:rPr>
        <w:t>托育机构的发展历程和趋势。</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5.</w:t>
      </w:r>
      <w:r w:rsidRPr="00736966">
        <w:rPr>
          <w:rFonts w:ascii="仿宋" w:eastAsia="仿宋" w:hAnsi="仿宋" w:cs="仿宋"/>
          <w:color w:val="000000" w:themeColor="text1"/>
          <w:kern w:val="0"/>
          <w:sz w:val="32"/>
          <w:szCs w:val="32"/>
        </w:rPr>
        <w:t>托育机构的组织与管理要素。</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w:t>
      </w:r>
      <w:r>
        <w:rPr>
          <w:rFonts w:ascii="仿宋" w:eastAsia="仿宋" w:hAnsi="仿宋" w:cs="仿宋"/>
          <w:color w:val="000000" w:themeColor="text1"/>
          <w:kern w:val="0"/>
          <w:sz w:val="32"/>
          <w:szCs w:val="32"/>
        </w:rPr>
        <w:t>四</w:t>
      </w:r>
      <w:r>
        <w:rPr>
          <w:rFonts w:ascii="仿宋" w:eastAsia="仿宋" w:hAnsi="仿宋" w:cs="仿宋" w:hint="eastAsia"/>
          <w:color w:val="000000" w:themeColor="text1"/>
          <w:kern w:val="0"/>
          <w:sz w:val="32"/>
          <w:szCs w:val="32"/>
        </w:rPr>
        <w:t>)</w:t>
      </w:r>
      <w:r w:rsidRPr="00736966">
        <w:rPr>
          <w:rFonts w:ascii="仿宋" w:eastAsia="仿宋" w:hAnsi="仿宋" w:cs="仿宋"/>
          <w:color w:val="000000" w:themeColor="text1"/>
          <w:kern w:val="0"/>
          <w:sz w:val="32"/>
          <w:szCs w:val="32"/>
        </w:rPr>
        <w:t>教学过程与方法</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736966">
        <w:rPr>
          <w:rFonts w:ascii="仿宋" w:eastAsia="仿宋" w:hAnsi="仿宋" w:cs="仿宋"/>
          <w:color w:val="000000" w:themeColor="text1"/>
          <w:kern w:val="0"/>
          <w:sz w:val="32"/>
          <w:szCs w:val="32"/>
        </w:rPr>
        <w:t>激活学生的前知：回顾相关的教育理念和政策背景。</w:t>
      </w:r>
      <w:r w:rsidRPr="00736966">
        <w:rPr>
          <w:rFonts w:ascii="仿宋" w:eastAsia="仿宋" w:hAnsi="仿宋" w:cs="仿宋"/>
          <w:color w:val="000000" w:themeColor="text1"/>
          <w:kern w:val="0"/>
          <w:sz w:val="32"/>
          <w:szCs w:val="32"/>
        </w:rPr>
        <w:br/>
        <w:t>教学策略：采用讲解、案例分析、小组讨论等多种教学方法。</w:t>
      </w:r>
      <w:r w:rsidRPr="00736966">
        <w:rPr>
          <w:rFonts w:ascii="仿宋" w:eastAsia="仿宋" w:hAnsi="仿宋" w:cs="仿宋"/>
          <w:color w:val="000000" w:themeColor="text1"/>
          <w:kern w:val="0"/>
          <w:sz w:val="32"/>
          <w:szCs w:val="32"/>
        </w:rPr>
        <w:br/>
        <w:t>学生活动：设计实际情境，让学生模拟托育机构的组织和管理。</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736966">
        <w:rPr>
          <w:rFonts w:ascii="仿宋" w:eastAsia="仿宋" w:hAnsi="仿宋" w:cs="仿宋"/>
          <w:color w:val="000000" w:themeColor="text1"/>
          <w:kern w:val="0"/>
          <w:sz w:val="32"/>
          <w:szCs w:val="32"/>
        </w:rPr>
        <w:t>教学评价与反馈：通过课堂练习、小组报告等方式，及时评价学生的学习效果，并给予反馈和建议。</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w:t>
      </w:r>
      <w:r>
        <w:rPr>
          <w:rFonts w:ascii="仿宋" w:eastAsia="仿宋" w:hAnsi="仿宋" w:cs="仿宋"/>
          <w:color w:val="000000" w:themeColor="text1"/>
          <w:kern w:val="0"/>
          <w:sz w:val="32"/>
          <w:szCs w:val="32"/>
        </w:rPr>
        <w:t>五</w:t>
      </w:r>
      <w:r>
        <w:rPr>
          <w:rFonts w:ascii="仿宋" w:eastAsia="仿宋" w:hAnsi="仿宋" w:cs="仿宋" w:hint="eastAsia"/>
          <w:color w:val="000000" w:themeColor="text1"/>
          <w:kern w:val="0"/>
          <w:sz w:val="32"/>
          <w:szCs w:val="32"/>
        </w:rPr>
        <w:t>)</w:t>
      </w:r>
      <w:r w:rsidRPr="00736966">
        <w:rPr>
          <w:rFonts w:ascii="仿宋" w:eastAsia="仿宋" w:hAnsi="仿宋" w:cs="仿宋"/>
          <w:color w:val="000000" w:themeColor="text1"/>
          <w:kern w:val="0"/>
          <w:sz w:val="32"/>
          <w:szCs w:val="32"/>
        </w:rPr>
        <w:t>课外阅读资料</w:t>
      </w:r>
      <w:r w:rsidRPr="00736966">
        <w:rPr>
          <w:rFonts w:ascii="仿宋" w:eastAsia="仿宋" w:hAnsi="仿宋" w:cs="仿宋"/>
          <w:color w:val="000000" w:themeColor="text1"/>
          <w:kern w:val="0"/>
          <w:sz w:val="32"/>
          <w:szCs w:val="32"/>
        </w:rPr>
        <w:br/>
      </w:r>
      <w:r w:rsidR="00DB55CF">
        <w:rPr>
          <w:rFonts w:ascii="仿宋" w:eastAsia="仿宋" w:hAnsi="仿宋" w:cs="仿宋" w:hint="eastAsia"/>
          <w:color w:val="000000" w:themeColor="text1"/>
          <w:kern w:val="0"/>
          <w:sz w:val="32"/>
          <w:szCs w:val="32"/>
        </w:rPr>
        <w:t>1.</w:t>
      </w:r>
      <w:r w:rsidRPr="00736966">
        <w:rPr>
          <w:rFonts w:ascii="仿宋" w:eastAsia="仿宋" w:hAnsi="仿宋" w:cs="仿宋"/>
          <w:color w:val="000000" w:themeColor="text1"/>
          <w:kern w:val="0"/>
          <w:sz w:val="32"/>
          <w:szCs w:val="32"/>
        </w:rPr>
        <w:t>《0-3岁儿童早期发展指南》。</w:t>
      </w:r>
      <w:r w:rsidRPr="00736966">
        <w:rPr>
          <w:rFonts w:ascii="仿宋" w:eastAsia="仿宋" w:hAnsi="仿宋" w:cs="仿宋"/>
          <w:color w:val="000000" w:themeColor="text1"/>
          <w:kern w:val="0"/>
          <w:sz w:val="32"/>
          <w:szCs w:val="32"/>
        </w:rPr>
        <w:br/>
      </w:r>
      <w:r w:rsidR="00DB55CF">
        <w:rPr>
          <w:rFonts w:ascii="仿宋" w:eastAsia="仿宋" w:hAnsi="仿宋" w:cs="仿宋" w:hint="eastAsia"/>
          <w:color w:val="000000" w:themeColor="text1"/>
          <w:kern w:val="0"/>
          <w:sz w:val="32"/>
          <w:szCs w:val="32"/>
        </w:rPr>
        <w:t>2.</w:t>
      </w:r>
      <w:r w:rsidRPr="00736966">
        <w:rPr>
          <w:rFonts w:ascii="仿宋" w:eastAsia="仿宋" w:hAnsi="仿宋" w:cs="仿宋"/>
          <w:color w:val="000000" w:themeColor="text1"/>
          <w:kern w:val="0"/>
          <w:sz w:val="32"/>
          <w:szCs w:val="32"/>
        </w:rPr>
        <w:t>相关托育机构的组织与管理案例。</w:t>
      </w:r>
      <w:r w:rsidRPr="00736966">
        <w:rPr>
          <w:rFonts w:ascii="仿宋" w:eastAsia="仿宋" w:hAnsi="仿宋" w:cs="仿宋"/>
          <w:color w:val="000000" w:themeColor="text1"/>
          <w:kern w:val="0"/>
          <w:sz w:val="32"/>
          <w:szCs w:val="32"/>
        </w:rPr>
        <w:br/>
      </w:r>
      <w:r w:rsidR="00DB55CF">
        <w:rPr>
          <w:rFonts w:ascii="仿宋" w:eastAsia="仿宋" w:hAnsi="仿宋" w:cs="仿宋" w:hint="eastAsia"/>
          <w:color w:val="000000" w:themeColor="text1"/>
          <w:kern w:val="0"/>
          <w:sz w:val="32"/>
          <w:szCs w:val="32"/>
        </w:rPr>
        <w:t>3.</w:t>
      </w:r>
      <w:r w:rsidRPr="00736966">
        <w:rPr>
          <w:rFonts w:ascii="仿宋" w:eastAsia="仿宋" w:hAnsi="仿宋" w:cs="仿宋"/>
          <w:color w:val="000000" w:themeColor="text1"/>
          <w:kern w:val="0"/>
          <w:sz w:val="32"/>
          <w:szCs w:val="32"/>
        </w:rPr>
        <w:t>教育部门关于托育机构的政策和文件。</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w:t>
      </w:r>
      <w:r>
        <w:rPr>
          <w:rFonts w:ascii="仿宋" w:eastAsia="仿宋" w:hAnsi="仿宋" w:cs="仿宋"/>
          <w:color w:val="000000" w:themeColor="text1"/>
          <w:kern w:val="0"/>
          <w:sz w:val="32"/>
          <w:szCs w:val="32"/>
        </w:rPr>
        <w:t>六</w:t>
      </w:r>
      <w:r>
        <w:rPr>
          <w:rFonts w:ascii="仿宋" w:eastAsia="仿宋" w:hAnsi="仿宋" w:cs="仿宋" w:hint="eastAsia"/>
          <w:color w:val="000000" w:themeColor="text1"/>
          <w:kern w:val="0"/>
          <w:sz w:val="32"/>
          <w:szCs w:val="32"/>
        </w:rPr>
        <w:t>)</w:t>
      </w:r>
      <w:r w:rsidRPr="00736966">
        <w:rPr>
          <w:rFonts w:ascii="仿宋" w:eastAsia="仿宋" w:hAnsi="仿宋" w:cs="仿宋"/>
          <w:color w:val="000000" w:themeColor="text1"/>
          <w:kern w:val="0"/>
          <w:sz w:val="32"/>
          <w:szCs w:val="32"/>
        </w:rPr>
        <w:t>课后作业</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1.</w:t>
      </w:r>
      <w:r w:rsidRPr="00736966">
        <w:rPr>
          <w:rFonts w:ascii="仿宋" w:eastAsia="仿宋" w:hAnsi="仿宋" w:cs="仿宋"/>
          <w:color w:val="000000" w:themeColor="text1"/>
          <w:kern w:val="0"/>
          <w:sz w:val="32"/>
          <w:szCs w:val="32"/>
        </w:rPr>
        <w:t>撰写一篇关于托育机构发展趋势的短文。</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2.</w:t>
      </w:r>
      <w:r w:rsidRPr="00736966">
        <w:rPr>
          <w:rFonts w:ascii="仿宋" w:eastAsia="仿宋" w:hAnsi="仿宋" w:cs="仿宋"/>
          <w:color w:val="000000" w:themeColor="text1"/>
          <w:kern w:val="0"/>
          <w:sz w:val="32"/>
          <w:szCs w:val="32"/>
        </w:rPr>
        <w:t>设计一份托育机构的组织结构图。</w:t>
      </w:r>
      <w:r w:rsidRPr="00736966">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3.</w:t>
      </w:r>
      <w:r w:rsidRPr="00736966">
        <w:rPr>
          <w:rFonts w:ascii="仿宋" w:eastAsia="仿宋" w:hAnsi="仿宋" w:cs="仿宋"/>
          <w:color w:val="000000" w:themeColor="text1"/>
          <w:kern w:val="0"/>
          <w:sz w:val="32"/>
          <w:szCs w:val="32"/>
        </w:rPr>
        <w:t>分析一个实际托育机构的优缺点，并提出改进建议。</w:t>
      </w:r>
    </w:p>
    <w:p w:rsidR="00DB55CF" w:rsidRDefault="00DB55CF" w:rsidP="00DB55CF">
      <w:pPr>
        <w:widowControl/>
        <w:shd w:val="clear" w:color="auto" w:fill="FFFFFF"/>
        <w:spacing w:line="405" w:lineRule="atLeast"/>
        <w:rPr>
          <w:rFonts w:ascii="方正黑体_GBK" w:eastAsia="方正黑体_GBK"/>
          <w:color w:val="000000" w:themeColor="text1"/>
          <w:sz w:val="32"/>
          <w:szCs w:val="32"/>
        </w:rPr>
      </w:pPr>
      <w:r w:rsidRPr="00DB55CF">
        <w:rPr>
          <w:rFonts w:ascii="方正黑体_GBK" w:eastAsia="方正黑体_GBK"/>
          <w:color w:val="000000" w:themeColor="text1"/>
          <w:sz w:val="32"/>
          <w:szCs w:val="32"/>
        </w:rPr>
        <w:t>课程模块2：托育机构的组织设计和管理体系</w:t>
      </w:r>
      <w:r w:rsidRPr="00DB55CF">
        <w:rPr>
          <w:rFonts w:ascii="方正黑体_GBK" w:eastAsia="方正黑体_GBK"/>
          <w:color w:val="000000" w:themeColor="text1"/>
          <w:sz w:val="32"/>
          <w:szCs w:val="32"/>
        </w:rPr>
        <w:br/>
      </w:r>
      <w:r>
        <w:rPr>
          <w:rFonts w:ascii="方正黑体_GBK" w:eastAsia="方正黑体_GBK" w:hint="eastAsia"/>
          <w:color w:val="000000" w:themeColor="text1"/>
          <w:sz w:val="32"/>
          <w:szCs w:val="32"/>
        </w:rPr>
        <w:t>本模块理论教学10学时</w:t>
      </w:r>
    </w:p>
    <w:p w:rsidR="00DB55CF" w:rsidRPr="00DB55CF" w:rsidRDefault="00DB55CF" w:rsidP="00620733">
      <w:pPr>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(一)</w:t>
      </w:r>
      <w:r w:rsidRPr="00DB55CF">
        <w:rPr>
          <w:rFonts w:ascii="仿宋" w:eastAsia="仿宋" w:hAnsi="仿宋" w:cs="仿宋"/>
          <w:color w:val="000000" w:themeColor="text1"/>
          <w:kern w:val="0"/>
          <w:sz w:val="32"/>
          <w:szCs w:val="32"/>
        </w:rPr>
        <w:t>教学目标</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通过本模块的学习，学生应能：了解托育机构的组织设</w:t>
      </w:r>
      <w:r w:rsidRPr="00DB55CF">
        <w:rPr>
          <w:rFonts w:ascii="仿宋" w:eastAsia="仿宋" w:hAnsi="仿宋" w:cs="仿宋"/>
          <w:color w:val="000000" w:themeColor="text1"/>
          <w:kern w:val="0"/>
          <w:sz w:val="32"/>
          <w:szCs w:val="32"/>
        </w:rPr>
        <w:lastRenderedPageBreak/>
        <w:t>计原则和常见模式。掌握托育机构的管理制度和管理流程。学会运用科学的管理方法，解决托育机构的管理问题。培养团队协作和沟通能力，提升职业道德素养。</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（二）</w:t>
      </w:r>
      <w:r w:rsidRPr="00DB55CF">
        <w:rPr>
          <w:rFonts w:ascii="仿宋" w:eastAsia="仿宋" w:hAnsi="仿宋" w:cs="仿宋"/>
          <w:color w:val="000000" w:themeColor="text1"/>
          <w:kern w:val="0"/>
          <w:sz w:val="32"/>
          <w:szCs w:val="32"/>
        </w:rPr>
        <w:t>教学重点与难点</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重点：托育机构的组织结构、管理制度和管理流程。</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难点：运用科学的管理方法，提高托育机构的管理效率和服务质量。</w:t>
      </w:r>
    </w:p>
    <w:p w:rsidR="00DB55CF" w:rsidRDefault="00DB55CF" w:rsidP="00620733">
      <w:pPr>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（三）</w:t>
      </w:r>
      <w:r w:rsidRPr="00DB55CF">
        <w:rPr>
          <w:rFonts w:ascii="仿宋" w:eastAsia="仿宋" w:hAnsi="仿宋" w:cs="仿宋"/>
          <w:color w:val="000000" w:themeColor="text1"/>
          <w:kern w:val="0"/>
          <w:sz w:val="32"/>
          <w:szCs w:val="32"/>
        </w:rPr>
        <w:t>教学内容</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本模块主要探讨托育机构的组织设计和管理体系。具体内容包括：</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1.</w:t>
      </w:r>
      <w:r w:rsidRPr="00DB55CF">
        <w:rPr>
          <w:rFonts w:ascii="仿宋" w:eastAsia="仿宋" w:hAnsi="仿宋" w:cs="仿宋"/>
          <w:color w:val="000000" w:themeColor="text1"/>
          <w:kern w:val="0"/>
          <w:sz w:val="32"/>
          <w:szCs w:val="32"/>
        </w:rPr>
        <w:t>组织结构：如何合理设置托育机构的部门和岗位，明确职责与分工。</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2.</w:t>
      </w:r>
      <w:r w:rsidRPr="00DB55CF">
        <w:rPr>
          <w:rFonts w:ascii="仿宋" w:eastAsia="仿宋" w:hAnsi="仿宋" w:cs="仿宋"/>
          <w:color w:val="000000" w:themeColor="text1"/>
          <w:kern w:val="0"/>
          <w:sz w:val="32"/>
          <w:szCs w:val="32"/>
        </w:rPr>
        <w:t>管理制度：制定和完善托育机构的管理制度，包括员工手册、安全卫生制度等。</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3.</w:t>
      </w:r>
      <w:r w:rsidRPr="00DB55CF">
        <w:rPr>
          <w:rFonts w:ascii="仿宋" w:eastAsia="仿宋" w:hAnsi="仿宋" w:cs="仿宋"/>
          <w:color w:val="000000" w:themeColor="text1"/>
          <w:kern w:val="0"/>
          <w:sz w:val="32"/>
          <w:szCs w:val="32"/>
        </w:rPr>
        <w:t>管理流程：明确托育机构的日常运营流程，如入园流程、退园流程、请假流程等。</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4.</w:t>
      </w:r>
      <w:r w:rsidRPr="00DB55CF">
        <w:rPr>
          <w:rFonts w:ascii="仿宋" w:eastAsia="仿宋" w:hAnsi="仿宋" w:cs="仿宋"/>
          <w:color w:val="000000" w:themeColor="text1"/>
          <w:kern w:val="0"/>
          <w:sz w:val="32"/>
          <w:szCs w:val="32"/>
        </w:rPr>
        <w:t>管理方法：运用科学的管理方法，提高托育机构的管理效率和服务质量。</w:t>
      </w:r>
    </w:p>
    <w:p w:rsidR="00DB55CF" w:rsidRPr="00145646" w:rsidRDefault="00DB55CF" w:rsidP="00620733">
      <w:pPr>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w:t>
      </w:r>
      <w:r>
        <w:rPr>
          <w:rFonts w:ascii="仿宋" w:eastAsia="仿宋" w:hAnsi="仿宋" w:cs="仿宋"/>
          <w:color w:val="000000" w:themeColor="text1"/>
          <w:kern w:val="0"/>
          <w:sz w:val="32"/>
          <w:szCs w:val="32"/>
        </w:rPr>
        <w:t>四</w:t>
      </w:r>
      <w:r>
        <w:rPr>
          <w:rFonts w:ascii="仿宋" w:eastAsia="仿宋" w:hAnsi="仿宋" w:cs="仿宋" w:hint="eastAsia"/>
          <w:color w:val="000000" w:themeColor="text1"/>
          <w:kern w:val="0"/>
          <w:sz w:val="32"/>
          <w:szCs w:val="32"/>
        </w:rPr>
        <w:t>）</w:t>
      </w:r>
      <w:r w:rsidRPr="00DB55CF">
        <w:rPr>
          <w:rFonts w:ascii="仿宋" w:eastAsia="仿宋" w:hAnsi="仿宋" w:cs="仿宋"/>
          <w:color w:val="000000" w:themeColor="text1"/>
          <w:kern w:val="0"/>
          <w:sz w:val="32"/>
          <w:szCs w:val="32"/>
        </w:rPr>
        <w:t>教学过程与方法</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理论讲授：介绍托育机构的组织设计和管理体系的基本概念和原则。</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案例分析：分析成功的托育机构组织设计和管理体系，</w:t>
      </w:r>
      <w:r w:rsidRPr="00DB55CF">
        <w:rPr>
          <w:rFonts w:ascii="仿宋" w:eastAsia="仿宋" w:hAnsi="仿宋" w:cs="仿宋"/>
          <w:color w:val="000000" w:themeColor="text1"/>
          <w:kern w:val="0"/>
          <w:sz w:val="32"/>
          <w:szCs w:val="32"/>
        </w:rPr>
        <w:lastRenderedPageBreak/>
        <w:t>总结经验教训。</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小组讨论：学生分组讨论如何提高托育机构的管理效率和服务质量。</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角色扮演：模拟托育机构的日常运营，提高学生解决实际问题的能力。</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教师点评：对学生讨论和角色扮演的结果进行点评，强调重点和难点。</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w:t>
      </w:r>
      <w:r w:rsidRPr="00DB55CF">
        <w:rPr>
          <w:rFonts w:ascii="仿宋" w:eastAsia="仿宋" w:hAnsi="仿宋" w:cs="仿宋"/>
          <w:color w:val="000000" w:themeColor="text1"/>
          <w:kern w:val="0"/>
          <w:sz w:val="32"/>
          <w:szCs w:val="32"/>
        </w:rPr>
        <w:t>五</w:t>
      </w:r>
      <w:r>
        <w:rPr>
          <w:rFonts w:ascii="仿宋" w:eastAsia="仿宋" w:hAnsi="仿宋" w:cs="仿宋" w:hint="eastAsia"/>
          <w:color w:val="000000" w:themeColor="text1"/>
          <w:kern w:val="0"/>
          <w:sz w:val="32"/>
          <w:szCs w:val="32"/>
        </w:rPr>
        <w:t>）</w:t>
      </w:r>
      <w:r w:rsidRPr="00DB55CF">
        <w:rPr>
          <w:rFonts w:ascii="仿宋" w:eastAsia="仿宋" w:hAnsi="仿宋" w:cs="仿宋"/>
          <w:color w:val="000000" w:themeColor="text1"/>
          <w:kern w:val="0"/>
          <w:sz w:val="32"/>
          <w:szCs w:val="32"/>
        </w:rPr>
        <w:t>课外阅读资料</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1.</w:t>
      </w:r>
      <w:r w:rsidRPr="00DB55CF">
        <w:rPr>
          <w:rFonts w:ascii="仿宋" w:eastAsia="仿宋" w:hAnsi="仿宋" w:cs="仿宋"/>
          <w:color w:val="000000" w:themeColor="text1"/>
          <w:kern w:val="0"/>
          <w:sz w:val="32"/>
          <w:szCs w:val="32"/>
        </w:rPr>
        <w:t>《现代托育机构组织与管理》。</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2.</w:t>
      </w:r>
      <w:r w:rsidRPr="00DB55CF">
        <w:rPr>
          <w:rFonts w:ascii="仿宋" w:eastAsia="仿宋" w:hAnsi="仿宋" w:cs="仿宋"/>
          <w:color w:val="000000" w:themeColor="text1"/>
          <w:kern w:val="0"/>
          <w:sz w:val="32"/>
          <w:szCs w:val="32"/>
        </w:rPr>
        <w:t>《托育机构安全卫生制度与实践》。</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3.</w:t>
      </w:r>
      <w:r w:rsidRPr="00DB55CF">
        <w:rPr>
          <w:rFonts w:ascii="仿宋" w:eastAsia="仿宋" w:hAnsi="仿宋" w:cs="仿宋"/>
          <w:color w:val="000000" w:themeColor="text1"/>
          <w:kern w:val="0"/>
          <w:sz w:val="32"/>
          <w:szCs w:val="32"/>
        </w:rPr>
        <w:t>《成功托育机构的经营与管理》。</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w:t>
      </w:r>
      <w:r w:rsidRPr="00DB55CF">
        <w:rPr>
          <w:rFonts w:ascii="仿宋" w:eastAsia="仿宋" w:hAnsi="仿宋" w:cs="仿宋"/>
          <w:color w:val="000000" w:themeColor="text1"/>
          <w:kern w:val="0"/>
          <w:sz w:val="32"/>
          <w:szCs w:val="32"/>
        </w:rPr>
        <w:t>六</w:t>
      </w:r>
      <w:r>
        <w:rPr>
          <w:rFonts w:ascii="仿宋" w:eastAsia="仿宋" w:hAnsi="仿宋" w:cs="仿宋" w:hint="eastAsia"/>
          <w:color w:val="000000" w:themeColor="text1"/>
          <w:kern w:val="0"/>
          <w:sz w:val="32"/>
          <w:szCs w:val="32"/>
        </w:rPr>
        <w:t>）</w:t>
      </w:r>
      <w:r w:rsidRPr="00DB55CF">
        <w:rPr>
          <w:rFonts w:ascii="仿宋" w:eastAsia="仿宋" w:hAnsi="仿宋" w:cs="仿宋"/>
          <w:color w:val="000000" w:themeColor="text1"/>
          <w:kern w:val="0"/>
          <w:sz w:val="32"/>
          <w:szCs w:val="32"/>
        </w:rPr>
        <w:t>课后作业</w:t>
      </w:r>
      <w:r w:rsidRPr="00DB55CF">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1.</w:t>
      </w:r>
      <w:r w:rsidRPr="00DB55CF">
        <w:rPr>
          <w:rFonts w:ascii="仿宋" w:eastAsia="仿宋" w:hAnsi="仿宋" w:cs="仿宋"/>
          <w:color w:val="000000" w:themeColor="text1"/>
          <w:kern w:val="0"/>
          <w:sz w:val="32"/>
          <w:szCs w:val="32"/>
        </w:rPr>
        <w:t>写一篇关于托育机构组织设计的案例分析报告。</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2.</w:t>
      </w:r>
      <w:r w:rsidRPr="00DB55CF">
        <w:rPr>
          <w:rFonts w:ascii="仿宋" w:eastAsia="仿宋" w:hAnsi="仿宋" w:cs="仿宋"/>
          <w:color w:val="000000" w:themeColor="text1"/>
          <w:kern w:val="0"/>
          <w:sz w:val="32"/>
          <w:szCs w:val="32"/>
        </w:rPr>
        <w:t>设计一个托育机构的管理制度，包括员工手册和安全卫生制度等。</w:t>
      </w:r>
      <w:r w:rsidRPr="00DB55CF">
        <w:rPr>
          <w:rFonts w:ascii="仿宋" w:eastAsia="仿宋" w:hAnsi="仿宋" w:cs="仿宋"/>
          <w:color w:val="000000" w:themeColor="text1"/>
          <w:kern w:val="0"/>
          <w:sz w:val="32"/>
          <w:szCs w:val="32"/>
        </w:rPr>
        <w:br/>
      </w:r>
      <w:r w:rsidRPr="00145646">
        <w:rPr>
          <w:rFonts w:ascii="方正黑体_GBK" w:eastAsia="方正黑体_GBK"/>
          <w:color w:val="000000" w:themeColor="text1"/>
          <w:sz w:val="32"/>
          <w:szCs w:val="32"/>
        </w:rPr>
        <w:t>课程模块3</w:t>
      </w:r>
      <w:r w:rsidR="00145646">
        <w:rPr>
          <w:rFonts w:ascii="方正黑体_GBK" w:eastAsia="方正黑体_GBK" w:hint="eastAsia"/>
          <w:color w:val="000000" w:themeColor="text1"/>
          <w:sz w:val="32"/>
          <w:szCs w:val="32"/>
        </w:rPr>
        <w:t>：</w:t>
      </w:r>
      <w:r w:rsidRPr="00145646">
        <w:rPr>
          <w:rFonts w:ascii="方正黑体_GBK" w:eastAsia="方正黑体_GBK" w:hint="eastAsia"/>
          <w:color w:val="000000" w:themeColor="text1"/>
          <w:sz w:val="32"/>
          <w:szCs w:val="32"/>
        </w:rPr>
        <w:t> </w:t>
      </w:r>
      <w:r w:rsidRPr="00145646">
        <w:rPr>
          <w:rFonts w:ascii="方正黑体_GBK" w:eastAsia="方正黑体_GBK"/>
          <w:color w:val="000000" w:themeColor="text1"/>
          <w:sz w:val="32"/>
          <w:szCs w:val="32"/>
        </w:rPr>
        <w:t>托育机构的儿童保育和教育方法各部分的详细操作说明</w:t>
      </w:r>
    </w:p>
    <w:p w:rsidR="00DB55CF" w:rsidRPr="00145646" w:rsidRDefault="00DB55CF" w:rsidP="00620733">
      <w:pPr>
        <w:rPr>
          <w:rFonts w:ascii="仿宋" w:eastAsia="仿宋" w:hAnsi="仿宋" w:cs="仿宋"/>
          <w:color w:val="000000" w:themeColor="text1"/>
          <w:kern w:val="0"/>
          <w:sz w:val="32"/>
          <w:szCs w:val="32"/>
        </w:rPr>
      </w:pPr>
      <w:r>
        <w:rPr>
          <w:rFonts w:ascii="方正黑体_GBK" w:eastAsia="方正黑体_GBK" w:hint="eastAsia"/>
          <w:color w:val="000000" w:themeColor="text1"/>
          <w:sz w:val="32"/>
          <w:szCs w:val="32"/>
        </w:rPr>
        <w:t>本模块理论教学10学时</w:t>
      </w:r>
      <w:r w:rsidRPr="00DB55CF">
        <w:rPr>
          <w:rFonts w:ascii="仿宋" w:eastAsia="仿宋" w:hAnsi="仿宋" w:cs="仿宋"/>
          <w:color w:val="000000" w:themeColor="text1"/>
          <w:kern w:val="0"/>
          <w:sz w:val="32"/>
          <w:szCs w:val="32"/>
        </w:rPr>
        <w:br/>
        <w:t>（一）教学目标</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知识目标：使学生了解托育机构儿童保育和教育的原则、理论和方法。</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能力目标：培养学生实际操作能力，能够运用所学知识</w:t>
      </w:r>
      <w:r w:rsidRPr="00DB55CF">
        <w:rPr>
          <w:rFonts w:ascii="仿宋" w:eastAsia="仿宋" w:hAnsi="仿宋" w:cs="仿宋"/>
          <w:color w:val="000000" w:themeColor="text1"/>
          <w:kern w:val="0"/>
          <w:sz w:val="32"/>
          <w:szCs w:val="32"/>
        </w:rPr>
        <w:lastRenderedPageBreak/>
        <w:t>解决托育机构儿童保育和教育中的问题。</w:t>
      </w:r>
      <w:r w:rsidRPr="00DB55CF">
        <w:rPr>
          <w:rFonts w:ascii="仿宋" w:eastAsia="仿宋" w:hAnsi="仿宋" w:cs="仿宋"/>
          <w:color w:val="000000" w:themeColor="text1"/>
          <w:kern w:val="0"/>
          <w:sz w:val="32"/>
          <w:szCs w:val="32"/>
        </w:rPr>
        <w:br/>
        <w:t>情感态度与价值观目标：培养学生热爱儿童、尊重儿童、关心儿童成长的情感和态度。</w:t>
      </w:r>
      <w:r w:rsidRPr="00DB55CF">
        <w:rPr>
          <w:rFonts w:ascii="仿宋" w:eastAsia="仿宋" w:hAnsi="仿宋" w:cs="仿宋"/>
          <w:color w:val="000000" w:themeColor="text1"/>
          <w:kern w:val="0"/>
          <w:sz w:val="32"/>
          <w:szCs w:val="32"/>
        </w:rPr>
        <w:br/>
        <w:t>（二）教学重点和难点</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重点：托育机构儿童保育和教育的原则、理论和方法。</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难点：如何将这些理论和方法运用到实际操作中，解决托育机构儿童保育和教育中的问题。</w:t>
      </w:r>
      <w:r w:rsidRPr="00DB55CF">
        <w:rPr>
          <w:rFonts w:ascii="仿宋" w:eastAsia="仿宋" w:hAnsi="仿宋" w:cs="仿宋"/>
          <w:color w:val="000000" w:themeColor="text1"/>
          <w:kern w:val="0"/>
          <w:sz w:val="32"/>
          <w:szCs w:val="32"/>
        </w:rPr>
        <w:br/>
        <w:t>（三）教学内容</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1.</w:t>
      </w:r>
      <w:r w:rsidRPr="00DB55CF">
        <w:rPr>
          <w:rFonts w:ascii="仿宋" w:eastAsia="仿宋" w:hAnsi="仿宋" w:cs="仿宋"/>
          <w:color w:val="000000" w:themeColor="text1"/>
          <w:kern w:val="0"/>
          <w:sz w:val="32"/>
          <w:szCs w:val="32"/>
        </w:rPr>
        <w:t>托育机构儿童保育和教育的原则。</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2.</w:t>
      </w:r>
      <w:r w:rsidRPr="00DB55CF">
        <w:rPr>
          <w:rFonts w:ascii="仿宋" w:eastAsia="仿宋" w:hAnsi="仿宋" w:cs="仿宋"/>
          <w:color w:val="000000" w:themeColor="text1"/>
          <w:kern w:val="0"/>
          <w:sz w:val="32"/>
          <w:szCs w:val="32"/>
        </w:rPr>
        <w:t>托育机构儿童保育和教育的理论。</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3.</w:t>
      </w:r>
      <w:r w:rsidRPr="00DB55CF">
        <w:rPr>
          <w:rFonts w:ascii="仿宋" w:eastAsia="仿宋" w:hAnsi="仿宋" w:cs="仿宋"/>
          <w:color w:val="000000" w:themeColor="text1"/>
          <w:kern w:val="0"/>
          <w:sz w:val="32"/>
          <w:szCs w:val="32"/>
        </w:rPr>
        <w:t>托育机构儿童保育和教育的实际操作方法。</w:t>
      </w:r>
      <w:r w:rsidRPr="00DB55CF">
        <w:rPr>
          <w:rFonts w:ascii="仿宋" w:eastAsia="仿宋" w:hAnsi="仿宋" w:cs="仿宋"/>
          <w:color w:val="000000" w:themeColor="text1"/>
          <w:kern w:val="0"/>
          <w:sz w:val="32"/>
          <w:szCs w:val="32"/>
        </w:rPr>
        <w:br/>
        <w:t>（四）教学过程与方法</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讲授法：教师对理论知识进行讲授，帮助学生理解托育机构儿童保育和教育的原则、理论和方法。</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讨论法：组织学生进行小组讨论，探讨实际操作中的问题，加深对理论知识的理解。</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案例分析法：通过分析实际案例，让学生了解托育机构儿童保育和教育中的问题及其解决方法。</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实验法：在教师的指导下，学生进行实际操作，培养实际操作能力。</w:t>
      </w:r>
      <w:r w:rsidRPr="00DB55CF">
        <w:rPr>
          <w:rFonts w:ascii="仿宋" w:eastAsia="仿宋" w:hAnsi="仿宋" w:cs="仿宋"/>
          <w:color w:val="000000" w:themeColor="text1"/>
          <w:kern w:val="0"/>
          <w:sz w:val="32"/>
          <w:szCs w:val="32"/>
        </w:rPr>
        <w:br/>
        <w:t>（五）课外阅读资料</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提供一些相关的儿童保育和教育方面的书籍和文章，供</w:t>
      </w:r>
      <w:r w:rsidRPr="00DB55CF">
        <w:rPr>
          <w:rFonts w:ascii="仿宋" w:eastAsia="仿宋" w:hAnsi="仿宋" w:cs="仿宋"/>
          <w:color w:val="000000" w:themeColor="text1"/>
          <w:kern w:val="0"/>
          <w:sz w:val="32"/>
          <w:szCs w:val="32"/>
        </w:rPr>
        <w:lastRenderedPageBreak/>
        <w:t>学生课后阅读，加深对课堂知识的理解。</w:t>
      </w:r>
      <w:r w:rsidRPr="00DB55CF">
        <w:rPr>
          <w:rFonts w:ascii="仿宋" w:eastAsia="仿宋" w:hAnsi="仿宋" w:cs="仿宋"/>
          <w:color w:val="000000" w:themeColor="text1"/>
          <w:kern w:val="0"/>
          <w:sz w:val="32"/>
          <w:szCs w:val="32"/>
        </w:rPr>
        <w:br/>
        <w:t>（六）课后作业</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1.</w:t>
      </w:r>
      <w:r w:rsidRPr="00DB55CF">
        <w:rPr>
          <w:rFonts w:ascii="仿宋" w:eastAsia="仿宋" w:hAnsi="仿宋" w:cs="仿宋"/>
          <w:color w:val="000000" w:themeColor="text1"/>
          <w:kern w:val="0"/>
          <w:sz w:val="32"/>
          <w:szCs w:val="32"/>
        </w:rPr>
        <w:t>写一篇关于托育机构儿童保育和教育的心得体会。</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2.</w:t>
      </w:r>
      <w:r w:rsidRPr="00DB55CF">
        <w:rPr>
          <w:rFonts w:ascii="仿宋" w:eastAsia="仿宋" w:hAnsi="仿宋" w:cs="仿宋"/>
          <w:color w:val="000000" w:themeColor="text1"/>
          <w:kern w:val="0"/>
          <w:sz w:val="32"/>
          <w:szCs w:val="32"/>
        </w:rPr>
        <w:t>设计一个简单的托育机构儿童保育和教育方案。</w:t>
      </w:r>
      <w:r w:rsidRPr="00DB55CF">
        <w:rPr>
          <w:rFonts w:ascii="仿宋" w:eastAsia="仿宋" w:hAnsi="仿宋" w:cs="仿宋" w:hint="eastAsia"/>
          <w:color w:val="000000" w:themeColor="text1"/>
          <w:kern w:val="0"/>
          <w:sz w:val="32"/>
          <w:szCs w:val="32"/>
        </w:rPr>
        <w:br/>
      </w:r>
      <w:r w:rsidRPr="00145646">
        <w:rPr>
          <w:rFonts w:ascii="方正黑体_GBK" w:eastAsia="方正黑体_GBK"/>
          <w:color w:val="000000" w:themeColor="text1"/>
          <w:sz w:val="32"/>
          <w:szCs w:val="32"/>
        </w:rPr>
        <w:t>课程模块4</w:t>
      </w:r>
      <w:r w:rsidR="004C53F9">
        <w:rPr>
          <w:rFonts w:ascii="方正黑体_GBK" w:eastAsia="方正黑体_GBK" w:hint="eastAsia"/>
          <w:color w:val="000000" w:themeColor="text1"/>
          <w:sz w:val="32"/>
          <w:szCs w:val="32"/>
        </w:rPr>
        <w:t>：</w:t>
      </w:r>
      <w:r w:rsidRPr="00145646">
        <w:rPr>
          <w:rFonts w:ascii="方正黑体_GBK" w:eastAsia="方正黑体_GBK" w:hint="eastAsia"/>
          <w:color w:val="000000" w:themeColor="text1"/>
          <w:sz w:val="32"/>
          <w:szCs w:val="32"/>
        </w:rPr>
        <w:t> </w:t>
      </w:r>
      <w:r w:rsidRPr="00145646">
        <w:rPr>
          <w:rFonts w:ascii="方正黑体_GBK" w:eastAsia="方正黑体_GBK"/>
          <w:color w:val="000000" w:themeColor="text1"/>
          <w:sz w:val="32"/>
          <w:szCs w:val="32"/>
        </w:rPr>
        <w:t>托育机构的设施和环境管理</w:t>
      </w:r>
    </w:p>
    <w:p w:rsidR="00DB55CF" w:rsidRPr="00145646" w:rsidRDefault="00DB55CF" w:rsidP="00620733">
      <w:pPr>
        <w:rPr>
          <w:rFonts w:ascii="方正黑体_GBK" w:eastAsia="方正黑体_GBK"/>
          <w:color w:val="000000" w:themeColor="text1"/>
          <w:sz w:val="32"/>
          <w:szCs w:val="32"/>
        </w:rPr>
      </w:pPr>
      <w:r>
        <w:rPr>
          <w:rFonts w:ascii="方正黑体_GBK" w:eastAsia="方正黑体_GBK" w:hint="eastAsia"/>
          <w:color w:val="000000" w:themeColor="text1"/>
          <w:sz w:val="32"/>
          <w:szCs w:val="32"/>
        </w:rPr>
        <w:t>本模块理论教学8学时</w:t>
      </w:r>
      <w:r w:rsidRPr="00DB55CF">
        <w:rPr>
          <w:rFonts w:ascii="仿宋" w:eastAsia="仿宋" w:hAnsi="仿宋" w:cs="仿宋"/>
          <w:color w:val="000000" w:themeColor="text1"/>
          <w:kern w:val="0"/>
          <w:sz w:val="32"/>
          <w:szCs w:val="32"/>
        </w:rPr>
        <w:br/>
      </w:r>
      <w:r w:rsidR="00145646" w:rsidRPr="00DB55CF">
        <w:rPr>
          <w:rFonts w:ascii="仿宋" w:eastAsia="仿宋" w:hAnsi="仿宋" w:cs="仿宋"/>
          <w:color w:val="000000" w:themeColor="text1"/>
          <w:kern w:val="0"/>
          <w:sz w:val="32"/>
          <w:szCs w:val="32"/>
        </w:rPr>
        <w:t>（一）</w:t>
      </w:r>
      <w:r w:rsidRPr="00DB55CF">
        <w:rPr>
          <w:rFonts w:ascii="仿宋" w:eastAsia="仿宋" w:hAnsi="仿宋" w:cs="仿宋"/>
          <w:color w:val="000000" w:themeColor="text1"/>
          <w:kern w:val="0"/>
          <w:sz w:val="32"/>
          <w:szCs w:val="32"/>
        </w:rPr>
        <w:t>教学目标</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本模块旨在使学生了解托育机构设施和环境管理的重要性，掌握相关设施的配置与维护，以及如何营造一个安全、舒适、有益于儿童发展的环境。</w:t>
      </w:r>
      <w:r w:rsidRPr="00DB55CF">
        <w:rPr>
          <w:rFonts w:ascii="仿宋" w:eastAsia="仿宋" w:hAnsi="仿宋" w:cs="仿宋"/>
          <w:color w:val="000000" w:themeColor="text1"/>
          <w:kern w:val="0"/>
          <w:sz w:val="32"/>
          <w:szCs w:val="32"/>
        </w:rPr>
        <w:br/>
      </w:r>
      <w:r w:rsidR="00145646" w:rsidRPr="00DB55CF">
        <w:rPr>
          <w:rFonts w:ascii="仿宋" w:eastAsia="仿宋" w:hAnsi="仿宋" w:cs="仿宋"/>
          <w:color w:val="000000" w:themeColor="text1"/>
          <w:kern w:val="0"/>
          <w:sz w:val="32"/>
          <w:szCs w:val="32"/>
        </w:rPr>
        <w:t>（二）</w:t>
      </w:r>
      <w:r w:rsidRPr="00DB55CF">
        <w:rPr>
          <w:rFonts w:ascii="仿宋" w:eastAsia="仿宋" w:hAnsi="仿宋" w:cs="仿宋"/>
          <w:color w:val="000000" w:themeColor="text1"/>
          <w:kern w:val="0"/>
          <w:sz w:val="32"/>
          <w:szCs w:val="32"/>
        </w:rPr>
        <w:t>教学重点和难点</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重点：托育机构设施的基本要求、设施的维护与管理。</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难点：如何根据儿童发展需要，合理规划与配置托育环境。</w:t>
      </w:r>
      <w:r w:rsidRPr="00DB55CF">
        <w:rPr>
          <w:rFonts w:ascii="仿宋" w:eastAsia="仿宋" w:hAnsi="仿宋" w:cs="仿宋"/>
          <w:color w:val="000000" w:themeColor="text1"/>
          <w:kern w:val="0"/>
          <w:sz w:val="32"/>
          <w:szCs w:val="32"/>
        </w:rPr>
        <w:br/>
      </w:r>
      <w:r w:rsidR="00145646" w:rsidRPr="00DB55CF">
        <w:rPr>
          <w:rFonts w:ascii="仿宋" w:eastAsia="仿宋" w:hAnsi="仿宋" w:cs="仿宋"/>
          <w:color w:val="000000" w:themeColor="text1"/>
          <w:kern w:val="0"/>
          <w:sz w:val="32"/>
          <w:szCs w:val="32"/>
        </w:rPr>
        <w:t>（三）</w:t>
      </w:r>
      <w:r w:rsidRPr="00DB55CF">
        <w:rPr>
          <w:rFonts w:ascii="仿宋" w:eastAsia="仿宋" w:hAnsi="仿宋" w:cs="仿宋"/>
          <w:color w:val="000000" w:themeColor="text1"/>
          <w:kern w:val="0"/>
          <w:sz w:val="32"/>
          <w:szCs w:val="32"/>
        </w:rPr>
        <w:t>教学内容</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1.</w:t>
      </w:r>
      <w:r w:rsidRPr="00DB55CF">
        <w:rPr>
          <w:rFonts w:ascii="仿宋" w:eastAsia="仿宋" w:hAnsi="仿宋" w:cs="仿宋"/>
          <w:color w:val="000000" w:themeColor="text1"/>
          <w:kern w:val="0"/>
          <w:sz w:val="32"/>
          <w:szCs w:val="32"/>
        </w:rPr>
        <w:t>托育机构设施的基本要求</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2.</w:t>
      </w:r>
      <w:r w:rsidRPr="00DB55CF">
        <w:rPr>
          <w:rFonts w:ascii="仿宋" w:eastAsia="仿宋" w:hAnsi="仿宋" w:cs="仿宋"/>
          <w:color w:val="000000" w:themeColor="text1"/>
          <w:kern w:val="0"/>
          <w:sz w:val="32"/>
          <w:szCs w:val="32"/>
        </w:rPr>
        <w:t>设施的配置与维护</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3.</w:t>
      </w:r>
      <w:r w:rsidRPr="00DB55CF">
        <w:rPr>
          <w:rFonts w:ascii="仿宋" w:eastAsia="仿宋" w:hAnsi="仿宋" w:cs="仿宋"/>
          <w:color w:val="000000" w:themeColor="text1"/>
          <w:kern w:val="0"/>
          <w:sz w:val="32"/>
          <w:szCs w:val="32"/>
        </w:rPr>
        <w:t>托育环境的规划与布置</w:t>
      </w:r>
      <w:r w:rsidRPr="00DB55CF">
        <w:rPr>
          <w:rFonts w:ascii="仿宋" w:eastAsia="仿宋" w:hAnsi="仿宋" w:cs="仿宋"/>
          <w:color w:val="000000" w:themeColor="text1"/>
          <w:kern w:val="0"/>
          <w:sz w:val="32"/>
          <w:szCs w:val="32"/>
        </w:rPr>
        <w:br/>
      </w:r>
      <w:r w:rsidR="00145646">
        <w:rPr>
          <w:rFonts w:ascii="仿宋" w:eastAsia="仿宋" w:hAnsi="仿宋" w:cs="仿宋" w:hint="eastAsia"/>
          <w:color w:val="000000" w:themeColor="text1"/>
          <w:kern w:val="0"/>
          <w:sz w:val="32"/>
          <w:szCs w:val="32"/>
        </w:rPr>
        <w:t>4.</w:t>
      </w:r>
      <w:r w:rsidRPr="00DB55CF">
        <w:rPr>
          <w:rFonts w:ascii="仿宋" w:eastAsia="仿宋" w:hAnsi="仿宋" w:cs="仿宋"/>
          <w:color w:val="000000" w:themeColor="text1"/>
          <w:kern w:val="0"/>
          <w:sz w:val="32"/>
          <w:szCs w:val="32"/>
        </w:rPr>
        <w:t>环境安全与卫生管理</w:t>
      </w:r>
      <w:r w:rsidRPr="00DB55CF">
        <w:rPr>
          <w:rFonts w:ascii="仿宋" w:eastAsia="仿宋" w:hAnsi="仿宋" w:cs="仿宋"/>
          <w:color w:val="000000" w:themeColor="text1"/>
          <w:kern w:val="0"/>
          <w:sz w:val="32"/>
          <w:szCs w:val="32"/>
        </w:rPr>
        <w:br/>
      </w:r>
      <w:r w:rsidR="00145646" w:rsidRPr="00DB55CF">
        <w:rPr>
          <w:rFonts w:ascii="仿宋" w:eastAsia="仿宋" w:hAnsi="仿宋" w:cs="仿宋"/>
          <w:color w:val="000000" w:themeColor="text1"/>
          <w:kern w:val="0"/>
          <w:sz w:val="32"/>
          <w:szCs w:val="32"/>
        </w:rPr>
        <w:t>（四）</w:t>
      </w:r>
      <w:r w:rsidRPr="00DB55CF">
        <w:rPr>
          <w:rFonts w:ascii="仿宋" w:eastAsia="仿宋" w:hAnsi="仿宋" w:cs="仿宋"/>
          <w:color w:val="000000" w:themeColor="text1"/>
          <w:kern w:val="0"/>
          <w:sz w:val="32"/>
          <w:szCs w:val="32"/>
        </w:rPr>
        <w:t>教学过程与方法</w:t>
      </w:r>
      <w:r w:rsidRPr="00DB55CF">
        <w:rPr>
          <w:rFonts w:ascii="仿宋" w:eastAsia="仿宋" w:hAnsi="仿宋" w:cs="仿宋"/>
          <w:color w:val="000000" w:themeColor="text1"/>
          <w:kern w:val="0"/>
          <w:sz w:val="32"/>
          <w:szCs w:val="32"/>
        </w:rPr>
        <w:br/>
      </w:r>
      <w:r w:rsidR="00F856DC">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理论讲解：对托育机构设施和环境管理的基本概念、要求进行讲解。</w:t>
      </w:r>
      <w:r w:rsidRPr="00DB55CF">
        <w:rPr>
          <w:rFonts w:ascii="仿宋" w:eastAsia="仿宋" w:hAnsi="仿宋" w:cs="仿宋"/>
          <w:color w:val="000000" w:themeColor="text1"/>
          <w:kern w:val="0"/>
          <w:sz w:val="32"/>
          <w:szCs w:val="32"/>
        </w:rPr>
        <w:br/>
      </w:r>
      <w:r w:rsidR="00F856DC">
        <w:rPr>
          <w:rFonts w:ascii="仿宋" w:eastAsia="仿宋" w:hAnsi="仿宋" w:cs="仿宋" w:hint="eastAsia"/>
          <w:color w:val="000000" w:themeColor="text1"/>
          <w:kern w:val="0"/>
          <w:sz w:val="32"/>
          <w:szCs w:val="32"/>
        </w:rPr>
        <w:lastRenderedPageBreak/>
        <w:t xml:space="preserve">    </w:t>
      </w:r>
      <w:r w:rsidRPr="00DB55CF">
        <w:rPr>
          <w:rFonts w:ascii="仿宋" w:eastAsia="仿宋" w:hAnsi="仿宋" w:cs="仿宋"/>
          <w:color w:val="000000" w:themeColor="text1"/>
          <w:kern w:val="0"/>
          <w:sz w:val="32"/>
          <w:szCs w:val="32"/>
        </w:rPr>
        <w:t>案例分析：分析成功与失败的托育机构设施和环境管理案例，探讨其优缺点。</w:t>
      </w:r>
      <w:r w:rsidRPr="00DB55CF">
        <w:rPr>
          <w:rFonts w:ascii="仿宋" w:eastAsia="仿宋" w:hAnsi="仿宋" w:cs="仿宋"/>
          <w:color w:val="000000" w:themeColor="text1"/>
          <w:kern w:val="0"/>
          <w:sz w:val="32"/>
          <w:szCs w:val="32"/>
        </w:rPr>
        <w:br/>
      </w:r>
      <w:r w:rsidR="00F856DC">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实践操作：组织学生进行实地考察，体验并了解托育机构设施和环境管理的实际操作。</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小组讨论：鼓励学生分组讨论，针对特定托育机构提出设施和环境管理的改进建议。</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教师点评：对学生的讨论和实地考察报告进行点评，总结课程重点和难点。</w:t>
      </w:r>
      <w:r w:rsidRPr="00DB55CF">
        <w:rPr>
          <w:rFonts w:ascii="仿宋" w:eastAsia="仿宋" w:hAnsi="仿宋" w:cs="仿宋"/>
          <w:color w:val="000000" w:themeColor="text1"/>
          <w:kern w:val="0"/>
          <w:sz w:val="32"/>
          <w:szCs w:val="32"/>
        </w:rPr>
        <w:br/>
      </w:r>
      <w:r w:rsidR="00145646" w:rsidRPr="00DB55CF">
        <w:rPr>
          <w:rFonts w:ascii="仿宋" w:eastAsia="仿宋" w:hAnsi="仿宋" w:cs="仿宋"/>
          <w:color w:val="000000" w:themeColor="text1"/>
          <w:kern w:val="0"/>
          <w:sz w:val="32"/>
          <w:szCs w:val="32"/>
        </w:rPr>
        <w:t>（五）</w:t>
      </w:r>
      <w:r w:rsidRPr="00DB55CF">
        <w:rPr>
          <w:rFonts w:ascii="仿宋" w:eastAsia="仿宋" w:hAnsi="仿宋" w:cs="仿宋"/>
          <w:color w:val="000000" w:themeColor="text1"/>
          <w:kern w:val="0"/>
          <w:sz w:val="32"/>
          <w:szCs w:val="32"/>
        </w:rPr>
        <w:t>课外阅读资料</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推荐学生阅读《托育机构管理规范》、《儿童早期教育环境创设指南》等相关资料，以扩展知识面。</w:t>
      </w:r>
      <w:r w:rsidRPr="00DB55CF">
        <w:rPr>
          <w:rFonts w:ascii="仿宋" w:eastAsia="仿宋" w:hAnsi="仿宋" w:cs="仿宋"/>
          <w:color w:val="000000" w:themeColor="text1"/>
          <w:kern w:val="0"/>
          <w:sz w:val="32"/>
          <w:szCs w:val="32"/>
        </w:rPr>
        <w:br/>
      </w:r>
      <w:r w:rsidR="00145646" w:rsidRPr="00DB55CF">
        <w:rPr>
          <w:rFonts w:ascii="仿宋" w:eastAsia="仿宋" w:hAnsi="仿宋" w:cs="仿宋"/>
          <w:color w:val="000000" w:themeColor="text1"/>
          <w:kern w:val="0"/>
          <w:sz w:val="32"/>
          <w:szCs w:val="32"/>
        </w:rPr>
        <w:t>（六）</w:t>
      </w:r>
      <w:r w:rsidRPr="00DB55CF">
        <w:rPr>
          <w:rFonts w:ascii="仿宋" w:eastAsia="仿宋" w:hAnsi="仿宋" w:cs="仿宋"/>
          <w:color w:val="000000" w:themeColor="text1"/>
          <w:kern w:val="0"/>
          <w:sz w:val="32"/>
          <w:szCs w:val="32"/>
        </w:rPr>
        <w:t>课后作业</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1.</w:t>
      </w:r>
      <w:r w:rsidRPr="00DB55CF">
        <w:rPr>
          <w:rFonts w:ascii="仿宋" w:eastAsia="仿宋" w:hAnsi="仿宋" w:cs="仿宋"/>
          <w:color w:val="000000" w:themeColor="text1"/>
          <w:kern w:val="0"/>
          <w:sz w:val="32"/>
          <w:szCs w:val="32"/>
        </w:rPr>
        <w:t>写一篇关于托育机构设施和环境管理重要性的短文。</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2.</w:t>
      </w:r>
      <w:r w:rsidRPr="00DB55CF">
        <w:rPr>
          <w:rFonts w:ascii="仿宋" w:eastAsia="仿宋" w:hAnsi="仿宋" w:cs="仿宋"/>
          <w:color w:val="000000" w:themeColor="text1"/>
          <w:kern w:val="0"/>
          <w:sz w:val="32"/>
          <w:szCs w:val="32"/>
        </w:rPr>
        <w:t>设计一份针对特定年龄段儿童的托育机构环境布置方案。</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3.</w:t>
      </w:r>
      <w:r w:rsidRPr="00DB55CF">
        <w:rPr>
          <w:rFonts w:ascii="仿宋" w:eastAsia="仿宋" w:hAnsi="仿宋" w:cs="仿宋"/>
          <w:color w:val="000000" w:themeColor="text1"/>
          <w:kern w:val="0"/>
          <w:sz w:val="32"/>
          <w:szCs w:val="32"/>
        </w:rPr>
        <w:t>针对自己所在地区的托育机构，提出五条改进设施和环境管理的建议。</w:t>
      </w:r>
      <w:r w:rsidRPr="00DB55CF">
        <w:rPr>
          <w:rFonts w:ascii="仿宋" w:eastAsia="仿宋" w:hAnsi="仿宋" w:cs="仿宋" w:hint="eastAsia"/>
          <w:color w:val="000000" w:themeColor="text1"/>
          <w:kern w:val="0"/>
          <w:sz w:val="32"/>
          <w:szCs w:val="32"/>
        </w:rPr>
        <w:br/>
      </w:r>
      <w:r w:rsidRPr="00145646">
        <w:rPr>
          <w:rFonts w:ascii="方正黑体_GBK" w:eastAsia="方正黑体_GBK"/>
          <w:color w:val="000000" w:themeColor="text1"/>
          <w:sz w:val="32"/>
          <w:szCs w:val="32"/>
        </w:rPr>
        <w:t>课程模块5：托育机构的市场营销和品牌建设</w:t>
      </w:r>
    </w:p>
    <w:p w:rsidR="00DB55CF" w:rsidRPr="00DB55CF" w:rsidRDefault="00DB55CF" w:rsidP="00620733">
      <w:pPr>
        <w:rPr>
          <w:rFonts w:ascii="仿宋" w:eastAsia="仿宋" w:hAnsi="仿宋" w:cs="仿宋"/>
          <w:color w:val="000000" w:themeColor="text1"/>
          <w:kern w:val="0"/>
          <w:sz w:val="32"/>
          <w:szCs w:val="32"/>
        </w:rPr>
      </w:pPr>
      <w:r>
        <w:rPr>
          <w:rFonts w:ascii="方正黑体_GBK" w:eastAsia="方正黑体_GBK" w:hint="eastAsia"/>
          <w:color w:val="000000" w:themeColor="text1"/>
          <w:sz w:val="32"/>
          <w:szCs w:val="32"/>
        </w:rPr>
        <w:t>本模块理论教学10学时</w:t>
      </w:r>
      <w:r w:rsidRPr="00145646">
        <w:rPr>
          <w:rFonts w:ascii="方正黑体_GBK" w:eastAsia="方正黑体_GBK"/>
          <w:color w:val="000000" w:themeColor="text1"/>
          <w:sz w:val="32"/>
          <w:szCs w:val="32"/>
        </w:rPr>
        <w:br/>
      </w:r>
      <w:r w:rsidR="00805BA2" w:rsidRPr="00DB55CF">
        <w:rPr>
          <w:rFonts w:ascii="仿宋" w:eastAsia="仿宋" w:hAnsi="仿宋" w:cs="仿宋"/>
          <w:color w:val="000000" w:themeColor="text1"/>
          <w:kern w:val="0"/>
          <w:sz w:val="32"/>
          <w:szCs w:val="32"/>
        </w:rPr>
        <w:t>（一）</w:t>
      </w:r>
      <w:r w:rsidRPr="00DB55CF">
        <w:rPr>
          <w:rFonts w:ascii="仿宋" w:eastAsia="仿宋" w:hAnsi="仿宋" w:cs="仿宋"/>
          <w:color w:val="000000" w:themeColor="text1"/>
          <w:kern w:val="0"/>
          <w:sz w:val="32"/>
          <w:szCs w:val="32"/>
        </w:rPr>
        <w:t>教学目标</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理解市场营销和品牌建设在托育机构中的重要性。掌握托育机构市场营销的基本策略和方法。了解如何构建和塑造托育机构的品牌形象。培养学生的实际操作能力，能够运用</w:t>
      </w:r>
      <w:r w:rsidRPr="00DB55CF">
        <w:rPr>
          <w:rFonts w:ascii="仿宋" w:eastAsia="仿宋" w:hAnsi="仿宋" w:cs="仿宋"/>
          <w:color w:val="000000" w:themeColor="text1"/>
          <w:kern w:val="0"/>
          <w:sz w:val="32"/>
          <w:szCs w:val="32"/>
        </w:rPr>
        <w:lastRenderedPageBreak/>
        <w:t>所学知识解决托育机构的营销和品牌建设问题。</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w:t>
      </w:r>
      <w:r w:rsidR="00805BA2" w:rsidRPr="00DB55CF">
        <w:rPr>
          <w:rFonts w:ascii="仿宋" w:eastAsia="仿宋" w:hAnsi="仿宋" w:cs="仿宋"/>
          <w:color w:val="000000" w:themeColor="text1"/>
          <w:kern w:val="0"/>
          <w:sz w:val="32"/>
          <w:szCs w:val="32"/>
        </w:rPr>
        <w:t>二</w:t>
      </w:r>
      <w:r w:rsidR="00805BA2">
        <w:rPr>
          <w:rFonts w:ascii="仿宋" w:eastAsia="仿宋" w:hAnsi="仿宋" w:cs="仿宋" w:hint="eastAsia"/>
          <w:color w:val="000000" w:themeColor="text1"/>
          <w:kern w:val="0"/>
          <w:sz w:val="32"/>
          <w:szCs w:val="32"/>
        </w:rPr>
        <w:t>）</w:t>
      </w:r>
      <w:r w:rsidRPr="00DB55CF">
        <w:rPr>
          <w:rFonts w:ascii="仿宋" w:eastAsia="仿宋" w:hAnsi="仿宋" w:cs="仿宋"/>
          <w:color w:val="000000" w:themeColor="text1"/>
          <w:kern w:val="0"/>
          <w:sz w:val="32"/>
          <w:szCs w:val="32"/>
        </w:rPr>
        <w:t>教学重点和难点</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重点：托育机构的市场营销策略、品牌建设的原则与实践。</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难点：如何结合托育机构的实际情况，制定有效的市场营销策略和品牌建设方案。</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w:t>
      </w:r>
      <w:r w:rsidR="00805BA2" w:rsidRPr="00DB55CF">
        <w:rPr>
          <w:rFonts w:ascii="仿宋" w:eastAsia="仿宋" w:hAnsi="仿宋" w:cs="仿宋"/>
          <w:color w:val="000000" w:themeColor="text1"/>
          <w:kern w:val="0"/>
          <w:sz w:val="32"/>
          <w:szCs w:val="32"/>
        </w:rPr>
        <w:t>三</w:t>
      </w:r>
      <w:r w:rsidR="00805BA2">
        <w:rPr>
          <w:rFonts w:ascii="仿宋" w:eastAsia="仿宋" w:hAnsi="仿宋" w:cs="仿宋" w:hint="eastAsia"/>
          <w:color w:val="000000" w:themeColor="text1"/>
          <w:kern w:val="0"/>
          <w:sz w:val="32"/>
          <w:szCs w:val="32"/>
        </w:rPr>
        <w:t>）</w:t>
      </w:r>
      <w:r w:rsidRPr="00DB55CF">
        <w:rPr>
          <w:rFonts w:ascii="仿宋" w:eastAsia="仿宋" w:hAnsi="仿宋" w:cs="仿宋"/>
          <w:color w:val="000000" w:themeColor="text1"/>
          <w:kern w:val="0"/>
          <w:sz w:val="32"/>
          <w:szCs w:val="32"/>
        </w:rPr>
        <w:t>教学内容</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1.</w:t>
      </w:r>
      <w:r w:rsidRPr="00DB55CF">
        <w:rPr>
          <w:rFonts w:ascii="仿宋" w:eastAsia="仿宋" w:hAnsi="仿宋" w:cs="仿宋"/>
          <w:color w:val="000000" w:themeColor="text1"/>
          <w:kern w:val="0"/>
          <w:sz w:val="32"/>
          <w:szCs w:val="32"/>
        </w:rPr>
        <w:t>市场营销概述：定义、目的和原则。</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2.</w:t>
      </w:r>
      <w:r w:rsidRPr="00DB55CF">
        <w:rPr>
          <w:rFonts w:ascii="仿宋" w:eastAsia="仿宋" w:hAnsi="仿宋" w:cs="仿宋"/>
          <w:color w:val="000000" w:themeColor="text1"/>
          <w:kern w:val="0"/>
          <w:sz w:val="32"/>
          <w:szCs w:val="32"/>
        </w:rPr>
        <w:t>托育机构的市场营销策略：产品、价格、渠道、促销。</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3.</w:t>
      </w:r>
      <w:r w:rsidRPr="00DB55CF">
        <w:rPr>
          <w:rFonts w:ascii="仿宋" w:eastAsia="仿宋" w:hAnsi="仿宋" w:cs="仿宋"/>
          <w:color w:val="000000" w:themeColor="text1"/>
          <w:kern w:val="0"/>
          <w:sz w:val="32"/>
          <w:szCs w:val="32"/>
        </w:rPr>
        <w:t>品牌建设基础：品牌定位、品牌形象、品牌传播。</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4.</w:t>
      </w:r>
      <w:r w:rsidRPr="00DB55CF">
        <w:rPr>
          <w:rFonts w:ascii="仿宋" w:eastAsia="仿宋" w:hAnsi="仿宋" w:cs="仿宋"/>
          <w:color w:val="000000" w:themeColor="text1"/>
          <w:kern w:val="0"/>
          <w:sz w:val="32"/>
          <w:szCs w:val="32"/>
        </w:rPr>
        <w:t>托育机构品牌建设的实践：如何打造独特的品牌价值、品牌故事等。</w:t>
      </w:r>
      <w:r w:rsidRPr="00DB55CF">
        <w:rPr>
          <w:rFonts w:ascii="仿宋" w:eastAsia="仿宋" w:hAnsi="仿宋" w:cs="仿宋"/>
          <w:color w:val="000000" w:themeColor="text1"/>
          <w:kern w:val="0"/>
          <w:sz w:val="32"/>
          <w:szCs w:val="32"/>
        </w:rPr>
        <w:br/>
      </w:r>
      <w:r w:rsidR="00805BA2" w:rsidRPr="00DB55CF">
        <w:rPr>
          <w:rFonts w:ascii="仿宋" w:eastAsia="仿宋" w:hAnsi="仿宋" w:cs="仿宋"/>
          <w:color w:val="000000" w:themeColor="text1"/>
          <w:kern w:val="0"/>
          <w:sz w:val="32"/>
          <w:szCs w:val="32"/>
        </w:rPr>
        <w:t>（四）</w:t>
      </w:r>
      <w:r w:rsidRPr="00DB55CF">
        <w:rPr>
          <w:rFonts w:ascii="仿宋" w:eastAsia="仿宋" w:hAnsi="仿宋" w:cs="仿宋"/>
          <w:color w:val="000000" w:themeColor="text1"/>
          <w:kern w:val="0"/>
          <w:sz w:val="32"/>
          <w:szCs w:val="32"/>
        </w:rPr>
        <w:t>教学过程与方法</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理论讲授：对市场营销和品牌建设的基本概念和原理进行讲解。</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案例分析：分析成功的托育机构市场营销案例和品牌建设案例，总结经验教训。</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小组讨论：让学生围绕托育机构的市场营销和品牌建设问题进行小组讨论，鼓励交流和合作。</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实地考察：组织学生参观当地的托育机构，了解其市场营销和品牌建设的实际情况，增强感性认识。</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作业与项目：布置相关作业和项目，让学生运用所学知</w:t>
      </w:r>
      <w:r w:rsidRPr="00DB55CF">
        <w:rPr>
          <w:rFonts w:ascii="仿宋" w:eastAsia="仿宋" w:hAnsi="仿宋" w:cs="仿宋"/>
          <w:color w:val="000000" w:themeColor="text1"/>
          <w:kern w:val="0"/>
          <w:sz w:val="32"/>
          <w:szCs w:val="32"/>
        </w:rPr>
        <w:lastRenderedPageBreak/>
        <w:t>识解决实际问题，培养实际操作能力。</w:t>
      </w:r>
      <w:r w:rsidRPr="00DB55CF">
        <w:rPr>
          <w:rFonts w:ascii="仿宋" w:eastAsia="仿宋" w:hAnsi="仿宋" w:cs="仿宋"/>
          <w:color w:val="000000" w:themeColor="text1"/>
          <w:kern w:val="0"/>
          <w:sz w:val="32"/>
          <w:szCs w:val="32"/>
        </w:rPr>
        <w:br/>
      </w:r>
      <w:r w:rsidR="00805BA2" w:rsidRPr="00DB55CF">
        <w:rPr>
          <w:rFonts w:ascii="仿宋" w:eastAsia="仿宋" w:hAnsi="仿宋" w:cs="仿宋"/>
          <w:color w:val="000000" w:themeColor="text1"/>
          <w:kern w:val="0"/>
          <w:sz w:val="32"/>
          <w:szCs w:val="32"/>
        </w:rPr>
        <w:t>（五）</w:t>
      </w:r>
      <w:r w:rsidRPr="00DB55CF">
        <w:rPr>
          <w:rFonts w:ascii="仿宋" w:eastAsia="仿宋" w:hAnsi="仿宋" w:cs="仿宋"/>
          <w:color w:val="000000" w:themeColor="text1"/>
          <w:kern w:val="0"/>
          <w:sz w:val="32"/>
          <w:szCs w:val="32"/>
        </w:rPr>
        <w:t>课外阅读资料</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1.</w:t>
      </w:r>
      <w:r w:rsidRPr="00DB55CF">
        <w:rPr>
          <w:rFonts w:ascii="仿宋" w:eastAsia="仿宋" w:hAnsi="仿宋" w:cs="仿宋"/>
          <w:color w:val="000000" w:themeColor="text1"/>
          <w:kern w:val="0"/>
          <w:sz w:val="32"/>
          <w:szCs w:val="32"/>
        </w:rPr>
        <w:t>《市场营销原理》</w:t>
      </w:r>
      <w:r w:rsidRPr="00DB55CF">
        <w:rPr>
          <w:rFonts w:ascii="宋体" w:eastAsia="宋体" w:hAnsi="宋体" w:cs="宋体" w:hint="eastAsia"/>
          <w:color w:val="000000" w:themeColor="text1"/>
          <w:kern w:val="0"/>
          <w:sz w:val="32"/>
          <w:szCs w:val="32"/>
        </w:rPr>
        <w:t> </w:t>
      </w:r>
      <w:r w:rsidRPr="00DB55CF">
        <w:rPr>
          <w:rFonts w:ascii="仿宋" w:eastAsia="仿宋" w:hAnsi="仿宋" w:cs="仿宋" w:hint="eastAsia"/>
          <w:color w:val="000000" w:themeColor="text1"/>
          <w:kern w:val="0"/>
          <w:sz w:val="32"/>
          <w:szCs w:val="32"/>
        </w:rPr>
        <w:t>-</w:t>
      </w:r>
      <w:r w:rsidRPr="00DB55CF">
        <w:rPr>
          <w:rFonts w:ascii="宋体" w:eastAsia="宋体" w:hAnsi="宋体" w:cs="宋体" w:hint="eastAsia"/>
          <w:color w:val="000000" w:themeColor="text1"/>
          <w:kern w:val="0"/>
          <w:sz w:val="32"/>
          <w:szCs w:val="32"/>
        </w:rPr>
        <w:t> </w:t>
      </w:r>
      <w:r w:rsidRPr="00DB55CF">
        <w:rPr>
          <w:rFonts w:ascii="仿宋" w:eastAsia="仿宋" w:hAnsi="仿宋" w:cs="仿宋"/>
          <w:color w:val="000000" w:themeColor="text1"/>
          <w:kern w:val="0"/>
          <w:sz w:val="32"/>
          <w:szCs w:val="32"/>
        </w:rPr>
        <w:t>菲利普·科特勒</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2.</w:t>
      </w:r>
      <w:r w:rsidRPr="00DB55CF">
        <w:rPr>
          <w:rFonts w:ascii="仿宋" w:eastAsia="仿宋" w:hAnsi="仿宋" w:cs="仿宋"/>
          <w:color w:val="000000" w:themeColor="text1"/>
          <w:kern w:val="0"/>
          <w:sz w:val="32"/>
          <w:szCs w:val="32"/>
        </w:rPr>
        <w:t>《品牌管理》</w:t>
      </w:r>
      <w:r w:rsidRPr="00DB55CF">
        <w:rPr>
          <w:rFonts w:ascii="宋体" w:eastAsia="宋体" w:hAnsi="宋体" w:cs="宋体" w:hint="eastAsia"/>
          <w:color w:val="000000" w:themeColor="text1"/>
          <w:kern w:val="0"/>
          <w:sz w:val="32"/>
          <w:szCs w:val="32"/>
        </w:rPr>
        <w:t> </w:t>
      </w:r>
      <w:r w:rsidRPr="00DB55CF">
        <w:rPr>
          <w:rFonts w:ascii="仿宋" w:eastAsia="仿宋" w:hAnsi="仿宋" w:cs="仿宋" w:hint="eastAsia"/>
          <w:color w:val="000000" w:themeColor="text1"/>
          <w:kern w:val="0"/>
          <w:sz w:val="32"/>
          <w:szCs w:val="32"/>
        </w:rPr>
        <w:t>-</w:t>
      </w:r>
      <w:r w:rsidRPr="00DB55CF">
        <w:rPr>
          <w:rFonts w:ascii="宋体" w:eastAsia="宋体" w:hAnsi="宋体" w:cs="宋体" w:hint="eastAsia"/>
          <w:color w:val="000000" w:themeColor="text1"/>
          <w:kern w:val="0"/>
          <w:sz w:val="32"/>
          <w:szCs w:val="32"/>
        </w:rPr>
        <w:t> </w:t>
      </w:r>
      <w:r w:rsidRPr="00DB55CF">
        <w:rPr>
          <w:rFonts w:ascii="仿宋" w:eastAsia="仿宋" w:hAnsi="仿宋" w:cs="仿宋"/>
          <w:color w:val="000000" w:themeColor="text1"/>
          <w:kern w:val="0"/>
          <w:sz w:val="32"/>
          <w:szCs w:val="32"/>
        </w:rPr>
        <w:t>凯文·凯勒</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3.</w:t>
      </w:r>
      <w:r w:rsidRPr="00DB55CF">
        <w:rPr>
          <w:rFonts w:ascii="仿宋" w:eastAsia="仿宋" w:hAnsi="仿宋" w:cs="仿宋"/>
          <w:color w:val="000000" w:themeColor="text1"/>
          <w:kern w:val="0"/>
          <w:sz w:val="32"/>
          <w:szCs w:val="32"/>
        </w:rPr>
        <w:t>《从优秀到卓越》</w:t>
      </w:r>
      <w:r w:rsidRPr="00DB55CF">
        <w:rPr>
          <w:rFonts w:ascii="宋体" w:eastAsia="宋体" w:hAnsi="宋体" w:cs="宋体" w:hint="eastAsia"/>
          <w:color w:val="000000" w:themeColor="text1"/>
          <w:kern w:val="0"/>
          <w:sz w:val="32"/>
          <w:szCs w:val="32"/>
        </w:rPr>
        <w:t> </w:t>
      </w:r>
      <w:r w:rsidRPr="00DB55CF">
        <w:rPr>
          <w:rFonts w:ascii="仿宋" w:eastAsia="仿宋" w:hAnsi="仿宋" w:cs="仿宋" w:hint="eastAsia"/>
          <w:color w:val="000000" w:themeColor="text1"/>
          <w:kern w:val="0"/>
          <w:sz w:val="32"/>
          <w:szCs w:val="32"/>
        </w:rPr>
        <w:t>-</w:t>
      </w:r>
      <w:r w:rsidRPr="00DB55CF">
        <w:rPr>
          <w:rFonts w:ascii="宋体" w:eastAsia="宋体" w:hAnsi="宋体" w:cs="宋体" w:hint="eastAsia"/>
          <w:color w:val="000000" w:themeColor="text1"/>
          <w:kern w:val="0"/>
          <w:sz w:val="32"/>
          <w:szCs w:val="32"/>
        </w:rPr>
        <w:t> </w:t>
      </w:r>
      <w:r w:rsidRPr="00DB55CF">
        <w:rPr>
          <w:rFonts w:ascii="仿宋" w:eastAsia="仿宋" w:hAnsi="仿宋" w:cs="仿宋"/>
          <w:color w:val="000000" w:themeColor="text1"/>
          <w:kern w:val="0"/>
          <w:sz w:val="32"/>
          <w:szCs w:val="32"/>
        </w:rPr>
        <w:t>吉姆·柯林斯</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 xml:space="preserve">    </w:t>
      </w:r>
      <w:r w:rsidRPr="00DB55CF">
        <w:rPr>
          <w:rFonts w:ascii="仿宋" w:eastAsia="仿宋" w:hAnsi="仿宋" w:cs="仿宋"/>
          <w:color w:val="000000" w:themeColor="text1"/>
          <w:kern w:val="0"/>
          <w:sz w:val="32"/>
          <w:szCs w:val="32"/>
        </w:rPr>
        <w:t>托育机构市场营销和品牌建设相关案例分析报告、行业研究报告等。</w:t>
      </w:r>
      <w:r w:rsidRPr="00DB55CF">
        <w:rPr>
          <w:rFonts w:ascii="仿宋" w:eastAsia="仿宋" w:hAnsi="仿宋" w:cs="仿宋"/>
          <w:color w:val="000000" w:themeColor="text1"/>
          <w:kern w:val="0"/>
          <w:sz w:val="32"/>
          <w:szCs w:val="32"/>
        </w:rPr>
        <w:br/>
      </w:r>
      <w:r w:rsidR="00805BA2" w:rsidRPr="00DB55CF">
        <w:rPr>
          <w:rFonts w:ascii="仿宋" w:eastAsia="仿宋" w:hAnsi="仿宋" w:cs="仿宋"/>
          <w:color w:val="000000" w:themeColor="text1"/>
          <w:kern w:val="0"/>
          <w:sz w:val="32"/>
          <w:szCs w:val="32"/>
        </w:rPr>
        <w:t>（六）</w:t>
      </w:r>
      <w:r w:rsidRPr="00DB55CF">
        <w:rPr>
          <w:rFonts w:ascii="仿宋" w:eastAsia="仿宋" w:hAnsi="仿宋" w:cs="仿宋"/>
          <w:color w:val="000000" w:themeColor="text1"/>
          <w:kern w:val="0"/>
          <w:sz w:val="32"/>
          <w:szCs w:val="32"/>
        </w:rPr>
        <w:t>课后作业</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1.</w:t>
      </w:r>
      <w:r w:rsidRPr="00DB55CF">
        <w:rPr>
          <w:rFonts w:ascii="仿宋" w:eastAsia="仿宋" w:hAnsi="仿宋" w:cs="仿宋"/>
          <w:color w:val="000000" w:themeColor="text1"/>
          <w:kern w:val="0"/>
          <w:sz w:val="32"/>
          <w:szCs w:val="32"/>
        </w:rPr>
        <w:t>撰写一篇关于托育机构市场营销策略的短文，字数不少于500字。</w:t>
      </w:r>
      <w:r w:rsidRPr="00DB55CF">
        <w:rPr>
          <w:rFonts w:ascii="仿宋" w:eastAsia="仿宋" w:hAnsi="仿宋" w:cs="仿宋"/>
          <w:color w:val="000000" w:themeColor="text1"/>
          <w:kern w:val="0"/>
          <w:sz w:val="32"/>
          <w:szCs w:val="32"/>
        </w:rPr>
        <w:br/>
      </w:r>
      <w:r w:rsidR="00805BA2">
        <w:rPr>
          <w:rFonts w:ascii="仿宋" w:eastAsia="仿宋" w:hAnsi="仿宋" w:cs="仿宋" w:hint="eastAsia"/>
          <w:color w:val="000000" w:themeColor="text1"/>
          <w:kern w:val="0"/>
          <w:sz w:val="32"/>
          <w:szCs w:val="32"/>
        </w:rPr>
        <w:t>2.</w:t>
      </w:r>
      <w:r w:rsidRPr="00DB55CF">
        <w:rPr>
          <w:rFonts w:ascii="仿宋" w:eastAsia="仿宋" w:hAnsi="仿宋" w:cs="仿宋"/>
          <w:color w:val="000000" w:themeColor="text1"/>
          <w:kern w:val="0"/>
          <w:sz w:val="32"/>
          <w:szCs w:val="32"/>
        </w:rPr>
        <w:t>设计一个针对某托育机构的品牌建设方案，包括品牌定位、品牌形象、品牌传播等方面的内容。</w:t>
      </w:r>
    </w:p>
    <w:p w:rsidR="008A4432" w:rsidRDefault="00620733" w:rsidP="008A4432">
      <w:pPr>
        <w:widowControl/>
        <w:shd w:val="clear" w:color="auto" w:fill="FFFFFF"/>
        <w:spacing w:line="405" w:lineRule="atLeast"/>
        <w:ind w:firstLineChars="200" w:firstLine="420"/>
        <w:rPr>
          <w:rFonts w:ascii="方正黑体_GBK" w:eastAsia="方正黑体_GBK"/>
          <w:color w:val="000000" w:themeColor="text1"/>
          <w:sz w:val="32"/>
          <w:szCs w:val="32"/>
        </w:rPr>
      </w:pPr>
      <w:r w:rsidRPr="00620733">
        <w:br/>
      </w:r>
      <w:r w:rsidR="008A4432">
        <w:rPr>
          <w:rFonts w:ascii="方正黑体_GBK" w:eastAsia="方正黑体_GBK" w:hint="eastAsia"/>
          <w:color w:val="000000" w:themeColor="text1"/>
          <w:sz w:val="32"/>
          <w:szCs w:val="32"/>
        </w:rPr>
        <w:t>八、教材选用和编写建议</w:t>
      </w:r>
      <w:r w:rsidR="008A4432">
        <w:rPr>
          <w:rFonts w:ascii="方正黑体_GBK" w:eastAsia="方正黑体_GBK" w:hint="eastAsia"/>
          <w:color w:val="000000" w:themeColor="text1"/>
          <w:sz w:val="32"/>
          <w:szCs w:val="32"/>
        </w:rPr>
        <w:tab/>
      </w:r>
    </w:p>
    <w:p w:rsidR="00C34C39" w:rsidRDefault="00C34C39" w:rsidP="00C34C39">
      <w:pPr>
        <w:widowControl/>
        <w:shd w:val="clear" w:color="auto" w:fill="FFFFFF"/>
        <w:spacing w:line="405" w:lineRule="atLeast"/>
        <w:ind w:firstLineChars="200" w:firstLine="420"/>
        <w:rPr>
          <w:rFonts w:ascii="方正黑体_GBK" w:eastAsia="方正黑体_GBK"/>
          <w:color w:val="000000" w:themeColor="text1"/>
          <w:sz w:val="32"/>
          <w:szCs w:val="32"/>
        </w:rPr>
      </w:pPr>
      <w:r>
        <w:rPr>
          <w:rFonts w:hint="eastAsia"/>
        </w:rPr>
        <w:t xml:space="preserve">    </w:t>
      </w:r>
      <w:r w:rsidRPr="00C34C39">
        <w:rPr>
          <w:rFonts w:ascii="仿宋" w:eastAsia="仿宋" w:hAnsi="仿宋" w:cs="仿宋"/>
          <w:color w:val="000000" w:themeColor="text1"/>
          <w:kern w:val="0"/>
          <w:sz w:val="32"/>
          <w:szCs w:val="32"/>
        </w:rPr>
        <w:t>教材是教学内容的重要载体，是教师传授知识、培养学生能力的主要工具。因此，教材的选择和编写对于教学质量的影响至关重要。以下是关于教材选用和编写的一些建议：</w:t>
      </w:r>
      <w:r w:rsidRPr="00C34C39">
        <w:rPr>
          <w:rFonts w:ascii="仿宋" w:eastAsia="仿宋" w:hAnsi="仿宋" w:cs="仿宋"/>
          <w:color w:val="000000" w:themeColor="text1"/>
          <w:kern w:val="0"/>
          <w:sz w:val="32"/>
          <w:szCs w:val="32"/>
        </w:rPr>
        <w:br/>
      </w:r>
      <w:r w:rsidRPr="00C34C39">
        <w:rPr>
          <w:rFonts w:ascii="仿宋" w:eastAsia="仿宋" w:hAnsi="仿宋" w:cs="仿宋" w:hint="eastAsia"/>
          <w:color w:val="000000" w:themeColor="text1"/>
          <w:kern w:val="0"/>
          <w:sz w:val="32"/>
          <w:szCs w:val="32"/>
        </w:rPr>
        <w:t>1.</w:t>
      </w:r>
      <w:r w:rsidRPr="00C34C39">
        <w:rPr>
          <w:rFonts w:ascii="仿宋" w:eastAsia="仿宋" w:hAnsi="仿宋" w:cs="仿宋"/>
          <w:color w:val="000000" w:themeColor="text1"/>
          <w:kern w:val="0"/>
          <w:sz w:val="32"/>
          <w:szCs w:val="32"/>
        </w:rPr>
        <w:t>明确教材目标与内容：首先，要明确教材的目标，即要针对哪些人群，满足什么样的教学需求。其次，确定教材应包含的主要内容，例如托育机构的运营模式、管理理念、服务标准、安全卫生等。</w:t>
      </w:r>
      <w:r w:rsidRPr="00C34C39">
        <w:rPr>
          <w:rFonts w:ascii="仿宋" w:eastAsia="仿宋" w:hAnsi="仿宋" w:cs="仿宋"/>
          <w:color w:val="000000" w:themeColor="text1"/>
          <w:kern w:val="0"/>
          <w:sz w:val="32"/>
          <w:szCs w:val="32"/>
        </w:rPr>
        <w:br/>
      </w:r>
      <w:r w:rsidRPr="00C34C39">
        <w:rPr>
          <w:rFonts w:ascii="仿宋" w:eastAsia="仿宋" w:hAnsi="仿宋" w:cs="仿宋" w:hint="eastAsia"/>
          <w:color w:val="000000" w:themeColor="text1"/>
          <w:kern w:val="0"/>
          <w:sz w:val="32"/>
          <w:szCs w:val="32"/>
        </w:rPr>
        <w:t>2.</w:t>
      </w:r>
      <w:r w:rsidRPr="00C34C39">
        <w:rPr>
          <w:rFonts w:ascii="仿宋" w:eastAsia="仿宋" w:hAnsi="仿宋" w:cs="仿宋"/>
          <w:color w:val="000000" w:themeColor="text1"/>
          <w:kern w:val="0"/>
          <w:sz w:val="32"/>
          <w:szCs w:val="32"/>
        </w:rPr>
        <w:t>评估现有教材：搜集市场上已出版的相关教材，对其内容、</w:t>
      </w:r>
      <w:r w:rsidRPr="00C34C39">
        <w:rPr>
          <w:rFonts w:ascii="仿宋" w:eastAsia="仿宋" w:hAnsi="仿宋" w:cs="仿宋"/>
          <w:color w:val="000000" w:themeColor="text1"/>
          <w:kern w:val="0"/>
          <w:sz w:val="32"/>
          <w:szCs w:val="32"/>
        </w:rPr>
        <w:lastRenderedPageBreak/>
        <w:t>质量、适用性进行评估。可以参考其他托育机构或相关机构的教材选用经验。</w:t>
      </w:r>
      <w:r w:rsidRPr="00C34C39">
        <w:rPr>
          <w:rFonts w:ascii="仿宋" w:eastAsia="仿宋" w:hAnsi="仿宋" w:cs="仿宋"/>
          <w:color w:val="000000" w:themeColor="text1"/>
          <w:kern w:val="0"/>
          <w:sz w:val="32"/>
          <w:szCs w:val="32"/>
        </w:rPr>
        <w:br/>
      </w:r>
      <w:r w:rsidRPr="00C34C39">
        <w:rPr>
          <w:rFonts w:ascii="仿宋" w:eastAsia="仿宋" w:hAnsi="仿宋" w:cs="仿宋" w:hint="eastAsia"/>
          <w:color w:val="000000" w:themeColor="text1"/>
          <w:kern w:val="0"/>
          <w:sz w:val="32"/>
          <w:szCs w:val="32"/>
        </w:rPr>
        <w:t>3.</w:t>
      </w:r>
      <w:r w:rsidRPr="00C34C39">
        <w:rPr>
          <w:rFonts w:ascii="仿宋" w:eastAsia="仿宋" w:hAnsi="仿宋" w:cs="仿宋"/>
          <w:color w:val="000000" w:themeColor="text1"/>
          <w:kern w:val="0"/>
          <w:sz w:val="32"/>
          <w:szCs w:val="32"/>
        </w:rPr>
        <w:t>对比与筛选：对比多本教材的内容、深度、案例、教学方法等，选择最适合自己机构需要的教材。注意选择的教材应能反映最新的教育理念和实践，符合国家的相关法规和标准。</w:t>
      </w:r>
      <w:r w:rsidRPr="00C34C39">
        <w:rPr>
          <w:rFonts w:ascii="仿宋" w:eastAsia="仿宋" w:hAnsi="仿宋" w:cs="仿宋"/>
          <w:color w:val="000000" w:themeColor="text1"/>
          <w:kern w:val="0"/>
          <w:sz w:val="32"/>
          <w:szCs w:val="32"/>
        </w:rPr>
        <w:br/>
        <w:t>试用与反馈：如果可能，可以先试用一部分教材，收集教师和学生的反馈，以更好地了解教材的优缺点。</w:t>
      </w:r>
      <w:r w:rsidRPr="00C34C39">
        <w:rPr>
          <w:rFonts w:ascii="仿宋" w:eastAsia="仿宋" w:hAnsi="仿宋" w:cs="仿宋"/>
          <w:color w:val="000000" w:themeColor="text1"/>
          <w:kern w:val="0"/>
          <w:sz w:val="32"/>
          <w:szCs w:val="32"/>
        </w:rPr>
        <w:br/>
      </w:r>
      <w:r w:rsidRPr="00C34C39">
        <w:rPr>
          <w:rFonts w:ascii="仿宋" w:eastAsia="仿宋" w:hAnsi="仿宋" w:cs="仿宋" w:hint="eastAsia"/>
          <w:color w:val="000000" w:themeColor="text1"/>
          <w:kern w:val="0"/>
          <w:sz w:val="32"/>
          <w:szCs w:val="32"/>
        </w:rPr>
        <w:t>4.</w:t>
      </w:r>
      <w:r w:rsidRPr="00C34C39">
        <w:rPr>
          <w:rFonts w:ascii="仿宋" w:eastAsia="仿宋" w:hAnsi="仿宋" w:cs="仿宋"/>
          <w:color w:val="000000" w:themeColor="text1"/>
          <w:kern w:val="0"/>
          <w:sz w:val="32"/>
          <w:szCs w:val="32"/>
        </w:rPr>
        <w:t>确定教材：根据试用反馈和评估结果，最终确定适合的教材。如果市场上没有合适的教材，可以考虑组织专家编写或定制教材。</w:t>
      </w:r>
      <w:r w:rsidRPr="00C34C39">
        <w:rPr>
          <w:rFonts w:ascii="仿宋" w:eastAsia="仿宋" w:hAnsi="仿宋" w:cs="仿宋"/>
          <w:color w:val="000000" w:themeColor="text1"/>
          <w:kern w:val="0"/>
          <w:sz w:val="32"/>
          <w:szCs w:val="32"/>
        </w:rPr>
        <w:br/>
      </w:r>
      <w:r w:rsidRPr="00C34C39">
        <w:rPr>
          <w:rFonts w:ascii="仿宋" w:eastAsia="仿宋" w:hAnsi="仿宋" w:cs="仿宋" w:hint="eastAsia"/>
          <w:color w:val="000000" w:themeColor="text1"/>
          <w:kern w:val="0"/>
          <w:sz w:val="32"/>
          <w:szCs w:val="32"/>
        </w:rPr>
        <w:t>5.</w:t>
      </w:r>
      <w:r w:rsidRPr="00C34C39">
        <w:rPr>
          <w:rFonts w:ascii="仿宋" w:eastAsia="仿宋" w:hAnsi="仿宋" w:cs="仿宋"/>
          <w:color w:val="000000" w:themeColor="text1"/>
          <w:kern w:val="0"/>
          <w:sz w:val="32"/>
          <w:szCs w:val="32"/>
        </w:rPr>
        <w:t>建立教材评估机制：选定教材后，应定期对教材进行评估，以了解其是否仍能满足教学需求。如有需要，可适时更换教材。</w:t>
      </w:r>
      <w:r w:rsidRPr="00C34C39">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6.</w:t>
      </w:r>
      <w:r w:rsidRPr="00C34C39">
        <w:rPr>
          <w:rFonts w:ascii="仿宋" w:eastAsia="仿宋" w:hAnsi="仿宋" w:cs="仿宋"/>
          <w:color w:val="000000" w:themeColor="text1"/>
          <w:kern w:val="0"/>
          <w:sz w:val="32"/>
          <w:szCs w:val="32"/>
        </w:rPr>
        <w:t>教师培训：为确保教师能有效地使用新教材，应对教师进行必要的培训和指导。</w:t>
      </w:r>
      <w:r w:rsidR="00620733" w:rsidRPr="00C34C39">
        <w:rPr>
          <w:rFonts w:ascii="仿宋" w:eastAsia="仿宋" w:hAnsi="仿宋" w:cs="仿宋"/>
          <w:color w:val="000000" w:themeColor="text1"/>
          <w:kern w:val="0"/>
          <w:sz w:val="32"/>
          <w:szCs w:val="32"/>
        </w:rPr>
        <w:br/>
      </w:r>
      <w:r>
        <w:rPr>
          <w:rFonts w:ascii="方正黑体_GBK" w:eastAsia="方正黑体_GBK" w:hint="eastAsia"/>
          <w:color w:val="000000" w:themeColor="text1"/>
          <w:sz w:val="32"/>
          <w:szCs w:val="32"/>
        </w:rPr>
        <w:t>九、教学评价和考核要求。</w:t>
      </w:r>
    </w:p>
    <w:p w:rsidR="00C34C39" w:rsidRDefault="000362B2" w:rsidP="00620733">
      <w:pPr>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（一）</w:t>
      </w:r>
      <w:r w:rsidRPr="000362B2">
        <w:rPr>
          <w:rFonts w:ascii="仿宋" w:eastAsia="仿宋" w:hAnsi="仿宋" w:cs="仿宋"/>
          <w:color w:val="000000" w:themeColor="text1"/>
          <w:kern w:val="0"/>
          <w:sz w:val="32"/>
          <w:szCs w:val="32"/>
        </w:rPr>
        <w:t>教学评价</w:t>
      </w:r>
      <w:r w:rsidRPr="000362B2">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0362B2">
        <w:rPr>
          <w:rFonts w:ascii="仿宋" w:eastAsia="仿宋" w:hAnsi="仿宋" w:cs="仿宋"/>
          <w:color w:val="000000" w:themeColor="text1"/>
          <w:kern w:val="0"/>
          <w:sz w:val="32"/>
          <w:szCs w:val="32"/>
        </w:rPr>
        <w:t>教学目标：评价本课程是否达到培养学生掌握托育机构运营与管理的理论知识和实践技能的目标，以及学生是否能够灵活运用所学知识解决实际问题。</w:t>
      </w:r>
      <w:r w:rsidRPr="000362B2">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0362B2">
        <w:rPr>
          <w:rFonts w:ascii="仿宋" w:eastAsia="仿宋" w:hAnsi="仿宋" w:cs="仿宋"/>
          <w:color w:val="000000" w:themeColor="text1"/>
          <w:kern w:val="0"/>
          <w:sz w:val="32"/>
          <w:szCs w:val="32"/>
        </w:rPr>
        <w:t>教学内容：评价教学内容是否充实、新颖，是否符合行业发展趋势，是否能够满足学生的学习需求。</w:t>
      </w:r>
      <w:r w:rsidRPr="000362B2">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lastRenderedPageBreak/>
        <w:t xml:space="preserve">    </w:t>
      </w:r>
      <w:r w:rsidRPr="000362B2">
        <w:rPr>
          <w:rFonts w:ascii="仿宋" w:eastAsia="仿宋" w:hAnsi="仿宋" w:cs="仿宋"/>
          <w:color w:val="000000" w:themeColor="text1"/>
          <w:kern w:val="0"/>
          <w:sz w:val="32"/>
          <w:szCs w:val="32"/>
        </w:rPr>
        <w:t>教学方法：评价教师的教学方法是否多样化，是否注重启发式教学，能否激发学生的学习兴趣和主动性。</w:t>
      </w:r>
      <w:r w:rsidRPr="000362B2">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0362B2">
        <w:rPr>
          <w:rFonts w:ascii="仿宋" w:eastAsia="仿宋" w:hAnsi="仿宋" w:cs="仿宋"/>
          <w:color w:val="000000" w:themeColor="text1"/>
          <w:kern w:val="0"/>
          <w:sz w:val="32"/>
          <w:szCs w:val="32"/>
        </w:rPr>
        <w:t>教学互动：评价课堂氛围是否活跃，师生互动、生生互动是否充分，学生参与度是否高。</w:t>
      </w:r>
      <w:r w:rsidRPr="000362B2">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0362B2">
        <w:rPr>
          <w:rFonts w:ascii="仿宋" w:eastAsia="仿宋" w:hAnsi="仿宋" w:cs="仿宋"/>
          <w:color w:val="000000" w:themeColor="text1"/>
          <w:kern w:val="0"/>
          <w:sz w:val="32"/>
          <w:szCs w:val="32"/>
        </w:rPr>
        <w:t>教学态度：评价教师是否认真负责、严谨治学，能否为学生提供有效的学习指导和帮助。</w:t>
      </w:r>
      <w:r w:rsidRPr="000362B2">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0362B2">
        <w:rPr>
          <w:rFonts w:ascii="仿宋" w:eastAsia="仿宋" w:hAnsi="仿宋" w:cs="仿宋"/>
          <w:color w:val="000000" w:themeColor="text1"/>
          <w:kern w:val="0"/>
          <w:sz w:val="32"/>
          <w:szCs w:val="32"/>
        </w:rPr>
        <w:t>教学成果：评价学生的学习成果，如作业、考试成绩等，以及学生在实际工作中的表现，以检验教学效果。</w:t>
      </w:r>
      <w:r w:rsidRPr="000362B2">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（二）</w:t>
      </w:r>
      <w:r w:rsidRPr="000362B2">
        <w:rPr>
          <w:rFonts w:ascii="仿宋" w:eastAsia="仿宋" w:hAnsi="仿宋" w:cs="仿宋"/>
          <w:color w:val="000000" w:themeColor="text1"/>
          <w:kern w:val="0"/>
          <w:sz w:val="32"/>
          <w:szCs w:val="32"/>
        </w:rPr>
        <w:t>考核要求</w:t>
      </w:r>
      <w:r w:rsidRPr="000362B2">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0362B2">
        <w:rPr>
          <w:rFonts w:ascii="仿宋" w:eastAsia="仿宋" w:hAnsi="仿宋" w:cs="仿宋"/>
          <w:color w:val="000000" w:themeColor="text1"/>
          <w:kern w:val="0"/>
          <w:sz w:val="32"/>
          <w:szCs w:val="32"/>
        </w:rPr>
        <w:t>知识考核：通过书面考试或在线测试等方式，考核学生对托育机构运营与管理的理论知识的掌握程度。</w:t>
      </w:r>
      <w:r w:rsidRPr="000362B2">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0362B2">
        <w:rPr>
          <w:rFonts w:ascii="仿宋" w:eastAsia="仿宋" w:hAnsi="仿宋" w:cs="仿宋"/>
          <w:color w:val="000000" w:themeColor="text1"/>
          <w:kern w:val="0"/>
          <w:sz w:val="32"/>
          <w:szCs w:val="32"/>
        </w:rPr>
        <w:t>技能考核：通过实际操作、模拟演练等方式，考核学生运用所学知识解决实际问题的能力。</w:t>
      </w:r>
      <w:r w:rsidRPr="000362B2">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0362B2">
        <w:rPr>
          <w:rFonts w:ascii="仿宋" w:eastAsia="仿宋" w:hAnsi="仿宋" w:cs="仿宋"/>
          <w:color w:val="000000" w:themeColor="text1"/>
          <w:kern w:val="0"/>
          <w:sz w:val="32"/>
          <w:szCs w:val="32"/>
        </w:rPr>
        <w:t>学习态度考核：通过观察学生在课堂上的表现、作业完成情况等，考核学生的学习态度和职业素养。</w:t>
      </w:r>
      <w:r w:rsidRPr="000362B2">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0362B2">
        <w:rPr>
          <w:rFonts w:ascii="仿宋" w:eastAsia="仿宋" w:hAnsi="仿宋" w:cs="仿宋"/>
          <w:color w:val="000000" w:themeColor="text1"/>
          <w:kern w:val="0"/>
          <w:sz w:val="32"/>
          <w:szCs w:val="32"/>
        </w:rPr>
        <w:t>团队合作能力考核：通过小组讨论、团队项目等方式，考核学生的团队合作能力和沟通能力。</w:t>
      </w:r>
      <w:r w:rsidRPr="000362B2">
        <w:rPr>
          <w:rFonts w:ascii="仿宋" w:eastAsia="仿宋" w:hAnsi="仿宋" w:cs="仿宋"/>
          <w:color w:val="000000" w:themeColor="text1"/>
          <w:kern w:val="0"/>
          <w:sz w:val="32"/>
          <w:szCs w:val="32"/>
        </w:rPr>
        <w:br/>
      </w:r>
      <w:r>
        <w:rPr>
          <w:rFonts w:ascii="仿宋" w:eastAsia="仿宋" w:hAnsi="仿宋" w:cs="仿宋" w:hint="eastAsia"/>
          <w:color w:val="000000" w:themeColor="text1"/>
          <w:kern w:val="0"/>
          <w:sz w:val="32"/>
          <w:szCs w:val="32"/>
        </w:rPr>
        <w:t xml:space="preserve">    </w:t>
      </w:r>
      <w:r w:rsidRPr="000362B2">
        <w:rPr>
          <w:rFonts w:ascii="仿宋" w:eastAsia="仿宋" w:hAnsi="仿宋" w:cs="仿宋"/>
          <w:color w:val="000000" w:themeColor="text1"/>
          <w:kern w:val="0"/>
          <w:sz w:val="32"/>
          <w:szCs w:val="32"/>
        </w:rPr>
        <w:t>综合素质考核：通过对学生综合表现的评价，如领导能力、创新能力等，全面评估学生的综合素质和发展潜力。</w:t>
      </w:r>
    </w:p>
    <w:p w:rsidR="000362B2" w:rsidRDefault="000362B2" w:rsidP="000362B2">
      <w:pPr>
        <w:widowControl/>
        <w:shd w:val="clear" w:color="auto" w:fill="FFFFFF"/>
        <w:spacing w:line="405" w:lineRule="atLeast"/>
        <w:ind w:firstLineChars="200" w:firstLine="640"/>
        <w:rPr>
          <w:rFonts w:ascii="仿宋" w:eastAsia="仿宋" w:hAnsi="仿宋" w:cs="仿宋"/>
          <w:color w:val="000000" w:themeColor="text1"/>
          <w:sz w:val="32"/>
          <w:szCs w:val="32"/>
        </w:rPr>
      </w:pPr>
      <w:r>
        <w:rPr>
          <w:rFonts w:ascii="仿宋" w:eastAsia="仿宋" w:hAnsi="仿宋" w:cs="仿宋" w:hint="eastAsia"/>
          <w:color w:val="000000" w:themeColor="text1"/>
          <w:sz w:val="32"/>
          <w:szCs w:val="32"/>
        </w:rPr>
        <w:t>成绩采取综合评定，即期末考试成绩：平时成绩=6：4（总评成绩=平时成绩×40%+期末卷面成绩×60%）。</w:t>
      </w:r>
    </w:p>
    <w:tbl>
      <w:tblPr>
        <w:tblStyle w:val="2"/>
        <w:tblpPr w:leftFromText="180" w:rightFromText="180" w:vertAnchor="page" w:horzAnchor="margin" w:tblpY="1876"/>
        <w:tblOverlap w:val="neve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82"/>
        <w:gridCol w:w="693"/>
        <w:gridCol w:w="1560"/>
        <w:gridCol w:w="6582"/>
      </w:tblGrid>
      <w:tr w:rsidR="00310022" w:rsidTr="003B4551">
        <w:trPr>
          <w:trHeight w:val="397"/>
        </w:trPr>
        <w:tc>
          <w:tcPr>
            <w:tcW w:w="682" w:type="dxa"/>
          </w:tcPr>
          <w:p w:rsidR="00310022" w:rsidRDefault="00310022" w:rsidP="003B4551">
            <w:pPr>
              <w:spacing w:line="400" w:lineRule="exact"/>
              <w:jc w:val="center"/>
              <w:rPr>
                <w:rFonts w:ascii="仿宋" w:eastAsia="仿宋" w:hAnsi="仿宋" w:cs="仿宋"/>
                <w:b/>
                <w:sz w:val="28"/>
                <w:szCs w:val="28"/>
              </w:rPr>
            </w:pPr>
            <w:r>
              <w:rPr>
                <w:rFonts w:ascii="仿宋" w:eastAsia="仿宋" w:hAnsi="仿宋" w:cs="仿宋" w:hint="eastAsia"/>
                <w:b/>
                <w:sz w:val="28"/>
                <w:szCs w:val="28"/>
              </w:rPr>
              <w:lastRenderedPageBreak/>
              <w:t>比例</w:t>
            </w:r>
          </w:p>
        </w:tc>
        <w:tc>
          <w:tcPr>
            <w:tcW w:w="693" w:type="dxa"/>
          </w:tcPr>
          <w:p w:rsidR="00310022" w:rsidRDefault="00310022" w:rsidP="003B4551">
            <w:pPr>
              <w:spacing w:line="400" w:lineRule="exact"/>
              <w:jc w:val="center"/>
              <w:rPr>
                <w:rFonts w:ascii="仿宋" w:eastAsia="仿宋" w:hAnsi="仿宋" w:cs="仿宋"/>
                <w:b/>
                <w:sz w:val="28"/>
                <w:szCs w:val="28"/>
              </w:rPr>
            </w:pPr>
            <w:r>
              <w:rPr>
                <w:rFonts w:ascii="仿宋" w:eastAsia="仿宋" w:hAnsi="仿宋" w:cs="仿宋" w:hint="eastAsia"/>
                <w:b/>
                <w:sz w:val="28"/>
                <w:szCs w:val="28"/>
              </w:rPr>
              <w:t>类型</w:t>
            </w:r>
          </w:p>
        </w:tc>
        <w:tc>
          <w:tcPr>
            <w:tcW w:w="1560" w:type="dxa"/>
          </w:tcPr>
          <w:p w:rsidR="00310022" w:rsidRDefault="00310022" w:rsidP="003B4551">
            <w:pPr>
              <w:spacing w:line="400" w:lineRule="exact"/>
              <w:jc w:val="center"/>
              <w:rPr>
                <w:rFonts w:ascii="仿宋" w:eastAsia="仿宋" w:hAnsi="仿宋" w:cs="仿宋"/>
                <w:b/>
                <w:sz w:val="28"/>
                <w:szCs w:val="28"/>
              </w:rPr>
            </w:pPr>
            <w:r>
              <w:rPr>
                <w:rFonts w:ascii="仿宋" w:eastAsia="仿宋" w:hAnsi="仿宋" w:cs="仿宋" w:hint="eastAsia"/>
                <w:b/>
                <w:sz w:val="28"/>
                <w:szCs w:val="28"/>
              </w:rPr>
              <w:t>考核内容</w:t>
            </w:r>
          </w:p>
        </w:tc>
        <w:tc>
          <w:tcPr>
            <w:tcW w:w="6582" w:type="dxa"/>
          </w:tcPr>
          <w:p w:rsidR="00310022" w:rsidRDefault="00310022" w:rsidP="003B4551">
            <w:pPr>
              <w:spacing w:line="400" w:lineRule="exact"/>
              <w:jc w:val="center"/>
              <w:rPr>
                <w:rFonts w:ascii="仿宋" w:eastAsia="仿宋" w:hAnsi="仿宋" w:cs="仿宋"/>
                <w:b/>
                <w:sz w:val="28"/>
                <w:szCs w:val="28"/>
              </w:rPr>
            </w:pPr>
            <w:r>
              <w:rPr>
                <w:rFonts w:ascii="仿宋" w:eastAsia="仿宋" w:hAnsi="仿宋" w:cs="仿宋" w:hint="eastAsia"/>
                <w:b/>
                <w:sz w:val="28"/>
                <w:szCs w:val="28"/>
              </w:rPr>
              <w:t>评价细则及课程目标对应关系</w:t>
            </w:r>
          </w:p>
        </w:tc>
      </w:tr>
      <w:tr w:rsidR="00310022" w:rsidTr="003B4551">
        <w:trPr>
          <w:trHeight w:val="1255"/>
        </w:trPr>
        <w:tc>
          <w:tcPr>
            <w:tcW w:w="682" w:type="dxa"/>
            <w:vMerge w:val="restart"/>
            <w:vAlign w:val="center"/>
          </w:tcPr>
          <w:p w:rsidR="00310022" w:rsidRDefault="00310022" w:rsidP="003B4551">
            <w:pPr>
              <w:spacing w:line="400" w:lineRule="exact"/>
              <w:jc w:val="center"/>
              <w:rPr>
                <w:rFonts w:ascii="仿宋" w:eastAsia="仿宋" w:hAnsi="仿宋" w:cs="仿宋"/>
                <w:b/>
                <w:sz w:val="28"/>
                <w:szCs w:val="28"/>
              </w:rPr>
            </w:pPr>
            <w:r>
              <w:rPr>
                <w:rFonts w:ascii="仿宋" w:eastAsia="仿宋" w:hAnsi="仿宋" w:cs="仿宋" w:hint="eastAsia"/>
                <w:b/>
                <w:sz w:val="28"/>
                <w:szCs w:val="28"/>
              </w:rPr>
              <w:t>平时成绩占比40%</w:t>
            </w:r>
          </w:p>
          <w:p w:rsidR="00310022" w:rsidRDefault="00310022" w:rsidP="003B4551">
            <w:pPr>
              <w:spacing w:line="400" w:lineRule="exact"/>
              <w:jc w:val="center"/>
              <w:rPr>
                <w:rFonts w:ascii="仿宋" w:eastAsia="仿宋" w:hAnsi="仿宋" w:cs="仿宋"/>
                <w:b/>
                <w:sz w:val="28"/>
                <w:szCs w:val="28"/>
              </w:rPr>
            </w:pPr>
          </w:p>
          <w:p w:rsidR="00310022" w:rsidRDefault="00310022" w:rsidP="003B4551">
            <w:pPr>
              <w:spacing w:line="400" w:lineRule="exact"/>
              <w:jc w:val="center"/>
              <w:rPr>
                <w:rFonts w:ascii="仿宋" w:eastAsia="仿宋" w:hAnsi="仿宋" w:cs="仿宋"/>
                <w:b/>
                <w:sz w:val="28"/>
                <w:szCs w:val="28"/>
              </w:rPr>
            </w:pPr>
          </w:p>
        </w:tc>
        <w:tc>
          <w:tcPr>
            <w:tcW w:w="693" w:type="dxa"/>
            <w:vMerge w:val="restart"/>
          </w:tcPr>
          <w:p w:rsidR="00310022" w:rsidRDefault="00310022" w:rsidP="003B4551">
            <w:pPr>
              <w:spacing w:line="400" w:lineRule="exact"/>
              <w:rPr>
                <w:rFonts w:ascii="仿宋" w:eastAsia="仿宋" w:hAnsi="仿宋" w:cs="仿宋"/>
                <w:b/>
                <w:sz w:val="28"/>
                <w:szCs w:val="28"/>
              </w:rPr>
            </w:pPr>
          </w:p>
          <w:p w:rsidR="00310022" w:rsidRDefault="00310022" w:rsidP="003B4551">
            <w:pPr>
              <w:spacing w:line="400" w:lineRule="exact"/>
              <w:rPr>
                <w:rFonts w:ascii="仿宋" w:eastAsia="仿宋" w:hAnsi="仿宋" w:cs="仿宋"/>
                <w:b/>
                <w:sz w:val="28"/>
                <w:szCs w:val="28"/>
              </w:rPr>
            </w:pPr>
          </w:p>
          <w:p w:rsidR="00310022" w:rsidRDefault="00310022" w:rsidP="003B4551">
            <w:pPr>
              <w:spacing w:line="400" w:lineRule="exact"/>
              <w:rPr>
                <w:rFonts w:ascii="仿宋" w:eastAsia="仿宋" w:hAnsi="仿宋" w:cs="仿宋"/>
                <w:b/>
                <w:sz w:val="28"/>
                <w:szCs w:val="28"/>
              </w:rPr>
            </w:pPr>
          </w:p>
          <w:p w:rsidR="00310022" w:rsidRDefault="00310022" w:rsidP="003B4551">
            <w:pPr>
              <w:spacing w:line="400" w:lineRule="exact"/>
              <w:rPr>
                <w:rFonts w:ascii="仿宋" w:eastAsia="仿宋" w:hAnsi="仿宋" w:cs="仿宋"/>
                <w:b/>
                <w:sz w:val="28"/>
                <w:szCs w:val="28"/>
              </w:rPr>
            </w:pPr>
          </w:p>
          <w:p w:rsidR="00310022" w:rsidRDefault="00310022" w:rsidP="003B4551">
            <w:pPr>
              <w:spacing w:line="400" w:lineRule="exact"/>
              <w:rPr>
                <w:rFonts w:ascii="仿宋" w:eastAsia="仿宋" w:hAnsi="仿宋" w:cs="仿宋"/>
                <w:b/>
                <w:sz w:val="28"/>
                <w:szCs w:val="28"/>
              </w:rPr>
            </w:pPr>
          </w:p>
          <w:p w:rsidR="00D51B9A" w:rsidRDefault="00D51B9A" w:rsidP="003B4551">
            <w:pPr>
              <w:spacing w:line="400" w:lineRule="exact"/>
              <w:rPr>
                <w:rFonts w:ascii="仿宋" w:eastAsia="仿宋" w:hAnsi="仿宋" w:cs="仿宋"/>
                <w:b/>
                <w:sz w:val="28"/>
                <w:szCs w:val="28"/>
              </w:rPr>
            </w:pPr>
          </w:p>
          <w:p w:rsidR="00310022" w:rsidRDefault="00310022" w:rsidP="003B4551">
            <w:pPr>
              <w:spacing w:line="400" w:lineRule="exact"/>
              <w:rPr>
                <w:rFonts w:ascii="仿宋" w:eastAsia="仿宋" w:hAnsi="仿宋" w:cs="仿宋"/>
                <w:b/>
                <w:sz w:val="28"/>
                <w:szCs w:val="28"/>
              </w:rPr>
            </w:pPr>
            <w:r>
              <w:rPr>
                <w:rFonts w:ascii="仿宋" w:eastAsia="仿宋" w:hAnsi="仿宋" w:cs="仿宋" w:hint="eastAsia"/>
                <w:b/>
                <w:sz w:val="28"/>
                <w:szCs w:val="28"/>
              </w:rPr>
              <w:t>作业</w:t>
            </w:r>
          </w:p>
        </w:tc>
        <w:tc>
          <w:tcPr>
            <w:tcW w:w="1560" w:type="dxa"/>
          </w:tcPr>
          <w:p w:rsidR="00310022" w:rsidRPr="008027AA" w:rsidRDefault="00310022" w:rsidP="00A15616">
            <w:pPr>
              <w:spacing w:line="400" w:lineRule="exact"/>
              <w:rPr>
                <w:rFonts w:ascii="仿宋" w:eastAsia="仿宋" w:hAnsi="仿宋" w:cs="仿宋"/>
                <w:color w:val="000000" w:themeColor="text1"/>
                <w:position w:val="6"/>
                <w:sz w:val="24"/>
                <w:szCs w:val="24"/>
              </w:rPr>
            </w:pPr>
            <w:r w:rsidRPr="00D51B9A">
              <w:rPr>
                <w:rFonts w:ascii="仿宋" w:eastAsia="仿宋" w:hAnsi="仿宋" w:cs="仿宋" w:hint="eastAsia"/>
                <w:color w:val="000000" w:themeColor="text1"/>
                <w:position w:val="6"/>
                <w:sz w:val="24"/>
                <w:szCs w:val="24"/>
              </w:rPr>
              <w:t>1.</w:t>
            </w:r>
            <w:r w:rsidR="00A15616" w:rsidRPr="00D51B9A">
              <w:rPr>
                <w:rFonts w:ascii="仿宋" w:eastAsia="仿宋" w:hAnsi="仿宋" w:cs="仿宋"/>
                <w:color w:val="000000" w:themeColor="text1"/>
                <w:position w:val="6"/>
                <w:sz w:val="24"/>
                <w:szCs w:val="24"/>
              </w:rPr>
              <w:t>托育机构概述</w:t>
            </w:r>
          </w:p>
        </w:tc>
        <w:tc>
          <w:tcPr>
            <w:tcW w:w="6582" w:type="dxa"/>
          </w:tcPr>
          <w:p w:rsidR="00310022" w:rsidRPr="00A15616" w:rsidRDefault="00310022" w:rsidP="003B4551">
            <w:pPr>
              <w:rPr>
                <w:rFonts w:ascii="仿宋" w:eastAsia="仿宋" w:hAnsi="仿宋" w:cs="仿宋"/>
                <w:color w:val="000000" w:themeColor="text1"/>
                <w:position w:val="6"/>
                <w:sz w:val="24"/>
                <w:szCs w:val="24"/>
              </w:rPr>
            </w:pPr>
            <w:r w:rsidRPr="00A15616">
              <w:rPr>
                <w:rFonts w:ascii="仿宋" w:eastAsia="仿宋" w:hAnsi="仿宋" w:cs="仿宋" w:hint="eastAsia"/>
                <w:color w:val="000000" w:themeColor="text1"/>
                <w:position w:val="6"/>
                <w:sz w:val="24"/>
                <w:szCs w:val="24"/>
              </w:rPr>
              <w:t>1.</w:t>
            </w:r>
            <w:r w:rsidR="00A15616" w:rsidRPr="00A15616">
              <w:rPr>
                <w:rFonts w:ascii="仿宋" w:eastAsia="仿宋" w:hAnsi="仿宋" w:cs="仿宋"/>
                <w:color w:val="000000" w:themeColor="text1"/>
                <w:position w:val="6"/>
                <w:sz w:val="24"/>
                <w:szCs w:val="24"/>
              </w:rPr>
              <w:t>托育机构的概念、发展历程和管理原则</w:t>
            </w:r>
            <w:r w:rsidRPr="00A15616">
              <w:rPr>
                <w:rFonts w:ascii="仿宋" w:eastAsia="仿宋" w:hAnsi="仿宋" w:cs="仿宋" w:hint="eastAsia"/>
                <w:color w:val="000000" w:themeColor="text1"/>
                <w:position w:val="6"/>
                <w:sz w:val="24"/>
                <w:szCs w:val="24"/>
              </w:rPr>
              <w:t>；（课程目标1，权重20%）</w:t>
            </w:r>
          </w:p>
          <w:p w:rsidR="004C53F9" w:rsidRPr="008027AA" w:rsidRDefault="00310022" w:rsidP="00D51B9A">
            <w:pPr>
              <w:rPr>
                <w:rFonts w:ascii="仿宋" w:eastAsia="仿宋" w:hAnsi="仿宋" w:cs="仿宋"/>
                <w:color w:val="000000" w:themeColor="text1"/>
                <w:position w:val="6"/>
                <w:sz w:val="24"/>
                <w:szCs w:val="24"/>
              </w:rPr>
            </w:pPr>
            <w:r w:rsidRPr="00A15616">
              <w:rPr>
                <w:rFonts w:ascii="仿宋" w:eastAsia="仿宋" w:hAnsi="仿宋" w:cs="仿宋" w:hint="eastAsia"/>
                <w:color w:val="000000" w:themeColor="text1"/>
                <w:position w:val="6"/>
                <w:sz w:val="24"/>
                <w:szCs w:val="24"/>
              </w:rPr>
              <w:t>2.掌握</w:t>
            </w:r>
            <w:r w:rsidR="00A15616" w:rsidRPr="00A15616">
              <w:rPr>
                <w:rFonts w:ascii="仿宋" w:eastAsia="仿宋" w:hAnsi="仿宋" w:cs="仿宋"/>
                <w:color w:val="000000" w:themeColor="text1"/>
                <w:position w:val="6"/>
                <w:sz w:val="24"/>
                <w:szCs w:val="24"/>
              </w:rPr>
              <w:t>托育机构教育理念、教育目标、教育计划</w:t>
            </w:r>
            <w:r w:rsidRPr="00A15616">
              <w:rPr>
                <w:rFonts w:ascii="仿宋" w:eastAsia="仿宋" w:hAnsi="仿宋" w:cs="仿宋" w:hint="eastAsia"/>
                <w:color w:val="000000" w:themeColor="text1"/>
                <w:position w:val="6"/>
                <w:sz w:val="24"/>
                <w:szCs w:val="24"/>
              </w:rPr>
              <w:t>学前儿童社会教育相关理论知识；（课程目标2，权重40%）</w:t>
            </w:r>
          </w:p>
        </w:tc>
      </w:tr>
      <w:tr w:rsidR="00310022" w:rsidTr="003B4551">
        <w:trPr>
          <w:trHeight w:val="329"/>
        </w:trPr>
        <w:tc>
          <w:tcPr>
            <w:tcW w:w="682" w:type="dxa"/>
            <w:vMerge/>
          </w:tcPr>
          <w:p w:rsidR="00310022" w:rsidRDefault="00310022" w:rsidP="003B4551">
            <w:pPr>
              <w:spacing w:line="400" w:lineRule="exact"/>
              <w:rPr>
                <w:rFonts w:ascii="仿宋" w:eastAsia="仿宋" w:hAnsi="仿宋" w:cs="仿宋"/>
                <w:color w:val="000000" w:themeColor="text1"/>
                <w:position w:val="6"/>
                <w:sz w:val="32"/>
                <w:szCs w:val="32"/>
              </w:rPr>
            </w:pPr>
          </w:p>
        </w:tc>
        <w:tc>
          <w:tcPr>
            <w:tcW w:w="693" w:type="dxa"/>
            <w:vMerge/>
          </w:tcPr>
          <w:p w:rsidR="00310022" w:rsidRDefault="00310022" w:rsidP="003B4551">
            <w:pPr>
              <w:spacing w:line="400" w:lineRule="exact"/>
              <w:rPr>
                <w:rFonts w:ascii="仿宋" w:eastAsia="仿宋" w:hAnsi="仿宋" w:cs="仿宋"/>
                <w:color w:val="000000" w:themeColor="text1"/>
                <w:position w:val="6"/>
                <w:sz w:val="32"/>
                <w:szCs w:val="32"/>
              </w:rPr>
            </w:pPr>
          </w:p>
        </w:tc>
        <w:tc>
          <w:tcPr>
            <w:tcW w:w="1560" w:type="dxa"/>
          </w:tcPr>
          <w:p w:rsidR="00A15616" w:rsidRPr="00D51B9A" w:rsidRDefault="00310022" w:rsidP="00A15616">
            <w:pPr>
              <w:rPr>
                <w:rFonts w:ascii="仿宋" w:eastAsia="仿宋" w:hAnsi="仿宋" w:cs="仿宋"/>
                <w:color w:val="000000" w:themeColor="text1"/>
                <w:position w:val="6"/>
                <w:sz w:val="24"/>
                <w:szCs w:val="24"/>
              </w:rPr>
            </w:pPr>
            <w:r w:rsidRPr="008027AA">
              <w:rPr>
                <w:rFonts w:ascii="仿宋" w:eastAsia="仿宋" w:hAnsi="仿宋" w:cs="仿宋" w:hint="eastAsia"/>
                <w:color w:val="000000" w:themeColor="text1"/>
                <w:position w:val="6"/>
                <w:sz w:val="24"/>
                <w:szCs w:val="24"/>
              </w:rPr>
              <w:t>2.</w:t>
            </w:r>
            <w:r w:rsidR="00A15616" w:rsidRPr="00D51B9A">
              <w:rPr>
                <w:rFonts w:ascii="仿宋" w:eastAsia="仿宋" w:hAnsi="仿宋" w:cs="仿宋"/>
                <w:color w:val="000000" w:themeColor="text1"/>
                <w:position w:val="6"/>
                <w:sz w:val="24"/>
                <w:szCs w:val="24"/>
              </w:rPr>
              <w:t>教育实施与管理</w:t>
            </w:r>
          </w:p>
          <w:p w:rsidR="00310022" w:rsidRPr="00A15616" w:rsidRDefault="00310022" w:rsidP="00A15616">
            <w:pPr>
              <w:rPr>
                <w:rFonts w:ascii="仿宋" w:eastAsia="仿宋" w:hAnsi="仿宋" w:cs="仿宋"/>
                <w:color w:val="000000" w:themeColor="text1"/>
                <w:position w:val="6"/>
                <w:sz w:val="24"/>
                <w:szCs w:val="24"/>
              </w:rPr>
            </w:pPr>
          </w:p>
        </w:tc>
        <w:tc>
          <w:tcPr>
            <w:tcW w:w="6582" w:type="dxa"/>
          </w:tcPr>
          <w:p w:rsidR="00310022" w:rsidRPr="008027AA" w:rsidRDefault="00310022" w:rsidP="00A15616">
            <w:pPr>
              <w:spacing w:line="400" w:lineRule="exact"/>
              <w:rPr>
                <w:rFonts w:ascii="仿宋" w:eastAsia="仿宋" w:hAnsi="仿宋" w:cs="仿宋"/>
                <w:color w:val="000000" w:themeColor="text1"/>
                <w:position w:val="6"/>
                <w:sz w:val="24"/>
                <w:szCs w:val="24"/>
              </w:rPr>
            </w:pPr>
            <w:r w:rsidRPr="008027AA">
              <w:rPr>
                <w:rFonts w:ascii="仿宋" w:eastAsia="仿宋" w:hAnsi="仿宋" w:cs="仿宋" w:hint="eastAsia"/>
                <w:color w:val="000000" w:themeColor="text1"/>
                <w:position w:val="6"/>
                <w:sz w:val="24"/>
                <w:szCs w:val="24"/>
              </w:rPr>
              <w:t>1.能够</w:t>
            </w:r>
            <w:r w:rsidR="00A15616">
              <w:rPr>
                <w:rFonts w:ascii="仿宋" w:eastAsia="仿宋" w:hAnsi="仿宋" w:cs="仿宋" w:hint="eastAsia"/>
                <w:color w:val="000000" w:themeColor="text1"/>
                <w:position w:val="6"/>
                <w:sz w:val="24"/>
                <w:szCs w:val="24"/>
              </w:rPr>
              <w:t>掌握</w:t>
            </w:r>
            <w:r w:rsidR="00A15616" w:rsidRPr="00A15616">
              <w:rPr>
                <w:rFonts w:ascii="仿宋" w:eastAsia="仿宋" w:hAnsi="仿宋" w:cs="仿宋"/>
                <w:color w:val="000000" w:themeColor="text1"/>
                <w:position w:val="6"/>
                <w:sz w:val="24"/>
                <w:szCs w:val="24"/>
              </w:rPr>
              <w:t>托育机构的日常运营和管理，包括教育实施、安全管理、卫生保健管理</w:t>
            </w:r>
            <w:r w:rsidR="00A15616" w:rsidRPr="00A15616">
              <w:rPr>
                <w:rFonts w:ascii="仿宋" w:eastAsia="仿宋" w:hAnsi="仿宋" w:cs="仿宋" w:hint="eastAsia"/>
                <w:color w:val="000000" w:themeColor="text1"/>
                <w:position w:val="6"/>
                <w:sz w:val="24"/>
                <w:szCs w:val="24"/>
              </w:rPr>
              <w:t>、</w:t>
            </w:r>
            <w:r w:rsidR="00A15616" w:rsidRPr="00A15616">
              <w:rPr>
                <w:rFonts w:ascii="仿宋" w:eastAsia="仿宋" w:hAnsi="仿宋" w:cs="仿宋"/>
                <w:color w:val="000000" w:themeColor="text1"/>
                <w:position w:val="6"/>
                <w:sz w:val="24"/>
                <w:szCs w:val="24"/>
              </w:rPr>
              <w:t>托育机构的教育评价标准和方法，以及如何根据评价结果进行改进和提升。</w:t>
            </w:r>
            <w:r w:rsidRPr="008027AA">
              <w:rPr>
                <w:rFonts w:ascii="仿宋" w:eastAsia="仿宋" w:hAnsi="仿宋" w:cs="仿宋" w:hint="eastAsia"/>
                <w:color w:val="000000" w:themeColor="text1"/>
                <w:position w:val="6"/>
                <w:sz w:val="24"/>
                <w:szCs w:val="24"/>
              </w:rPr>
              <w:t>（课程目标2，权重40%）</w:t>
            </w:r>
          </w:p>
        </w:tc>
      </w:tr>
      <w:tr w:rsidR="00310022" w:rsidTr="003B4551">
        <w:trPr>
          <w:trHeight w:val="329"/>
        </w:trPr>
        <w:tc>
          <w:tcPr>
            <w:tcW w:w="682" w:type="dxa"/>
            <w:vMerge/>
          </w:tcPr>
          <w:p w:rsidR="00310022" w:rsidRDefault="00310022" w:rsidP="003B4551">
            <w:pPr>
              <w:spacing w:line="400" w:lineRule="exact"/>
              <w:rPr>
                <w:rFonts w:ascii="仿宋" w:eastAsia="仿宋" w:hAnsi="仿宋" w:cs="仿宋"/>
                <w:color w:val="000000" w:themeColor="text1"/>
                <w:position w:val="6"/>
                <w:sz w:val="32"/>
                <w:szCs w:val="32"/>
              </w:rPr>
            </w:pPr>
          </w:p>
        </w:tc>
        <w:tc>
          <w:tcPr>
            <w:tcW w:w="693" w:type="dxa"/>
            <w:vMerge/>
          </w:tcPr>
          <w:p w:rsidR="00310022" w:rsidRDefault="00310022" w:rsidP="003B4551">
            <w:pPr>
              <w:spacing w:line="400" w:lineRule="exact"/>
              <w:rPr>
                <w:rFonts w:ascii="仿宋" w:eastAsia="仿宋" w:hAnsi="仿宋" w:cs="仿宋"/>
                <w:color w:val="000000" w:themeColor="text1"/>
                <w:position w:val="6"/>
                <w:sz w:val="32"/>
                <w:szCs w:val="32"/>
              </w:rPr>
            </w:pPr>
          </w:p>
        </w:tc>
        <w:tc>
          <w:tcPr>
            <w:tcW w:w="1560" w:type="dxa"/>
          </w:tcPr>
          <w:p w:rsidR="00A15616" w:rsidRPr="00D51B9A" w:rsidRDefault="00310022" w:rsidP="00A15616">
            <w:pPr>
              <w:rPr>
                <w:rFonts w:ascii="仿宋" w:eastAsia="仿宋" w:hAnsi="仿宋" w:cs="仿宋"/>
                <w:color w:val="000000" w:themeColor="text1"/>
                <w:position w:val="6"/>
                <w:sz w:val="24"/>
                <w:szCs w:val="24"/>
              </w:rPr>
            </w:pPr>
            <w:r w:rsidRPr="008027AA">
              <w:rPr>
                <w:rFonts w:ascii="仿宋" w:eastAsia="仿宋" w:hAnsi="仿宋" w:cs="仿宋" w:hint="eastAsia"/>
                <w:color w:val="000000" w:themeColor="text1"/>
                <w:position w:val="6"/>
                <w:sz w:val="24"/>
                <w:szCs w:val="24"/>
              </w:rPr>
              <w:t>3.</w:t>
            </w:r>
            <w:r w:rsidR="00A15616" w:rsidRPr="00D51B9A">
              <w:rPr>
                <w:rFonts w:ascii="仿宋" w:eastAsia="仿宋" w:hAnsi="仿宋" w:cs="仿宋"/>
                <w:color w:val="000000" w:themeColor="text1"/>
                <w:position w:val="6"/>
                <w:sz w:val="24"/>
                <w:szCs w:val="24"/>
              </w:rPr>
              <w:t>案例分析与实践</w:t>
            </w:r>
          </w:p>
          <w:p w:rsidR="00310022" w:rsidRPr="008027AA" w:rsidRDefault="00310022" w:rsidP="00A15616">
            <w:pPr>
              <w:spacing w:line="400" w:lineRule="exact"/>
              <w:rPr>
                <w:rFonts w:ascii="仿宋" w:eastAsia="仿宋" w:hAnsi="仿宋" w:cs="仿宋"/>
                <w:color w:val="000000" w:themeColor="text1"/>
                <w:position w:val="6"/>
                <w:sz w:val="24"/>
                <w:szCs w:val="24"/>
              </w:rPr>
            </w:pPr>
          </w:p>
        </w:tc>
        <w:tc>
          <w:tcPr>
            <w:tcW w:w="6582" w:type="dxa"/>
          </w:tcPr>
          <w:p w:rsidR="00310022" w:rsidRPr="008027AA" w:rsidRDefault="00310022" w:rsidP="003B4551">
            <w:pPr>
              <w:spacing w:line="400" w:lineRule="exact"/>
              <w:rPr>
                <w:rFonts w:ascii="仿宋" w:eastAsia="仿宋" w:hAnsi="仿宋" w:cs="仿宋"/>
                <w:color w:val="000000" w:themeColor="text1"/>
                <w:position w:val="6"/>
                <w:sz w:val="24"/>
                <w:szCs w:val="24"/>
              </w:rPr>
            </w:pPr>
            <w:r w:rsidRPr="008027AA">
              <w:rPr>
                <w:rFonts w:ascii="仿宋" w:eastAsia="仿宋" w:hAnsi="仿宋" w:cs="仿宋" w:hint="eastAsia"/>
                <w:color w:val="000000" w:themeColor="text1"/>
                <w:position w:val="6"/>
                <w:sz w:val="24"/>
                <w:szCs w:val="24"/>
              </w:rPr>
              <w:t>1.</w:t>
            </w:r>
            <w:r w:rsidR="00A15616" w:rsidRPr="00A15616">
              <w:rPr>
                <w:rFonts w:ascii="仿宋" w:eastAsia="仿宋" w:hAnsi="仿宋" w:cs="仿宋"/>
                <w:color w:val="000000" w:themeColor="text1"/>
                <w:position w:val="6"/>
                <w:sz w:val="24"/>
                <w:szCs w:val="24"/>
              </w:rPr>
              <w:t>教育评价标准和方法</w:t>
            </w:r>
            <w:r w:rsidR="00A15616" w:rsidRPr="00A15616">
              <w:rPr>
                <w:rFonts w:ascii="仿宋" w:eastAsia="仿宋" w:hAnsi="仿宋" w:cs="仿宋" w:hint="eastAsia"/>
                <w:color w:val="000000" w:themeColor="text1"/>
                <w:position w:val="6"/>
                <w:sz w:val="24"/>
                <w:szCs w:val="24"/>
              </w:rPr>
              <w:t>、</w:t>
            </w:r>
            <w:r w:rsidR="00A15616" w:rsidRPr="00A15616">
              <w:rPr>
                <w:rFonts w:ascii="仿宋" w:eastAsia="仿宋" w:hAnsi="仿宋" w:cs="仿宋"/>
                <w:color w:val="000000" w:themeColor="text1"/>
                <w:position w:val="6"/>
                <w:sz w:val="24"/>
                <w:szCs w:val="24"/>
              </w:rPr>
              <w:t>对典型案例的分析和实践，加深学生对托育机构运营与管理的理解和掌握。</w:t>
            </w:r>
            <w:r w:rsidRPr="008027AA">
              <w:rPr>
                <w:rFonts w:ascii="仿宋" w:eastAsia="仿宋" w:hAnsi="仿宋" w:cs="仿宋" w:hint="eastAsia"/>
                <w:color w:val="000000" w:themeColor="text1"/>
                <w:position w:val="6"/>
                <w:sz w:val="24"/>
                <w:szCs w:val="24"/>
              </w:rPr>
              <w:t>（课程目标3，权重40%）</w:t>
            </w:r>
          </w:p>
        </w:tc>
      </w:tr>
      <w:tr w:rsidR="00310022" w:rsidTr="003B4551">
        <w:trPr>
          <w:trHeight w:val="349"/>
        </w:trPr>
        <w:tc>
          <w:tcPr>
            <w:tcW w:w="682" w:type="dxa"/>
            <w:vMerge/>
          </w:tcPr>
          <w:p w:rsidR="00310022" w:rsidRDefault="00310022" w:rsidP="003B4551">
            <w:pPr>
              <w:spacing w:line="400" w:lineRule="exact"/>
              <w:rPr>
                <w:rFonts w:ascii="仿宋" w:eastAsia="仿宋" w:hAnsi="仿宋" w:cs="仿宋"/>
                <w:b/>
                <w:sz w:val="28"/>
                <w:szCs w:val="28"/>
              </w:rPr>
            </w:pPr>
          </w:p>
        </w:tc>
        <w:tc>
          <w:tcPr>
            <w:tcW w:w="693" w:type="dxa"/>
            <w:vMerge w:val="restart"/>
          </w:tcPr>
          <w:p w:rsidR="00310022" w:rsidRDefault="00310022" w:rsidP="003B4551">
            <w:pPr>
              <w:spacing w:line="400" w:lineRule="exact"/>
              <w:rPr>
                <w:rFonts w:ascii="仿宋" w:eastAsia="仿宋" w:hAnsi="仿宋" w:cs="仿宋"/>
                <w:b/>
                <w:sz w:val="28"/>
                <w:szCs w:val="28"/>
              </w:rPr>
            </w:pPr>
            <w:r>
              <w:rPr>
                <w:rFonts w:ascii="仿宋" w:eastAsia="仿宋" w:hAnsi="仿宋" w:cs="仿宋" w:hint="eastAsia"/>
                <w:b/>
                <w:sz w:val="28"/>
                <w:szCs w:val="28"/>
              </w:rPr>
              <w:t>出勤及课堂表现</w:t>
            </w:r>
          </w:p>
        </w:tc>
        <w:tc>
          <w:tcPr>
            <w:tcW w:w="1560" w:type="dxa"/>
          </w:tcPr>
          <w:p w:rsidR="00310022" w:rsidRDefault="00D51B9A" w:rsidP="003B4551">
            <w:pPr>
              <w:spacing w:line="400" w:lineRule="exact"/>
              <w:rPr>
                <w:rFonts w:ascii="仿宋" w:eastAsia="仿宋" w:hAnsi="仿宋" w:cs="仿宋"/>
                <w:b/>
                <w:sz w:val="28"/>
                <w:szCs w:val="28"/>
              </w:rPr>
            </w:pPr>
            <w:r>
              <w:rPr>
                <w:rFonts w:ascii="仿宋" w:eastAsia="仿宋" w:hAnsi="仿宋" w:cs="仿宋" w:hint="eastAsia"/>
                <w:b/>
                <w:sz w:val="28"/>
                <w:szCs w:val="28"/>
              </w:rPr>
              <w:t xml:space="preserve">  </w:t>
            </w:r>
            <w:r w:rsidR="00310022">
              <w:rPr>
                <w:rFonts w:ascii="仿宋" w:eastAsia="仿宋" w:hAnsi="仿宋" w:cs="仿宋" w:hint="eastAsia"/>
                <w:b/>
                <w:sz w:val="28"/>
                <w:szCs w:val="28"/>
              </w:rPr>
              <w:t>出勤</w:t>
            </w:r>
          </w:p>
        </w:tc>
        <w:tc>
          <w:tcPr>
            <w:tcW w:w="6582" w:type="dxa"/>
          </w:tcPr>
          <w:p w:rsidR="00310022" w:rsidRPr="008027AA" w:rsidRDefault="00310022" w:rsidP="003B4551">
            <w:pPr>
              <w:spacing w:line="400" w:lineRule="exact"/>
              <w:rPr>
                <w:rFonts w:ascii="仿宋" w:eastAsia="仿宋" w:hAnsi="仿宋" w:cs="仿宋"/>
                <w:color w:val="000000" w:themeColor="text1"/>
                <w:position w:val="6"/>
                <w:sz w:val="24"/>
                <w:szCs w:val="24"/>
              </w:rPr>
            </w:pPr>
            <w:r w:rsidRPr="008027AA">
              <w:rPr>
                <w:rFonts w:ascii="仿宋" w:eastAsia="仿宋" w:hAnsi="仿宋" w:cs="仿宋" w:hint="eastAsia"/>
                <w:color w:val="000000" w:themeColor="text1"/>
                <w:position w:val="6"/>
                <w:sz w:val="24"/>
                <w:szCs w:val="24"/>
              </w:rPr>
              <w:t>根据学生的出勤打分，无故缺勤3次取消成绩</w:t>
            </w:r>
            <w:r>
              <w:rPr>
                <w:rFonts w:ascii="仿宋" w:eastAsia="仿宋" w:hAnsi="仿宋" w:cs="仿宋" w:hint="eastAsia"/>
                <w:color w:val="000000" w:themeColor="text1"/>
                <w:position w:val="6"/>
                <w:sz w:val="24"/>
                <w:szCs w:val="24"/>
              </w:rPr>
              <w:t>。</w:t>
            </w:r>
          </w:p>
        </w:tc>
      </w:tr>
      <w:tr w:rsidR="00310022" w:rsidTr="003B4551">
        <w:trPr>
          <w:trHeight w:val="349"/>
        </w:trPr>
        <w:tc>
          <w:tcPr>
            <w:tcW w:w="682" w:type="dxa"/>
            <w:vMerge/>
          </w:tcPr>
          <w:p w:rsidR="00310022" w:rsidRDefault="00310022" w:rsidP="003B4551">
            <w:pPr>
              <w:spacing w:line="400" w:lineRule="exact"/>
              <w:rPr>
                <w:rFonts w:ascii="仿宋" w:eastAsia="仿宋" w:hAnsi="仿宋" w:cs="仿宋"/>
                <w:b/>
                <w:sz w:val="28"/>
                <w:szCs w:val="28"/>
              </w:rPr>
            </w:pPr>
          </w:p>
        </w:tc>
        <w:tc>
          <w:tcPr>
            <w:tcW w:w="693" w:type="dxa"/>
            <w:vMerge/>
          </w:tcPr>
          <w:p w:rsidR="00310022" w:rsidRDefault="00310022" w:rsidP="003B4551">
            <w:pPr>
              <w:spacing w:line="400" w:lineRule="exact"/>
              <w:rPr>
                <w:rFonts w:ascii="仿宋" w:eastAsia="仿宋" w:hAnsi="仿宋" w:cs="仿宋"/>
                <w:b/>
                <w:sz w:val="28"/>
                <w:szCs w:val="28"/>
              </w:rPr>
            </w:pPr>
          </w:p>
        </w:tc>
        <w:tc>
          <w:tcPr>
            <w:tcW w:w="1560" w:type="dxa"/>
          </w:tcPr>
          <w:p w:rsidR="00310022" w:rsidRDefault="00310022" w:rsidP="003B4551">
            <w:pPr>
              <w:spacing w:line="400" w:lineRule="exact"/>
              <w:rPr>
                <w:rFonts w:ascii="仿宋" w:eastAsia="仿宋" w:hAnsi="仿宋" w:cs="仿宋"/>
                <w:b/>
                <w:sz w:val="28"/>
                <w:szCs w:val="28"/>
              </w:rPr>
            </w:pPr>
            <w:r>
              <w:rPr>
                <w:rFonts w:ascii="仿宋" w:eastAsia="仿宋" w:hAnsi="仿宋" w:cs="仿宋" w:hint="eastAsia"/>
                <w:b/>
                <w:sz w:val="28"/>
                <w:szCs w:val="28"/>
              </w:rPr>
              <w:t>课堂表现</w:t>
            </w:r>
          </w:p>
        </w:tc>
        <w:tc>
          <w:tcPr>
            <w:tcW w:w="6582" w:type="dxa"/>
          </w:tcPr>
          <w:p w:rsidR="00310022" w:rsidRPr="008027AA" w:rsidRDefault="00310022" w:rsidP="003B4551">
            <w:pPr>
              <w:spacing w:line="400" w:lineRule="exact"/>
              <w:rPr>
                <w:rFonts w:ascii="仿宋" w:eastAsia="仿宋" w:hAnsi="仿宋" w:cs="仿宋"/>
                <w:color w:val="000000" w:themeColor="text1"/>
                <w:position w:val="6"/>
                <w:sz w:val="24"/>
                <w:szCs w:val="24"/>
              </w:rPr>
            </w:pPr>
            <w:r w:rsidRPr="008027AA">
              <w:rPr>
                <w:rFonts w:ascii="仿宋" w:eastAsia="仿宋" w:hAnsi="仿宋" w:cs="仿宋" w:hint="eastAsia"/>
                <w:color w:val="000000" w:themeColor="text1"/>
                <w:position w:val="6"/>
                <w:sz w:val="24"/>
                <w:szCs w:val="24"/>
              </w:rPr>
              <w:t>根据学生出勤、日常课堂讨论、自主学习、回答问题、小组讨论参与、教学资源利用情况打分。</w:t>
            </w:r>
          </w:p>
        </w:tc>
      </w:tr>
      <w:tr w:rsidR="00310022" w:rsidTr="003B4551">
        <w:trPr>
          <w:trHeight w:val="3278"/>
        </w:trPr>
        <w:tc>
          <w:tcPr>
            <w:tcW w:w="682" w:type="dxa"/>
            <w:vAlign w:val="center"/>
          </w:tcPr>
          <w:p w:rsidR="00310022" w:rsidRDefault="00310022" w:rsidP="003B4551">
            <w:pPr>
              <w:spacing w:line="400" w:lineRule="exact"/>
              <w:jc w:val="center"/>
              <w:rPr>
                <w:rFonts w:ascii="仿宋" w:eastAsia="仿宋" w:hAnsi="仿宋" w:cs="仿宋"/>
                <w:b/>
                <w:sz w:val="28"/>
                <w:szCs w:val="28"/>
              </w:rPr>
            </w:pPr>
            <w:r>
              <w:rPr>
                <w:rFonts w:ascii="仿宋" w:eastAsia="仿宋" w:hAnsi="仿宋" w:cs="仿宋" w:hint="eastAsia"/>
                <w:b/>
                <w:sz w:val="28"/>
                <w:szCs w:val="28"/>
              </w:rPr>
              <w:t>期末成绩占比60%</w:t>
            </w:r>
          </w:p>
        </w:tc>
        <w:tc>
          <w:tcPr>
            <w:tcW w:w="693" w:type="dxa"/>
          </w:tcPr>
          <w:p w:rsidR="00310022" w:rsidRDefault="00310022" w:rsidP="003B4551">
            <w:pPr>
              <w:spacing w:line="400" w:lineRule="exact"/>
              <w:rPr>
                <w:rFonts w:ascii="仿宋" w:eastAsia="仿宋" w:hAnsi="仿宋" w:cs="仿宋"/>
                <w:b/>
                <w:sz w:val="28"/>
                <w:szCs w:val="28"/>
              </w:rPr>
            </w:pPr>
          </w:p>
        </w:tc>
        <w:tc>
          <w:tcPr>
            <w:tcW w:w="1560" w:type="dxa"/>
          </w:tcPr>
          <w:p w:rsidR="00310022" w:rsidRDefault="00310022" w:rsidP="003B4551">
            <w:pPr>
              <w:spacing w:line="400" w:lineRule="exact"/>
              <w:rPr>
                <w:rFonts w:ascii="仿宋" w:eastAsia="仿宋" w:hAnsi="仿宋" w:cs="仿宋"/>
                <w:b/>
                <w:sz w:val="28"/>
                <w:szCs w:val="28"/>
              </w:rPr>
            </w:pPr>
            <w:r>
              <w:rPr>
                <w:rFonts w:ascii="仿宋" w:eastAsia="仿宋" w:hAnsi="仿宋" w:cs="仿宋" w:hint="eastAsia"/>
                <w:b/>
                <w:sz w:val="28"/>
                <w:szCs w:val="28"/>
              </w:rPr>
              <w:t>期末考试</w:t>
            </w:r>
          </w:p>
        </w:tc>
        <w:tc>
          <w:tcPr>
            <w:tcW w:w="6582" w:type="dxa"/>
          </w:tcPr>
          <w:p w:rsidR="00310022" w:rsidRPr="008027AA" w:rsidRDefault="00310022" w:rsidP="003B4551">
            <w:pPr>
              <w:spacing w:line="400" w:lineRule="exact"/>
              <w:rPr>
                <w:rFonts w:ascii="仿宋" w:eastAsia="仿宋" w:hAnsi="仿宋" w:cs="仿宋"/>
                <w:color w:val="000000" w:themeColor="text1"/>
                <w:position w:val="6"/>
                <w:sz w:val="24"/>
                <w:szCs w:val="24"/>
              </w:rPr>
            </w:pPr>
            <w:r>
              <w:rPr>
                <w:rFonts w:ascii="仿宋" w:eastAsia="仿宋" w:hAnsi="仿宋" w:cs="仿宋" w:hint="eastAsia"/>
                <w:color w:val="000000" w:themeColor="text1"/>
                <w:position w:val="6"/>
                <w:sz w:val="24"/>
                <w:szCs w:val="24"/>
              </w:rPr>
              <w:t>期末考试以理论考试方式进行，</w:t>
            </w:r>
            <w:r w:rsidRPr="008027AA">
              <w:rPr>
                <w:rFonts w:ascii="仿宋" w:eastAsia="仿宋" w:hAnsi="仿宋" w:cs="仿宋" w:hint="eastAsia"/>
                <w:color w:val="000000" w:themeColor="text1"/>
                <w:position w:val="6"/>
                <w:sz w:val="24"/>
                <w:szCs w:val="24"/>
              </w:rPr>
              <w:t>按考试大纲及评分要点，</w:t>
            </w:r>
            <w:r>
              <w:rPr>
                <w:rFonts w:ascii="仿宋" w:eastAsia="仿宋" w:hAnsi="仿宋" w:cs="仿宋" w:hint="eastAsia"/>
                <w:color w:val="000000" w:themeColor="text1"/>
                <w:position w:val="6"/>
                <w:sz w:val="24"/>
                <w:szCs w:val="24"/>
              </w:rPr>
              <w:t>以选择题、填空题、简答题、论述题、案例分析题、活动设计题等题型为主</w:t>
            </w:r>
            <w:r w:rsidRPr="008027AA">
              <w:rPr>
                <w:rFonts w:ascii="仿宋" w:eastAsia="仿宋" w:hAnsi="仿宋" w:cs="仿宋" w:hint="eastAsia"/>
                <w:color w:val="000000" w:themeColor="text1"/>
                <w:position w:val="6"/>
                <w:sz w:val="24"/>
                <w:szCs w:val="24"/>
              </w:rPr>
              <w:t>。</w:t>
            </w:r>
          </w:p>
        </w:tc>
      </w:tr>
    </w:tbl>
    <w:p w:rsidR="00310022" w:rsidRPr="00310022" w:rsidRDefault="00310022" w:rsidP="000362B2">
      <w:pPr>
        <w:widowControl/>
        <w:shd w:val="clear" w:color="auto" w:fill="FFFFFF"/>
        <w:spacing w:line="405" w:lineRule="atLeast"/>
        <w:ind w:firstLineChars="200" w:firstLine="640"/>
        <w:rPr>
          <w:rFonts w:ascii="方正黑体_GBK" w:eastAsia="方正黑体_GBK"/>
          <w:color w:val="000000" w:themeColor="text1"/>
          <w:sz w:val="32"/>
          <w:szCs w:val="32"/>
        </w:rPr>
      </w:pPr>
    </w:p>
    <w:p w:rsidR="000362B2" w:rsidRDefault="000362B2" w:rsidP="000362B2">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十、编制依据</w:t>
      </w:r>
    </w:p>
    <w:p w:rsidR="000362B2" w:rsidRPr="00DB6130" w:rsidRDefault="000362B2" w:rsidP="00DB6130">
      <w:pPr>
        <w:ind w:firstLineChars="200" w:firstLine="640"/>
        <w:rPr>
          <w:rFonts w:ascii="仿宋" w:eastAsia="仿宋" w:hAnsi="仿宋" w:cs="仿宋"/>
          <w:color w:val="000000" w:themeColor="text1"/>
          <w:position w:val="6"/>
          <w:sz w:val="32"/>
          <w:szCs w:val="32"/>
        </w:rPr>
      </w:pPr>
      <w:r>
        <w:rPr>
          <w:rFonts w:ascii="仿宋" w:eastAsia="仿宋" w:hAnsi="仿宋" w:cs="仿宋" w:hint="eastAsia"/>
          <w:color w:val="000000" w:themeColor="text1"/>
          <w:position w:val="6"/>
          <w:sz w:val="32"/>
          <w:szCs w:val="32"/>
        </w:rPr>
        <w:t>该课程标准是以依据《</w:t>
      </w:r>
      <w:r w:rsidR="0086315B" w:rsidRPr="0086315B">
        <w:rPr>
          <w:rFonts w:ascii="仿宋" w:eastAsia="仿宋" w:hAnsi="仿宋" w:cs="仿宋" w:hint="eastAsia"/>
          <w:color w:val="000000" w:themeColor="text1"/>
          <w:position w:val="6"/>
          <w:sz w:val="32"/>
          <w:szCs w:val="32"/>
        </w:rPr>
        <w:t>婴幼儿托育服务与管理</w:t>
      </w:r>
      <w:r>
        <w:rPr>
          <w:rFonts w:ascii="仿宋" w:eastAsia="仿宋" w:hAnsi="仿宋" w:cs="仿宋" w:hint="eastAsia"/>
          <w:color w:val="000000" w:themeColor="text1"/>
          <w:position w:val="6"/>
          <w:sz w:val="32"/>
          <w:szCs w:val="32"/>
        </w:rPr>
        <w:t>》专业调研报告和人才培养方案而编制的。</w:t>
      </w:r>
    </w:p>
    <w:sectPr w:rsidR="000362B2" w:rsidRPr="00DB6130" w:rsidSect="009742A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3E16" w:rsidRDefault="00103E16" w:rsidP="003C783A">
      <w:r>
        <w:separator/>
      </w:r>
    </w:p>
  </w:endnote>
  <w:endnote w:type="continuationSeparator" w:id="1">
    <w:p w:rsidR="00103E16" w:rsidRDefault="00103E16" w:rsidP="003C783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_GBK">
    <w:panose1 w:val="03000509000000000000"/>
    <w:charset w:val="86"/>
    <w:family w:val="script"/>
    <w:pitch w:val="fixed"/>
    <w:sig w:usb0="00000001" w:usb1="080E0000" w:usb2="00000010" w:usb3="00000000" w:csb0="00040000" w:csb1="00000000"/>
  </w:font>
  <w:font w:name="方正小标宋简体">
    <w:altName w:val="Arial Unicode MS"/>
    <w:panose1 w:val="02010601030101010101"/>
    <w:charset w:val="86"/>
    <w:family w:val="auto"/>
    <w:pitch w:val="variable"/>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仿宋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3E16" w:rsidRDefault="00103E16" w:rsidP="003C783A">
      <w:r>
        <w:separator/>
      </w:r>
    </w:p>
  </w:footnote>
  <w:footnote w:type="continuationSeparator" w:id="1">
    <w:p w:rsidR="00103E16" w:rsidRDefault="00103E16" w:rsidP="003C783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126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C783A"/>
    <w:rsid w:val="0003357F"/>
    <w:rsid w:val="000362B2"/>
    <w:rsid w:val="00103E16"/>
    <w:rsid w:val="00114DAA"/>
    <w:rsid w:val="00145646"/>
    <w:rsid w:val="0025291B"/>
    <w:rsid w:val="002C4718"/>
    <w:rsid w:val="00302AE5"/>
    <w:rsid w:val="00310022"/>
    <w:rsid w:val="003A73B6"/>
    <w:rsid w:val="003C783A"/>
    <w:rsid w:val="00451A6F"/>
    <w:rsid w:val="004C53F9"/>
    <w:rsid w:val="005565F2"/>
    <w:rsid w:val="00575D0E"/>
    <w:rsid w:val="00620733"/>
    <w:rsid w:val="00626D25"/>
    <w:rsid w:val="00683B57"/>
    <w:rsid w:val="00736966"/>
    <w:rsid w:val="007B6951"/>
    <w:rsid w:val="00805BA2"/>
    <w:rsid w:val="008109EE"/>
    <w:rsid w:val="0086315B"/>
    <w:rsid w:val="008677A6"/>
    <w:rsid w:val="008A4432"/>
    <w:rsid w:val="009742A3"/>
    <w:rsid w:val="00A15616"/>
    <w:rsid w:val="00B916AE"/>
    <w:rsid w:val="00BB7711"/>
    <w:rsid w:val="00BC4139"/>
    <w:rsid w:val="00C1788E"/>
    <w:rsid w:val="00C33473"/>
    <w:rsid w:val="00C34C39"/>
    <w:rsid w:val="00C56EF2"/>
    <w:rsid w:val="00CF269B"/>
    <w:rsid w:val="00D51B9A"/>
    <w:rsid w:val="00DA2ADD"/>
    <w:rsid w:val="00DB55CF"/>
    <w:rsid w:val="00DB6130"/>
    <w:rsid w:val="00E919C0"/>
    <w:rsid w:val="00F856D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783A"/>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C783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3C783A"/>
    <w:rPr>
      <w:sz w:val="18"/>
      <w:szCs w:val="18"/>
    </w:rPr>
  </w:style>
  <w:style w:type="paragraph" w:styleId="a4">
    <w:name w:val="footer"/>
    <w:basedOn w:val="a"/>
    <w:link w:val="Char0"/>
    <w:uiPriority w:val="99"/>
    <w:semiHidden/>
    <w:unhideWhenUsed/>
    <w:rsid w:val="003C783A"/>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3C783A"/>
    <w:rPr>
      <w:sz w:val="18"/>
      <w:szCs w:val="18"/>
    </w:rPr>
  </w:style>
  <w:style w:type="table" w:styleId="a5">
    <w:name w:val="Table Grid"/>
    <w:basedOn w:val="a1"/>
    <w:uiPriority w:val="59"/>
    <w:qFormat/>
    <w:rsid w:val="00BC4139"/>
    <w:rPr>
      <w:kern w:val="0"/>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2">
    <w:name w:val="网格型2"/>
    <w:basedOn w:val="a1"/>
    <w:uiPriority w:val="59"/>
    <w:qFormat/>
    <w:rsid w:val="00310022"/>
    <w:rPr>
      <w:kern w:val="0"/>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C6B11E-57A8-4906-9B99-E8973A4E2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16</Pages>
  <Words>1035</Words>
  <Characters>5906</Characters>
  <Application>Microsoft Office Word</Application>
  <DocSecurity>0</DocSecurity>
  <Lines>49</Lines>
  <Paragraphs>13</Paragraphs>
  <ScaleCrop>false</ScaleCrop>
  <Company>Organization</Company>
  <LinksUpToDate>false</LinksUpToDate>
  <CharactersWithSpaces>6928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Windows 用户</cp:lastModifiedBy>
  <cp:revision>19</cp:revision>
  <dcterms:created xsi:type="dcterms:W3CDTF">2024-01-13T12:09:00Z</dcterms:created>
  <dcterms:modified xsi:type="dcterms:W3CDTF">2024-01-14T11:29:00Z</dcterms:modified>
</cp:coreProperties>
</file>