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ascii="黑体" w:hAnsi="黑体" w:eastAsia="黑体"/>
        </w:rPr>
      </w:pPr>
      <w:r>
        <w:rPr>
          <w:rFonts w:hint="eastAsia" w:ascii="黑体" w:hAnsi="黑体" w:eastAsia="黑体"/>
        </w:rPr>
        <w:t>《婴幼儿心理发展与教育》课程标准</w:t>
      </w:r>
    </w:p>
    <w:p>
      <w:pPr>
        <w:spacing w:line="360" w:lineRule="auto"/>
        <w:ind w:firstLine="643" w:firstLineChars="200"/>
        <w:rPr>
          <w:rFonts w:ascii="仿宋" w:hAnsi="仿宋" w:eastAsia="仿宋"/>
          <w:b/>
          <w:bCs/>
          <w:sz w:val="32"/>
          <w:szCs w:val="32"/>
        </w:rPr>
      </w:pPr>
      <w:r>
        <w:rPr>
          <w:rFonts w:hint="eastAsia" w:ascii="仿宋" w:hAnsi="仿宋" w:eastAsia="仿宋"/>
          <w:b/>
          <w:bCs/>
          <w:sz w:val="32"/>
          <w:szCs w:val="32"/>
        </w:rPr>
        <w:t>一、课程的性质与任务</w:t>
      </w:r>
    </w:p>
    <w:p>
      <w:pPr>
        <w:spacing w:line="360" w:lineRule="auto"/>
        <w:ind w:firstLine="560" w:firstLineChars="200"/>
        <w:rPr>
          <w:rFonts w:ascii="仿宋" w:hAnsi="仿宋" w:eastAsia="仿宋"/>
          <w:sz w:val="28"/>
          <w:szCs w:val="28"/>
        </w:rPr>
      </w:pPr>
      <w:r>
        <w:rPr>
          <w:rFonts w:hint="eastAsia" w:ascii="仿宋" w:hAnsi="仿宋" w:eastAsia="仿宋"/>
          <w:sz w:val="28"/>
          <w:szCs w:val="28"/>
        </w:rPr>
        <w:t>《婴幼儿心理发展与教育》它是为</w:t>
      </w:r>
      <w:r>
        <w:rPr>
          <w:rFonts w:hint="eastAsia" w:ascii="仿宋" w:hAnsi="仿宋" w:eastAsia="仿宋"/>
          <w:color w:val="auto"/>
          <w:sz w:val="28"/>
          <w:szCs w:val="28"/>
        </w:rPr>
        <w:t>学前教育及幼儿保育专</w:t>
      </w:r>
      <w:r>
        <w:rPr>
          <w:rFonts w:hint="eastAsia" w:ascii="仿宋" w:hAnsi="仿宋" w:eastAsia="仿宋"/>
          <w:sz w:val="28"/>
          <w:szCs w:val="28"/>
        </w:rPr>
        <w:t>业学生开设的一门专业必修课，是一门重要的专业理论基础课程。本课程主要阐述0</w:t>
      </w:r>
      <w:r>
        <w:rPr>
          <w:rFonts w:ascii="仿宋" w:hAnsi="仿宋" w:eastAsia="仿宋"/>
          <w:sz w:val="28"/>
          <w:szCs w:val="28"/>
        </w:rPr>
        <w:t>-6</w:t>
      </w:r>
      <w:r>
        <w:rPr>
          <w:rFonts w:hint="eastAsia" w:ascii="仿宋" w:hAnsi="仿宋" w:eastAsia="仿宋"/>
          <w:sz w:val="28"/>
          <w:szCs w:val="28"/>
        </w:rPr>
        <w:t>岁婴幼儿心理发展的基本规律以及各年龄阶段儿童心理发展的特征，介绍各年龄儿童心理发展的整体面貌，揭示儿童心理发展的内部矛盾及其在各个发展阶段的不同表现以及儿童心理发展的基本原理。为学生将来从事婴幼儿教育实践工作提供科学的依据，也为幼儿教育、幼儿园课程研究、幼儿园管理、幼儿家庭教育等提供必要的心理学基础，是幼教理论研究者和幼教实践工作者需要学习的课程之一。通过本课程的学习，使学生树立正确的儿童观和教育观，提高对婴幼儿和婴幼儿教育的兴趣和情感；系统地了解和掌握儿童心理发展的特点与规律，掌握婴幼儿心理研究的基本方法；形成和提高运用心理学知识观察和分析婴幼儿的行为的能力、解决婴幼儿教育实际问题的能力以及教育创新的能力，为将来从事相关的婴幼儿教育工作以及学习其他专业课程奠定基础。</w:t>
      </w:r>
    </w:p>
    <w:p>
      <w:pPr>
        <w:spacing w:line="360" w:lineRule="auto"/>
        <w:ind w:firstLine="643" w:firstLineChars="200"/>
        <w:rPr>
          <w:rFonts w:ascii="仿宋" w:hAnsi="仿宋" w:eastAsia="仿宋"/>
          <w:b/>
          <w:bCs/>
          <w:sz w:val="32"/>
          <w:szCs w:val="32"/>
        </w:rPr>
      </w:pPr>
      <w:r>
        <w:rPr>
          <w:rFonts w:hint="eastAsia" w:ascii="仿宋" w:hAnsi="仿宋" w:eastAsia="仿宋"/>
          <w:b/>
          <w:bCs/>
          <w:sz w:val="32"/>
          <w:szCs w:val="32"/>
        </w:rPr>
        <w:t>二、课程目标</w:t>
      </w:r>
    </w:p>
    <w:p>
      <w:pPr>
        <w:spacing w:line="360" w:lineRule="auto"/>
        <w:ind w:firstLine="562" w:firstLineChars="200"/>
        <w:rPr>
          <w:rFonts w:ascii="仿宋" w:hAnsi="仿宋" w:eastAsia="仿宋"/>
          <w:b/>
          <w:bCs/>
          <w:sz w:val="28"/>
          <w:szCs w:val="28"/>
        </w:rPr>
      </w:pPr>
      <w:r>
        <w:rPr>
          <w:rFonts w:hint="eastAsia" w:ascii="仿宋" w:hAnsi="仿宋" w:eastAsia="仿宋"/>
          <w:b/>
          <w:bCs/>
          <w:sz w:val="28"/>
          <w:szCs w:val="28"/>
        </w:rPr>
        <w:t>（一）知识目标</w:t>
      </w:r>
    </w:p>
    <w:p>
      <w:pPr>
        <w:spacing w:line="360" w:lineRule="auto"/>
        <w:ind w:firstLine="560" w:firstLineChars="200"/>
        <w:rPr>
          <w:rFonts w:ascii="仿宋" w:hAnsi="仿宋" w:eastAsia="仿宋"/>
          <w:sz w:val="28"/>
          <w:szCs w:val="28"/>
        </w:rPr>
      </w:pPr>
      <w:r>
        <w:rPr>
          <w:rFonts w:hint="eastAsia" w:ascii="仿宋" w:hAnsi="仿宋" w:eastAsia="仿宋"/>
          <w:sz w:val="28"/>
          <w:szCs w:val="28"/>
        </w:rPr>
        <w:t>1.通过本课的学习，引导学生掌握婴幼儿心理学的基本理论和基础知识，把握婴幼儿心理发生和发展的一般规律和基本原则。</w:t>
      </w:r>
    </w:p>
    <w:p>
      <w:pPr>
        <w:spacing w:line="360" w:lineRule="auto"/>
        <w:ind w:firstLine="560" w:firstLineChars="200"/>
        <w:rPr>
          <w:rFonts w:ascii="仿宋" w:hAnsi="仿宋" w:eastAsia="仿宋"/>
          <w:sz w:val="28"/>
          <w:szCs w:val="28"/>
        </w:rPr>
      </w:pPr>
      <w:r>
        <w:rPr>
          <w:rFonts w:hint="eastAsia" w:ascii="仿宋" w:hAnsi="仿宋" w:eastAsia="仿宋"/>
          <w:sz w:val="28"/>
          <w:szCs w:val="28"/>
        </w:rPr>
        <w:t>2.通过对儿童心理现象的分析，引导学生掌握婴幼儿心理发生发展的一般趋势和特点，把握婴幼儿心理发生发展的年龄特征。</w:t>
      </w:r>
    </w:p>
    <w:p>
      <w:pPr>
        <w:spacing w:line="360" w:lineRule="auto"/>
        <w:ind w:firstLine="560" w:firstLineChars="200"/>
        <w:rPr>
          <w:rFonts w:ascii="仿宋" w:hAnsi="仿宋" w:eastAsia="仿宋"/>
          <w:sz w:val="28"/>
          <w:szCs w:val="28"/>
        </w:rPr>
      </w:pPr>
      <w:r>
        <w:rPr>
          <w:rFonts w:hint="eastAsia" w:ascii="仿宋" w:hAnsi="仿宋" w:eastAsia="仿宋"/>
          <w:sz w:val="28"/>
          <w:szCs w:val="28"/>
        </w:rPr>
        <w:t>3.通过实际操作和训练，引导学生掌握婴幼儿心理素质培养和教育的一般措施和方法。</w:t>
      </w:r>
    </w:p>
    <w:p>
      <w:pPr>
        <w:spacing w:line="360" w:lineRule="auto"/>
        <w:ind w:firstLine="562" w:firstLineChars="200"/>
        <w:rPr>
          <w:rFonts w:ascii="仿宋" w:hAnsi="仿宋" w:eastAsia="仿宋"/>
          <w:b/>
          <w:bCs/>
          <w:sz w:val="28"/>
          <w:szCs w:val="28"/>
        </w:rPr>
      </w:pPr>
      <w:r>
        <w:rPr>
          <w:rFonts w:hint="eastAsia" w:ascii="仿宋" w:hAnsi="仿宋" w:eastAsia="仿宋"/>
          <w:b/>
          <w:bCs/>
          <w:sz w:val="28"/>
          <w:szCs w:val="28"/>
        </w:rPr>
        <w:t>（二）能力目标</w:t>
      </w:r>
    </w:p>
    <w:p>
      <w:pPr>
        <w:spacing w:line="360" w:lineRule="auto"/>
        <w:ind w:firstLine="560" w:firstLineChars="200"/>
        <w:rPr>
          <w:rFonts w:ascii="仿宋" w:hAnsi="仿宋" w:eastAsia="仿宋"/>
          <w:sz w:val="28"/>
          <w:szCs w:val="28"/>
        </w:rPr>
      </w:pPr>
      <w:r>
        <w:rPr>
          <w:rFonts w:hint="eastAsia" w:ascii="仿宋" w:hAnsi="仿宋" w:eastAsia="仿宋"/>
          <w:sz w:val="28"/>
          <w:szCs w:val="28"/>
        </w:rPr>
        <w:t xml:space="preserve">1.通过本课程的学习，使学生能够学会根据婴、幼儿的活动表现，正确分析他们的心理活动特点，保护和促进儿童身心的健康发展。  </w:t>
      </w:r>
    </w:p>
    <w:p>
      <w:pPr>
        <w:spacing w:line="360" w:lineRule="auto"/>
        <w:ind w:firstLine="560" w:firstLineChars="200"/>
        <w:rPr>
          <w:rFonts w:ascii="仿宋" w:hAnsi="仿宋" w:eastAsia="仿宋"/>
          <w:sz w:val="28"/>
          <w:szCs w:val="28"/>
        </w:rPr>
      </w:pPr>
      <w:r>
        <w:rPr>
          <w:rFonts w:hint="eastAsia" w:ascii="仿宋" w:hAnsi="仿宋" w:eastAsia="仿宋"/>
          <w:sz w:val="28"/>
          <w:szCs w:val="28"/>
        </w:rPr>
        <w:t>2.通过儿童基本心理特点和规律的掌握，帮助学生掌握正确辨别和处理婴幼儿常见心理问题的能力，师幼互动的能力，帮助婴幼儿形成良好的心理品质。</w:t>
      </w:r>
    </w:p>
    <w:p>
      <w:pPr>
        <w:spacing w:line="360" w:lineRule="auto"/>
        <w:ind w:firstLine="560" w:firstLineChars="200"/>
        <w:rPr>
          <w:rFonts w:ascii="仿宋" w:hAnsi="仿宋" w:eastAsia="仿宋"/>
          <w:sz w:val="28"/>
          <w:szCs w:val="28"/>
        </w:rPr>
      </w:pPr>
      <w:r>
        <w:rPr>
          <w:rFonts w:hint="eastAsia" w:ascii="仿宋" w:hAnsi="仿宋" w:eastAsia="仿宋"/>
          <w:sz w:val="28"/>
          <w:szCs w:val="28"/>
        </w:rPr>
        <w:t>3.通过本课程的学习，帮助学生掌握婴幼儿心理品质训练和培养的方法，积极有效地对家长进行引导，帮助他们形成正确的育儿观念，家园互动，共同搞好婴幼儿的教育。</w:t>
      </w:r>
    </w:p>
    <w:p>
      <w:pPr>
        <w:spacing w:line="360" w:lineRule="auto"/>
        <w:ind w:firstLine="562" w:firstLineChars="200"/>
        <w:rPr>
          <w:rFonts w:ascii="仿宋" w:hAnsi="仿宋" w:eastAsia="仿宋"/>
          <w:b/>
          <w:bCs/>
          <w:sz w:val="28"/>
          <w:szCs w:val="28"/>
        </w:rPr>
      </w:pPr>
      <w:r>
        <w:rPr>
          <w:rFonts w:hint="eastAsia" w:ascii="仿宋" w:hAnsi="仿宋" w:eastAsia="仿宋"/>
          <w:b/>
          <w:bCs/>
          <w:sz w:val="28"/>
          <w:szCs w:val="28"/>
        </w:rPr>
        <w:t>（三）素质目标</w:t>
      </w:r>
    </w:p>
    <w:p>
      <w:pPr>
        <w:spacing w:line="360" w:lineRule="auto"/>
        <w:ind w:firstLine="560" w:firstLineChars="200"/>
        <w:rPr>
          <w:rFonts w:ascii="仿宋" w:hAnsi="仿宋" w:eastAsia="仿宋"/>
          <w:sz w:val="28"/>
          <w:szCs w:val="28"/>
        </w:rPr>
      </w:pPr>
      <w:r>
        <w:rPr>
          <w:rFonts w:hint="eastAsia" w:ascii="仿宋" w:hAnsi="仿宋" w:eastAsia="仿宋"/>
          <w:sz w:val="28"/>
          <w:szCs w:val="28"/>
        </w:rPr>
        <w:t>1.通过对婴幼儿心理学基本知识和基本理论的学习，旨在帮助学生形成正确的儿童观，树立尊重儿童、热爱儿童的情感。</w:t>
      </w:r>
    </w:p>
    <w:p>
      <w:pPr>
        <w:spacing w:line="360" w:lineRule="auto"/>
        <w:ind w:firstLine="560" w:firstLineChars="200"/>
        <w:rPr>
          <w:rFonts w:ascii="仿宋" w:hAnsi="仿宋" w:eastAsia="仿宋"/>
          <w:sz w:val="28"/>
          <w:szCs w:val="28"/>
        </w:rPr>
      </w:pPr>
      <w:r>
        <w:rPr>
          <w:rFonts w:hint="eastAsia" w:ascii="仿宋" w:hAnsi="仿宋" w:eastAsia="仿宋"/>
          <w:sz w:val="28"/>
          <w:szCs w:val="28"/>
        </w:rPr>
        <w:t>2.通过对儿童心理规律的认识，培养学生形成正确的教育观，树立尊重儿童的身心发展规律，实事求是的科学态度。</w:t>
      </w:r>
    </w:p>
    <w:p>
      <w:pPr>
        <w:spacing w:line="360" w:lineRule="auto"/>
        <w:ind w:firstLine="560" w:firstLineChars="200"/>
        <w:rPr>
          <w:rFonts w:ascii="仿宋" w:hAnsi="仿宋" w:eastAsia="仿宋"/>
          <w:sz w:val="28"/>
          <w:szCs w:val="28"/>
        </w:rPr>
      </w:pPr>
      <w:r>
        <w:rPr>
          <w:rFonts w:hint="eastAsia" w:ascii="仿宋" w:hAnsi="仿宋" w:eastAsia="仿宋"/>
          <w:sz w:val="28"/>
          <w:szCs w:val="28"/>
        </w:rPr>
        <w:t>3.通过对儿童的接触和了解，增强他们从事婴幼儿教育工作的高度责任心和使命感，培养学生的合作意识和爱岗敬业的精神。</w:t>
      </w:r>
    </w:p>
    <w:p>
      <w:pPr>
        <w:spacing w:line="360" w:lineRule="auto"/>
        <w:ind w:firstLine="643" w:firstLineChars="200"/>
        <w:rPr>
          <w:rFonts w:ascii="仿宋" w:hAnsi="仿宋" w:eastAsia="仿宋"/>
          <w:b/>
          <w:bCs/>
          <w:sz w:val="32"/>
          <w:szCs w:val="32"/>
        </w:rPr>
      </w:pPr>
      <w:r>
        <w:rPr>
          <w:rFonts w:hint="eastAsia" w:ascii="仿宋" w:hAnsi="仿宋" w:eastAsia="仿宋"/>
          <w:b/>
          <w:bCs/>
          <w:sz w:val="32"/>
          <w:szCs w:val="32"/>
        </w:rPr>
        <w:t>三、课程教学的基本要求</w:t>
      </w:r>
    </w:p>
    <w:p>
      <w:pPr>
        <w:spacing w:line="360" w:lineRule="auto"/>
        <w:ind w:firstLine="560" w:firstLineChars="200"/>
        <w:rPr>
          <w:rFonts w:ascii="仿宋" w:hAnsi="仿宋" w:eastAsia="仿宋"/>
          <w:sz w:val="28"/>
          <w:szCs w:val="28"/>
        </w:rPr>
      </w:pPr>
      <w:r>
        <w:rPr>
          <w:rFonts w:hint="eastAsia" w:ascii="仿宋" w:hAnsi="仿宋" w:eastAsia="仿宋"/>
          <w:sz w:val="28"/>
          <w:szCs w:val="28"/>
        </w:rPr>
        <w:t>本课程揭示了婴幼儿心理发展的年龄特征和心理发展的趋势，同时与婴幼儿心理发展的基本理论和婴幼儿教育的实践密切结合。因此，教学应重点向学生介绍婴幼儿心理发展的特征，尤其是婴幼儿的心理过程、个性心理以及社会化的发展特点和规律，引导学生结合婴幼儿的主要活动来思考和分析问题，培养学生思考、分析问题和解决问题的能力。</w:t>
      </w:r>
    </w:p>
    <w:p>
      <w:pPr>
        <w:spacing w:line="360" w:lineRule="auto"/>
        <w:ind w:firstLine="643" w:firstLineChars="200"/>
        <w:rPr>
          <w:rFonts w:ascii="仿宋" w:hAnsi="仿宋" w:eastAsia="仿宋"/>
          <w:b/>
          <w:bCs/>
          <w:sz w:val="32"/>
          <w:szCs w:val="32"/>
        </w:rPr>
      </w:pPr>
      <w:r>
        <w:rPr>
          <w:rFonts w:hint="eastAsia" w:ascii="仿宋" w:hAnsi="仿宋" w:eastAsia="仿宋"/>
          <w:b/>
          <w:bCs/>
          <w:sz w:val="32"/>
          <w:szCs w:val="32"/>
        </w:rPr>
        <w:t>四、教学方法和教学形式</w:t>
      </w:r>
    </w:p>
    <w:p>
      <w:pPr>
        <w:spacing w:line="360" w:lineRule="auto"/>
        <w:ind w:firstLine="560" w:firstLineChars="200"/>
        <w:rPr>
          <w:rFonts w:ascii="仿宋" w:hAnsi="仿宋" w:eastAsia="仿宋"/>
          <w:sz w:val="28"/>
          <w:szCs w:val="28"/>
        </w:rPr>
      </w:pPr>
      <w:r>
        <w:rPr>
          <w:rFonts w:hint="eastAsia" w:ascii="仿宋" w:hAnsi="仿宋" w:eastAsia="仿宋"/>
          <w:sz w:val="28"/>
          <w:szCs w:val="28"/>
        </w:rPr>
        <w:t>本课程理论与实践性都比较强，在教学方法上宜采取多种教学形式，加强理论和实际的联系。基本理论以教师讲解为主，发展性问题以师生讨论的方式为主，现实问题以案例分析、学生实践的形式为主。课堂教学以讲授法为主，辅之以提问讨论法、案例分析法等；学生实践以去幼儿园实地观察和记录幼儿的心理和行为特点为主。</w:t>
      </w:r>
    </w:p>
    <w:p>
      <w:pPr>
        <w:spacing w:line="360" w:lineRule="auto"/>
        <w:ind w:firstLine="560" w:firstLineChars="200"/>
        <w:rPr>
          <w:rFonts w:ascii="仿宋" w:hAnsi="仿宋" w:eastAsia="仿宋"/>
          <w:sz w:val="28"/>
          <w:szCs w:val="28"/>
        </w:rPr>
      </w:pPr>
      <w:r>
        <w:rPr>
          <w:rFonts w:hint="eastAsia" w:ascii="仿宋" w:hAnsi="仿宋" w:eastAsia="仿宋"/>
          <w:sz w:val="28"/>
          <w:szCs w:val="28"/>
        </w:rPr>
        <w:t>1.课堂教学采用谈话、讨论式的教学方式，创设活跃的课堂气氛，使学生参与到教学过程中，增加师生的互动，优化教学效果。</w:t>
      </w:r>
    </w:p>
    <w:p>
      <w:pPr>
        <w:spacing w:line="360" w:lineRule="auto"/>
        <w:ind w:firstLine="560" w:firstLineChars="200"/>
        <w:rPr>
          <w:rFonts w:ascii="仿宋" w:hAnsi="仿宋" w:eastAsia="仿宋"/>
          <w:sz w:val="28"/>
          <w:szCs w:val="28"/>
        </w:rPr>
      </w:pPr>
      <w:r>
        <w:rPr>
          <w:rFonts w:hint="eastAsia" w:ascii="仿宋" w:hAnsi="仿宋" w:eastAsia="仿宋"/>
          <w:sz w:val="28"/>
          <w:szCs w:val="28"/>
        </w:rPr>
        <w:t>2.采用课堂讨论与合作研究的方式，使学生更加灵活地掌握知识，提高合作意识和实践的能力。</w:t>
      </w:r>
    </w:p>
    <w:p>
      <w:pPr>
        <w:spacing w:line="360" w:lineRule="auto"/>
        <w:ind w:firstLine="560" w:firstLineChars="200"/>
        <w:rPr>
          <w:rFonts w:ascii="仿宋" w:hAnsi="仿宋" w:eastAsia="仿宋"/>
          <w:sz w:val="28"/>
          <w:szCs w:val="28"/>
        </w:rPr>
      </w:pPr>
      <w:r>
        <w:rPr>
          <w:rFonts w:hint="eastAsia" w:ascii="仿宋" w:hAnsi="仿宋" w:eastAsia="仿宋"/>
          <w:sz w:val="28"/>
          <w:szCs w:val="28"/>
        </w:rPr>
        <w:t>3.适当运用多媒体辅助教学手段，加大课堂教学的信息量，提高学生的学习效率。</w:t>
      </w:r>
    </w:p>
    <w:p>
      <w:pPr>
        <w:spacing w:line="360" w:lineRule="auto"/>
        <w:ind w:firstLine="560" w:firstLineChars="200"/>
        <w:rPr>
          <w:rFonts w:ascii="仿宋" w:hAnsi="仿宋" w:eastAsia="仿宋"/>
          <w:sz w:val="28"/>
          <w:szCs w:val="28"/>
        </w:rPr>
      </w:pPr>
      <w:r>
        <w:rPr>
          <w:rFonts w:hint="eastAsia" w:ascii="仿宋" w:hAnsi="仿宋" w:eastAsia="仿宋"/>
          <w:sz w:val="28"/>
          <w:szCs w:val="28"/>
        </w:rPr>
        <w:t>4.引导学生阅读教材和参考书，上网查阅资料。</w:t>
      </w:r>
    </w:p>
    <w:p>
      <w:pPr>
        <w:spacing w:line="360" w:lineRule="auto"/>
        <w:ind w:firstLine="560" w:firstLineChars="200"/>
        <w:rPr>
          <w:rFonts w:ascii="仿宋" w:hAnsi="仿宋" w:eastAsia="仿宋"/>
          <w:sz w:val="28"/>
          <w:szCs w:val="28"/>
        </w:rPr>
      </w:pPr>
      <w:r>
        <w:rPr>
          <w:rFonts w:hint="eastAsia" w:ascii="仿宋" w:hAnsi="仿宋" w:eastAsia="仿宋"/>
          <w:sz w:val="28"/>
          <w:szCs w:val="28"/>
        </w:rPr>
        <w:t>5.组织学生外出实践，实地观察和记录幼儿的心理和行为特点。</w:t>
      </w:r>
    </w:p>
    <w:p>
      <w:pPr>
        <w:spacing w:line="360" w:lineRule="auto"/>
        <w:ind w:firstLine="643" w:firstLineChars="200"/>
        <w:rPr>
          <w:rFonts w:ascii="仿宋" w:hAnsi="仿宋" w:eastAsia="仿宋"/>
          <w:b/>
          <w:bCs/>
          <w:sz w:val="32"/>
          <w:szCs w:val="32"/>
        </w:rPr>
      </w:pPr>
      <w:r>
        <w:rPr>
          <w:rFonts w:hint="eastAsia" w:ascii="仿宋" w:hAnsi="仿宋" w:eastAsia="仿宋"/>
          <w:b/>
          <w:bCs/>
          <w:sz w:val="32"/>
          <w:szCs w:val="32"/>
        </w:rPr>
        <w:t>五、课程教学要求的层次与考核要求</w:t>
      </w:r>
    </w:p>
    <w:p>
      <w:pPr>
        <w:spacing w:line="360" w:lineRule="auto"/>
        <w:ind w:firstLine="560" w:firstLineChars="200"/>
        <w:rPr>
          <w:rFonts w:ascii="仿宋" w:hAnsi="仿宋" w:eastAsia="仿宋"/>
          <w:sz w:val="28"/>
          <w:szCs w:val="28"/>
        </w:rPr>
      </w:pPr>
      <w:r>
        <w:rPr>
          <w:rFonts w:hint="eastAsia" w:ascii="仿宋" w:hAnsi="仿宋" w:eastAsia="仿宋"/>
          <w:sz w:val="28"/>
          <w:szCs w:val="28"/>
        </w:rPr>
        <w:t>本课程教学要求的层次分为了解、识记、理解、应用四个层次。各层次的含义如下：</w:t>
      </w:r>
    </w:p>
    <w:p>
      <w:pPr>
        <w:spacing w:line="360" w:lineRule="auto"/>
        <w:ind w:firstLine="560" w:firstLineChars="200"/>
        <w:rPr>
          <w:rFonts w:ascii="仿宋" w:hAnsi="仿宋" w:eastAsia="仿宋"/>
          <w:sz w:val="28"/>
          <w:szCs w:val="28"/>
        </w:rPr>
      </w:pPr>
      <w:r>
        <w:rPr>
          <w:rFonts w:hint="eastAsia" w:ascii="仿宋" w:hAnsi="仿宋" w:eastAsia="仿宋"/>
          <w:sz w:val="28"/>
          <w:szCs w:val="28"/>
        </w:rPr>
        <w:t>1.了解：能对本课程中有关基础知识做到初步理解。</w:t>
      </w:r>
    </w:p>
    <w:p>
      <w:pPr>
        <w:spacing w:line="360" w:lineRule="auto"/>
        <w:ind w:firstLine="560" w:firstLineChars="200"/>
        <w:rPr>
          <w:rFonts w:ascii="仿宋" w:hAnsi="仿宋" w:eastAsia="仿宋"/>
          <w:sz w:val="28"/>
          <w:szCs w:val="28"/>
        </w:rPr>
      </w:pPr>
      <w:r>
        <w:rPr>
          <w:rFonts w:hint="eastAsia" w:ascii="仿宋" w:hAnsi="仿宋" w:eastAsia="仿宋"/>
          <w:sz w:val="28"/>
          <w:szCs w:val="28"/>
        </w:rPr>
        <w:t>2.识记：在了解的基础上，能够准确表述、辨别、再认有关基本概念、基本原理等基础知识。</w:t>
      </w:r>
    </w:p>
    <w:p>
      <w:pPr>
        <w:spacing w:line="360" w:lineRule="auto"/>
        <w:ind w:firstLine="560" w:firstLineChars="200"/>
        <w:rPr>
          <w:rFonts w:ascii="仿宋" w:hAnsi="仿宋" w:eastAsia="仿宋"/>
          <w:sz w:val="28"/>
          <w:szCs w:val="28"/>
        </w:rPr>
      </w:pPr>
      <w:r>
        <w:rPr>
          <w:rFonts w:hint="eastAsia" w:ascii="仿宋" w:hAnsi="仿宋" w:eastAsia="仿宋"/>
          <w:sz w:val="28"/>
          <w:szCs w:val="28"/>
        </w:rPr>
        <w:t>3.理解：对于所学理论、原理、原则等能够理解其含义，能够归纳和正确阐释核心内容。</w:t>
      </w:r>
    </w:p>
    <w:p>
      <w:pPr>
        <w:spacing w:line="360" w:lineRule="auto"/>
        <w:ind w:firstLine="560" w:firstLineChars="200"/>
        <w:rPr>
          <w:rFonts w:ascii="仿宋" w:hAnsi="仿宋" w:eastAsia="仿宋"/>
          <w:sz w:val="28"/>
          <w:szCs w:val="28"/>
        </w:rPr>
      </w:pPr>
      <w:r>
        <w:rPr>
          <w:rFonts w:hint="eastAsia" w:ascii="仿宋" w:hAnsi="仿宋" w:eastAsia="仿宋"/>
          <w:sz w:val="28"/>
          <w:szCs w:val="28"/>
        </w:rPr>
        <w:t>4.应用：能够把所学的基本理论和方法等运用到具体情境中，运用学习的理论分析、说明、解决教育中的实际问题。</w:t>
      </w:r>
    </w:p>
    <w:p>
      <w:pPr>
        <w:spacing w:line="360" w:lineRule="auto"/>
        <w:ind w:firstLine="643" w:firstLineChars="200"/>
        <w:rPr>
          <w:rFonts w:ascii="仿宋" w:hAnsi="仿宋" w:eastAsia="仿宋"/>
          <w:b/>
          <w:bCs/>
          <w:sz w:val="32"/>
          <w:szCs w:val="32"/>
        </w:rPr>
      </w:pPr>
      <w:r>
        <w:rPr>
          <w:rFonts w:hint="eastAsia" w:ascii="仿宋" w:hAnsi="仿宋" w:eastAsia="仿宋"/>
          <w:b/>
          <w:bCs/>
          <w:sz w:val="32"/>
          <w:szCs w:val="32"/>
        </w:rPr>
        <w:t>六、考核方法与要求</w:t>
      </w:r>
    </w:p>
    <w:p>
      <w:pPr>
        <w:spacing w:line="360" w:lineRule="auto"/>
        <w:ind w:firstLine="560" w:firstLineChars="200"/>
        <w:rPr>
          <w:rFonts w:ascii="仿宋" w:hAnsi="仿宋" w:eastAsia="仿宋"/>
          <w:sz w:val="28"/>
          <w:szCs w:val="28"/>
        </w:rPr>
      </w:pPr>
      <w:r>
        <w:rPr>
          <w:rFonts w:hint="eastAsia" w:ascii="仿宋" w:hAnsi="仿宋" w:eastAsia="仿宋"/>
          <w:sz w:val="28"/>
          <w:szCs w:val="28"/>
        </w:rPr>
        <w:t>课程考核以多种方式进行。期末一般以闭卷形式，期末考试成绩占总成绩的</w:t>
      </w:r>
      <w:r>
        <w:rPr>
          <w:rFonts w:ascii="仿宋" w:hAnsi="仿宋" w:eastAsia="仿宋"/>
          <w:sz w:val="28"/>
          <w:szCs w:val="28"/>
        </w:rPr>
        <w:t>60</w:t>
      </w:r>
      <w:r>
        <w:rPr>
          <w:rFonts w:hint="eastAsia" w:ascii="仿宋" w:hAnsi="仿宋" w:eastAsia="仿宋"/>
          <w:sz w:val="28"/>
          <w:szCs w:val="28"/>
        </w:rPr>
        <w:t>%；平时成绩由作业和实践活动构成，占总成绩的</w:t>
      </w:r>
      <w:r>
        <w:rPr>
          <w:rFonts w:ascii="仿宋" w:hAnsi="仿宋" w:eastAsia="仿宋"/>
          <w:sz w:val="28"/>
          <w:szCs w:val="28"/>
        </w:rPr>
        <w:t>4</w:t>
      </w:r>
      <w:r>
        <w:rPr>
          <w:rFonts w:hint="eastAsia" w:ascii="仿宋" w:hAnsi="仿宋" w:eastAsia="仿宋"/>
          <w:sz w:val="28"/>
          <w:szCs w:val="28"/>
        </w:rPr>
        <w:t>0%。成绩评定采用百分制，60分为及格。</w:t>
      </w:r>
    </w:p>
    <w:p>
      <w:pPr>
        <w:spacing w:line="360" w:lineRule="auto"/>
        <w:ind w:firstLine="643" w:firstLineChars="200"/>
        <w:rPr>
          <w:rFonts w:ascii="仿宋" w:hAnsi="仿宋" w:eastAsia="仿宋"/>
          <w:b/>
          <w:bCs/>
          <w:sz w:val="32"/>
          <w:szCs w:val="32"/>
        </w:rPr>
      </w:pPr>
      <w:r>
        <w:rPr>
          <w:rFonts w:hint="eastAsia" w:ascii="仿宋" w:hAnsi="仿宋" w:eastAsia="仿宋"/>
          <w:b/>
          <w:bCs/>
          <w:sz w:val="32"/>
          <w:szCs w:val="32"/>
        </w:rPr>
        <w:t>七、学时分配</w:t>
      </w:r>
    </w:p>
    <w:tbl>
      <w:tblPr>
        <w:tblStyle w:val="4"/>
        <w:tblW w:w="8642" w:type="dxa"/>
        <w:jc w:val="center"/>
        <w:tblLayout w:type="fixed"/>
        <w:tblCellMar>
          <w:top w:w="0" w:type="dxa"/>
          <w:left w:w="108" w:type="dxa"/>
          <w:bottom w:w="0" w:type="dxa"/>
          <w:right w:w="108" w:type="dxa"/>
        </w:tblCellMar>
      </w:tblPr>
      <w:tblGrid>
        <w:gridCol w:w="1097"/>
        <w:gridCol w:w="4677"/>
        <w:gridCol w:w="1418"/>
        <w:gridCol w:w="1450"/>
      </w:tblGrid>
      <w:tr>
        <w:trPr>
          <w:trHeight w:val="421" w:hRule="atLeast"/>
          <w:jc w:val="center"/>
        </w:trPr>
        <w:tc>
          <w:tcPr>
            <w:tcW w:w="1097" w:type="dxa"/>
            <w:tcBorders>
              <w:top w:val="single" w:color="000000" w:sz="4" w:space="0"/>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8"/>
                <w:szCs w:val="28"/>
              </w:rPr>
            </w:pPr>
            <w:r>
              <w:rPr>
                <w:rFonts w:hint="eastAsia" w:ascii="仿宋" w:hAnsi="仿宋" w:eastAsia="仿宋"/>
                <w:sz w:val="28"/>
                <w:szCs w:val="28"/>
              </w:rPr>
              <w:t>章节</w:t>
            </w:r>
          </w:p>
        </w:tc>
        <w:tc>
          <w:tcPr>
            <w:tcW w:w="4677" w:type="dxa"/>
            <w:tcBorders>
              <w:top w:val="single" w:color="000000" w:sz="4" w:space="0"/>
              <w:left w:val="nil"/>
              <w:bottom w:val="single" w:color="000000" w:sz="4" w:space="0"/>
              <w:right w:val="single" w:color="000000" w:sz="4" w:space="0"/>
            </w:tcBorders>
            <w:vAlign w:val="center"/>
          </w:tcPr>
          <w:p>
            <w:pPr>
              <w:spacing w:line="500" w:lineRule="exact"/>
              <w:jc w:val="center"/>
              <w:rPr>
                <w:rFonts w:ascii="仿宋" w:hAnsi="仿宋" w:eastAsia="仿宋"/>
                <w:sz w:val="28"/>
                <w:szCs w:val="28"/>
              </w:rPr>
            </w:pPr>
            <w:r>
              <w:rPr>
                <w:rFonts w:hint="eastAsia" w:ascii="仿宋" w:hAnsi="仿宋" w:eastAsia="仿宋"/>
                <w:sz w:val="28"/>
                <w:szCs w:val="28"/>
              </w:rPr>
              <w:t>节次</w:t>
            </w:r>
          </w:p>
        </w:tc>
        <w:tc>
          <w:tcPr>
            <w:tcW w:w="1418" w:type="dxa"/>
            <w:tcBorders>
              <w:top w:val="single" w:color="000000" w:sz="4" w:space="0"/>
              <w:left w:val="nil"/>
              <w:bottom w:val="single" w:color="000000" w:sz="4" w:space="0"/>
              <w:right w:val="single" w:color="000000" w:sz="4" w:space="0"/>
            </w:tcBorders>
            <w:vAlign w:val="center"/>
          </w:tcPr>
          <w:p>
            <w:pPr>
              <w:spacing w:line="500" w:lineRule="exact"/>
              <w:jc w:val="center"/>
              <w:rPr>
                <w:rFonts w:ascii="仿宋" w:hAnsi="仿宋" w:eastAsia="仿宋"/>
                <w:sz w:val="28"/>
                <w:szCs w:val="28"/>
              </w:rPr>
            </w:pPr>
            <w:r>
              <w:rPr>
                <w:rFonts w:hint="eastAsia" w:ascii="仿宋" w:hAnsi="仿宋" w:eastAsia="仿宋"/>
                <w:sz w:val="28"/>
                <w:szCs w:val="28"/>
              </w:rPr>
              <w:t>理论学时</w:t>
            </w:r>
          </w:p>
        </w:tc>
        <w:tc>
          <w:tcPr>
            <w:tcW w:w="1450" w:type="dxa"/>
            <w:tcBorders>
              <w:top w:val="single" w:color="000000" w:sz="4" w:space="0"/>
              <w:left w:val="nil"/>
              <w:bottom w:val="single" w:color="000000" w:sz="4" w:space="0"/>
              <w:right w:val="single" w:color="000000" w:sz="4" w:space="0"/>
            </w:tcBorders>
            <w:vAlign w:val="center"/>
          </w:tcPr>
          <w:p>
            <w:pPr>
              <w:spacing w:line="500" w:lineRule="exact"/>
              <w:jc w:val="center"/>
              <w:rPr>
                <w:rFonts w:ascii="仿宋" w:hAnsi="仿宋" w:eastAsia="仿宋"/>
                <w:sz w:val="28"/>
                <w:szCs w:val="28"/>
              </w:rPr>
            </w:pPr>
            <w:r>
              <w:rPr>
                <w:rFonts w:hint="eastAsia" w:ascii="仿宋" w:hAnsi="仿宋" w:eastAsia="仿宋"/>
                <w:sz w:val="28"/>
                <w:szCs w:val="28"/>
              </w:rPr>
              <w:t>实践学时</w:t>
            </w:r>
          </w:p>
        </w:tc>
      </w:tr>
      <w:tr>
        <w:trPr>
          <w:trHeight w:val="312" w:hRule="atLeast"/>
          <w:jc w:val="center"/>
        </w:trPr>
        <w:tc>
          <w:tcPr>
            <w:tcW w:w="1097" w:type="dxa"/>
            <w:tcBorders>
              <w:top w:val="nil"/>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一</w:t>
            </w:r>
          </w:p>
        </w:tc>
        <w:tc>
          <w:tcPr>
            <w:tcW w:w="4677"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绪论</w:t>
            </w:r>
          </w:p>
        </w:tc>
        <w:tc>
          <w:tcPr>
            <w:tcW w:w="1418"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4</w:t>
            </w:r>
          </w:p>
        </w:tc>
        <w:tc>
          <w:tcPr>
            <w:tcW w:w="1450"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w:t>
            </w:r>
          </w:p>
        </w:tc>
      </w:tr>
      <w:tr>
        <w:trPr>
          <w:trHeight w:val="312" w:hRule="atLeast"/>
          <w:jc w:val="center"/>
        </w:trPr>
        <w:tc>
          <w:tcPr>
            <w:tcW w:w="1097" w:type="dxa"/>
            <w:tcBorders>
              <w:top w:val="nil"/>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二</w:t>
            </w:r>
          </w:p>
        </w:tc>
        <w:tc>
          <w:tcPr>
            <w:tcW w:w="4677"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婴幼儿心理发展的基本理论</w:t>
            </w:r>
          </w:p>
        </w:tc>
        <w:tc>
          <w:tcPr>
            <w:tcW w:w="1418"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4</w:t>
            </w:r>
          </w:p>
        </w:tc>
        <w:tc>
          <w:tcPr>
            <w:tcW w:w="1450"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ascii="仿宋" w:hAnsi="仿宋" w:eastAsia="仿宋"/>
                <w:sz w:val="24"/>
                <w:szCs w:val="24"/>
              </w:rPr>
              <w:t>1</w:t>
            </w:r>
          </w:p>
        </w:tc>
      </w:tr>
      <w:tr>
        <w:trPr>
          <w:trHeight w:val="312" w:hRule="atLeast"/>
          <w:jc w:val="center"/>
        </w:trPr>
        <w:tc>
          <w:tcPr>
            <w:tcW w:w="1097" w:type="dxa"/>
            <w:tcBorders>
              <w:top w:val="nil"/>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三</w:t>
            </w:r>
          </w:p>
        </w:tc>
        <w:tc>
          <w:tcPr>
            <w:tcW w:w="4677"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婴幼儿感知觉的发展</w:t>
            </w:r>
          </w:p>
        </w:tc>
        <w:tc>
          <w:tcPr>
            <w:tcW w:w="1418"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4</w:t>
            </w:r>
          </w:p>
        </w:tc>
        <w:tc>
          <w:tcPr>
            <w:tcW w:w="1450"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w:t>
            </w:r>
          </w:p>
        </w:tc>
      </w:tr>
      <w:tr>
        <w:trPr>
          <w:trHeight w:val="312" w:hRule="atLeast"/>
          <w:jc w:val="center"/>
        </w:trPr>
        <w:tc>
          <w:tcPr>
            <w:tcW w:w="1097" w:type="dxa"/>
            <w:tcBorders>
              <w:top w:val="nil"/>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四</w:t>
            </w:r>
          </w:p>
        </w:tc>
        <w:tc>
          <w:tcPr>
            <w:tcW w:w="4677"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婴幼儿注意的发展</w:t>
            </w:r>
          </w:p>
        </w:tc>
        <w:tc>
          <w:tcPr>
            <w:tcW w:w="1418"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6</w:t>
            </w:r>
          </w:p>
        </w:tc>
        <w:tc>
          <w:tcPr>
            <w:tcW w:w="1450"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w:t>
            </w:r>
          </w:p>
        </w:tc>
      </w:tr>
      <w:tr>
        <w:trPr>
          <w:trHeight w:val="312" w:hRule="atLeast"/>
          <w:jc w:val="center"/>
        </w:trPr>
        <w:tc>
          <w:tcPr>
            <w:tcW w:w="1097" w:type="dxa"/>
            <w:tcBorders>
              <w:top w:val="nil"/>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五</w:t>
            </w:r>
          </w:p>
        </w:tc>
        <w:tc>
          <w:tcPr>
            <w:tcW w:w="4677"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婴幼儿记忆的发展</w:t>
            </w:r>
          </w:p>
        </w:tc>
        <w:tc>
          <w:tcPr>
            <w:tcW w:w="1418"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4</w:t>
            </w:r>
          </w:p>
        </w:tc>
        <w:tc>
          <w:tcPr>
            <w:tcW w:w="1450"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w:t>
            </w:r>
          </w:p>
        </w:tc>
      </w:tr>
      <w:tr>
        <w:trPr>
          <w:trHeight w:val="312" w:hRule="atLeast"/>
          <w:jc w:val="center"/>
        </w:trPr>
        <w:tc>
          <w:tcPr>
            <w:tcW w:w="1097" w:type="dxa"/>
            <w:tcBorders>
              <w:top w:val="nil"/>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六</w:t>
            </w:r>
          </w:p>
        </w:tc>
        <w:tc>
          <w:tcPr>
            <w:tcW w:w="4677"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婴幼儿想象的发展</w:t>
            </w:r>
          </w:p>
        </w:tc>
        <w:tc>
          <w:tcPr>
            <w:tcW w:w="1418"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ascii="仿宋" w:hAnsi="仿宋" w:eastAsia="仿宋"/>
                <w:sz w:val="24"/>
                <w:szCs w:val="24"/>
              </w:rPr>
              <w:t>4</w:t>
            </w:r>
          </w:p>
        </w:tc>
        <w:tc>
          <w:tcPr>
            <w:tcW w:w="1450"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w:t>
            </w:r>
          </w:p>
        </w:tc>
      </w:tr>
      <w:tr>
        <w:trPr>
          <w:trHeight w:val="312" w:hRule="atLeast"/>
          <w:jc w:val="center"/>
        </w:trPr>
        <w:tc>
          <w:tcPr>
            <w:tcW w:w="1097" w:type="dxa"/>
            <w:tcBorders>
              <w:top w:val="nil"/>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七</w:t>
            </w:r>
          </w:p>
        </w:tc>
        <w:tc>
          <w:tcPr>
            <w:tcW w:w="4677"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婴幼儿思维的发展</w:t>
            </w:r>
          </w:p>
        </w:tc>
        <w:tc>
          <w:tcPr>
            <w:tcW w:w="1418"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ascii="仿宋" w:hAnsi="仿宋" w:eastAsia="仿宋"/>
                <w:sz w:val="24"/>
                <w:szCs w:val="24"/>
              </w:rPr>
              <w:t>6</w:t>
            </w:r>
          </w:p>
        </w:tc>
        <w:tc>
          <w:tcPr>
            <w:tcW w:w="1450"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w:t>
            </w:r>
          </w:p>
        </w:tc>
      </w:tr>
      <w:tr>
        <w:trPr>
          <w:trHeight w:val="312" w:hRule="atLeast"/>
          <w:jc w:val="center"/>
        </w:trPr>
        <w:tc>
          <w:tcPr>
            <w:tcW w:w="1097" w:type="dxa"/>
            <w:tcBorders>
              <w:top w:val="nil"/>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八</w:t>
            </w:r>
          </w:p>
        </w:tc>
        <w:tc>
          <w:tcPr>
            <w:tcW w:w="4677"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婴幼儿言语的发展</w:t>
            </w:r>
          </w:p>
        </w:tc>
        <w:tc>
          <w:tcPr>
            <w:tcW w:w="1418"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ascii="仿宋" w:hAnsi="仿宋" w:eastAsia="仿宋"/>
                <w:sz w:val="24"/>
                <w:szCs w:val="24"/>
              </w:rPr>
              <w:t>4</w:t>
            </w:r>
          </w:p>
        </w:tc>
        <w:tc>
          <w:tcPr>
            <w:tcW w:w="1450"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w:t>
            </w:r>
          </w:p>
        </w:tc>
      </w:tr>
      <w:tr>
        <w:trPr>
          <w:trHeight w:val="312" w:hRule="atLeast"/>
          <w:jc w:val="center"/>
        </w:trPr>
        <w:tc>
          <w:tcPr>
            <w:tcW w:w="1097" w:type="dxa"/>
            <w:tcBorders>
              <w:top w:val="nil"/>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九</w:t>
            </w:r>
          </w:p>
        </w:tc>
        <w:tc>
          <w:tcPr>
            <w:tcW w:w="4677"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婴幼儿情绪情感的发展</w:t>
            </w:r>
          </w:p>
        </w:tc>
        <w:tc>
          <w:tcPr>
            <w:tcW w:w="1418"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ascii="仿宋" w:hAnsi="仿宋" w:eastAsia="仿宋"/>
                <w:sz w:val="24"/>
                <w:szCs w:val="24"/>
              </w:rPr>
              <w:t>4</w:t>
            </w:r>
          </w:p>
        </w:tc>
        <w:tc>
          <w:tcPr>
            <w:tcW w:w="1450"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w:t>
            </w:r>
          </w:p>
        </w:tc>
      </w:tr>
      <w:tr>
        <w:trPr>
          <w:trHeight w:val="312" w:hRule="atLeast"/>
          <w:jc w:val="center"/>
        </w:trPr>
        <w:tc>
          <w:tcPr>
            <w:tcW w:w="1097" w:type="dxa"/>
            <w:tcBorders>
              <w:top w:val="nil"/>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十</w:t>
            </w:r>
          </w:p>
        </w:tc>
        <w:tc>
          <w:tcPr>
            <w:tcW w:w="4677"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婴幼儿意志的发展</w:t>
            </w:r>
          </w:p>
        </w:tc>
        <w:tc>
          <w:tcPr>
            <w:tcW w:w="1418"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ascii="仿宋" w:hAnsi="仿宋" w:eastAsia="仿宋"/>
                <w:sz w:val="24"/>
                <w:szCs w:val="24"/>
              </w:rPr>
              <w:t>4</w:t>
            </w:r>
          </w:p>
        </w:tc>
        <w:tc>
          <w:tcPr>
            <w:tcW w:w="1450"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w:t>
            </w:r>
          </w:p>
        </w:tc>
      </w:tr>
      <w:tr>
        <w:trPr>
          <w:trHeight w:val="312" w:hRule="atLeast"/>
          <w:jc w:val="center"/>
        </w:trPr>
        <w:tc>
          <w:tcPr>
            <w:tcW w:w="1097" w:type="dxa"/>
            <w:tcBorders>
              <w:top w:val="nil"/>
              <w:left w:val="single" w:color="000000" w:sz="4" w:space="0"/>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十一</w:t>
            </w:r>
          </w:p>
        </w:tc>
        <w:tc>
          <w:tcPr>
            <w:tcW w:w="4677"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婴幼儿个性的发展</w:t>
            </w:r>
          </w:p>
        </w:tc>
        <w:tc>
          <w:tcPr>
            <w:tcW w:w="1418"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5</w:t>
            </w:r>
          </w:p>
        </w:tc>
        <w:tc>
          <w:tcPr>
            <w:tcW w:w="1450" w:type="dxa"/>
            <w:tcBorders>
              <w:top w:val="nil"/>
              <w:left w:val="nil"/>
              <w:bottom w:val="single" w:color="000000"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w:t>
            </w:r>
          </w:p>
        </w:tc>
      </w:tr>
      <w:tr>
        <w:trPr>
          <w:trHeight w:val="272" w:hRule="atLeast"/>
          <w:jc w:val="center"/>
        </w:trPr>
        <w:tc>
          <w:tcPr>
            <w:tcW w:w="1097" w:type="dxa"/>
            <w:tcBorders>
              <w:top w:val="nil"/>
              <w:left w:val="single" w:color="000000" w:sz="4" w:space="0"/>
              <w:bottom w:val="single" w:color="auto"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十二</w:t>
            </w:r>
          </w:p>
        </w:tc>
        <w:tc>
          <w:tcPr>
            <w:tcW w:w="4677" w:type="dxa"/>
            <w:tcBorders>
              <w:top w:val="nil"/>
              <w:left w:val="nil"/>
              <w:bottom w:val="single" w:color="auto"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婴幼儿社会性的发展</w:t>
            </w:r>
          </w:p>
        </w:tc>
        <w:tc>
          <w:tcPr>
            <w:tcW w:w="1418" w:type="dxa"/>
            <w:tcBorders>
              <w:top w:val="nil"/>
              <w:left w:val="nil"/>
              <w:bottom w:val="single" w:color="auto" w:sz="4" w:space="0"/>
              <w:right w:val="single" w:color="000000" w:sz="4" w:space="0"/>
            </w:tcBorders>
            <w:vAlign w:val="center"/>
          </w:tcPr>
          <w:p>
            <w:pPr>
              <w:spacing w:line="500" w:lineRule="exact"/>
              <w:jc w:val="center"/>
              <w:rPr>
                <w:rFonts w:ascii="仿宋" w:hAnsi="仿宋" w:eastAsia="仿宋"/>
                <w:sz w:val="24"/>
                <w:szCs w:val="24"/>
              </w:rPr>
            </w:pPr>
            <w:r>
              <w:rPr>
                <w:rFonts w:ascii="仿宋" w:hAnsi="仿宋" w:eastAsia="仿宋"/>
                <w:sz w:val="24"/>
                <w:szCs w:val="24"/>
              </w:rPr>
              <w:t>4</w:t>
            </w:r>
          </w:p>
        </w:tc>
        <w:tc>
          <w:tcPr>
            <w:tcW w:w="1450" w:type="dxa"/>
            <w:tcBorders>
              <w:top w:val="nil"/>
              <w:left w:val="nil"/>
              <w:bottom w:val="single" w:color="auto"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w:t>
            </w:r>
          </w:p>
        </w:tc>
      </w:tr>
      <w:tr>
        <w:trPr>
          <w:trHeight w:val="272" w:hRule="atLeast"/>
          <w:jc w:val="center"/>
        </w:trPr>
        <w:tc>
          <w:tcPr>
            <w:tcW w:w="1097" w:type="dxa"/>
            <w:tcBorders>
              <w:top w:val="nil"/>
              <w:left w:val="single" w:color="000000" w:sz="4" w:space="0"/>
              <w:bottom w:val="single" w:color="auto" w:sz="4" w:space="0"/>
              <w:right w:val="single" w:color="000000" w:sz="4" w:space="0"/>
            </w:tcBorders>
            <w:vAlign w:val="center"/>
          </w:tcPr>
          <w:p>
            <w:pPr>
              <w:spacing w:line="500" w:lineRule="exact"/>
              <w:jc w:val="center"/>
              <w:rPr>
                <w:rFonts w:hint="eastAsia" w:ascii="仿宋" w:hAnsi="仿宋" w:eastAsia="仿宋"/>
                <w:sz w:val="24"/>
                <w:szCs w:val="24"/>
              </w:rPr>
            </w:pPr>
            <w:r>
              <w:rPr>
                <w:rFonts w:hint="eastAsia" w:ascii="仿宋" w:hAnsi="仿宋" w:eastAsia="仿宋"/>
                <w:sz w:val="24"/>
                <w:szCs w:val="24"/>
              </w:rPr>
              <w:t>十三</w:t>
            </w:r>
          </w:p>
        </w:tc>
        <w:tc>
          <w:tcPr>
            <w:tcW w:w="4677" w:type="dxa"/>
            <w:tcBorders>
              <w:top w:val="nil"/>
              <w:left w:val="nil"/>
              <w:bottom w:val="single" w:color="auto" w:sz="4" w:space="0"/>
              <w:right w:val="single" w:color="000000" w:sz="4" w:space="0"/>
            </w:tcBorders>
            <w:vAlign w:val="center"/>
          </w:tcPr>
          <w:p>
            <w:pPr>
              <w:spacing w:line="500" w:lineRule="exact"/>
              <w:jc w:val="center"/>
              <w:rPr>
                <w:rFonts w:hint="eastAsia" w:ascii="仿宋" w:hAnsi="仿宋" w:eastAsia="仿宋"/>
                <w:sz w:val="24"/>
                <w:szCs w:val="24"/>
              </w:rPr>
            </w:pPr>
            <w:r>
              <w:rPr>
                <w:rFonts w:hint="eastAsia" w:ascii="仿宋" w:hAnsi="仿宋" w:eastAsia="仿宋"/>
                <w:sz w:val="24"/>
                <w:szCs w:val="24"/>
              </w:rPr>
              <w:t>婴幼儿身心发展中出现的问题</w:t>
            </w:r>
          </w:p>
        </w:tc>
        <w:tc>
          <w:tcPr>
            <w:tcW w:w="1418" w:type="dxa"/>
            <w:tcBorders>
              <w:top w:val="nil"/>
              <w:left w:val="nil"/>
              <w:bottom w:val="single" w:color="auto" w:sz="4" w:space="0"/>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2</w:t>
            </w:r>
          </w:p>
        </w:tc>
        <w:tc>
          <w:tcPr>
            <w:tcW w:w="1450" w:type="dxa"/>
            <w:tcBorders>
              <w:top w:val="nil"/>
              <w:left w:val="nil"/>
              <w:bottom w:val="single" w:color="auto" w:sz="4" w:space="0"/>
              <w:right w:val="single" w:color="000000" w:sz="4" w:space="0"/>
            </w:tcBorders>
            <w:vAlign w:val="center"/>
          </w:tcPr>
          <w:p>
            <w:pPr>
              <w:spacing w:line="500" w:lineRule="exact"/>
              <w:jc w:val="center"/>
              <w:rPr>
                <w:rFonts w:hint="eastAsia" w:ascii="仿宋" w:hAnsi="仿宋" w:eastAsia="仿宋"/>
                <w:sz w:val="24"/>
                <w:szCs w:val="24"/>
              </w:rPr>
            </w:pPr>
            <w:r>
              <w:rPr>
                <w:rFonts w:hint="eastAsia" w:ascii="仿宋" w:hAnsi="仿宋" w:eastAsia="仿宋"/>
                <w:sz w:val="24"/>
                <w:szCs w:val="24"/>
              </w:rPr>
              <w:t>1</w:t>
            </w:r>
          </w:p>
        </w:tc>
      </w:tr>
      <w:tr>
        <w:trPr>
          <w:trHeight w:val="272" w:hRule="atLeast"/>
          <w:jc w:val="center"/>
        </w:trPr>
        <w:tc>
          <w:tcPr>
            <w:tcW w:w="1097" w:type="dxa"/>
            <w:tcBorders>
              <w:top w:val="nil"/>
              <w:left w:val="single" w:color="000000" w:sz="4" w:space="0"/>
              <w:bottom w:val="nil"/>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合计</w:t>
            </w:r>
          </w:p>
        </w:tc>
        <w:tc>
          <w:tcPr>
            <w:tcW w:w="4677" w:type="dxa"/>
            <w:tcBorders>
              <w:top w:val="nil"/>
              <w:left w:val="nil"/>
              <w:bottom w:val="nil"/>
              <w:right w:val="single" w:color="000000" w:sz="4" w:space="0"/>
            </w:tcBorders>
            <w:vAlign w:val="center"/>
          </w:tcPr>
          <w:p>
            <w:pPr>
              <w:spacing w:line="500" w:lineRule="exact"/>
              <w:jc w:val="center"/>
              <w:rPr>
                <w:rFonts w:ascii="仿宋" w:hAnsi="仿宋" w:eastAsia="仿宋"/>
                <w:sz w:val="24"/>
                <w:szCs w:val="24"/>
              </w:rPr>
            </w:pPr>
          </w:p>
        </w:tc>
        <w:tc>
          <w:tcPr>
            <w:tcW w:w="1418" w:type="dxa"/>
            <w:tcBorders>
              <w:top w:val="nil"/>
              <w:left w:val="nil"/>
              <w:bottom w:val="nil"/>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55</w:t>
            </w:r>
          </w:p>
        </w:tc>
        <w:tc>
          <w:tcPr>
            <w:tcW w:w="1450" w:type="dxa"/>
            <w:tcBorders>
              <w:top w:val="nil"/>
              <w:left w:val="nil"/>
              <w:bottom w:val="nil"/>
              <w:right w:val="single" w:color="000000" w:sz="4" w:space="0"/>
            </w:tcBorders>
            <w:vAlign w:val="center"/>
          </w:tcPr>
          <w:p>
            <w:pPr>
              <w:spacing w:line="500" w:lineRule="exact"/>
              <w:jc w:val="center"/>
              <w:rPr>
                <w:rFonts w:ascii="仿宋" w:hAnsi="仿宋" w:eastAsia="仿宋"/>
                <w:sz w:val="24"/>
                <w:szCs w:val="24"/>
              </w:rPr>
            </w:pPr>
            <w:r>
              <w:rPr>
                <w:rFonts w:hint="eastAsia" w:ascii="仿宋" w:hAnsi="仿宋" w:eastAsia="仿宋"/>
                <w:sz w:val="24"/>
                <w:szCs w:val="24"/>
              </w:rPr>
              <w:t>13</w:t>
            </w:r>
          </w:p>
        </w:tc>
      </w:tr>
      <w:tr>
        <w:trPr>
          <w:trHeight w:val="272" w:hRule="atLeast"/>
          <w:jc w:val="center"/>
        </w:trPr>
        <w:tc>
          <w:tcPr>
            <w:tcW w:w="1097" w:type="dxa"/>
            <w:tcBorders>
              <w:top w:val="nil"/>
              <w:left w:val="single" w:color="000000" w:sz="4" w:space="0"/>
              <w:bottom w:val="single" w:color="auto" w:sz="4" w:space="0"/>
              <w:right w:val="single" w:color="000000" w:sz="4" w:space="0"/>
            </w:tcBorders>
            <w:vAlign w:val="center"/>
          </w:tcPr>
          <w:p>
            <w:pPr>
              <w:spacing w:line="500" w:lineRule="exact"/>
              <w:jc w:val="center"/>
              <w:rPr>
                <w:rFonts w:ascii="仿宋" w:hAnsi="仿宋" w:eastAsia="仿宋"/>
                <w:sz w:val="24"/>
                <w:szCs w:val="24"/>
              </w:rPr>
            </w:pPr>
          </w:p>
        </w:tc>
        <w:tc>
          <w:tcPr>
            <w:tcW w:w="4677" w:type="dxa"/>
            <w:tcBorders>
              <w:top w:val="nil"/>
              <w:left w:val="nil"/>
              <w:bottom w:val="single" w:color="auto" w:sz="4" w:space="0"/>
              <w:right w:val="single" w:color="000000" w:sz="4" w:space="0"/>
            </w:tcBorders>
            <w:vAlign w:val="center"/>
          </w:tcPr>
          <w:p>
            <w:pPr>
              <w:spacing w:line="500" w:lineRule="exact"/>
              <w:jc w:val="center"/>
              <w:rPr>
                <w:rFonts w:ascii="仿宋" w:hAnsi="仿宋" w:eastAsia="仿宋"/>
                <w:sz w:val="24"/>
                <w:szCs w:val="24"/>
              </w:rPr>
            </w:pPr>
          </w:p>
        </w:tc>
        <w:tc>
          <w:tcPr>
            <w:tcW w:w="1418" w:type="dxa"/>
            <w:tcBorders>
              <w:top w:val="nil"/>
              <w:left w:val="nil"/>
              <w:bottom w:val="single" w:color="auto" w:sz="4" w:space="0"/>
              <w:right w:val="single" w:color="000000" w:sz="4" w:space="0"/>
            </w:tcBorders>
            <w:vAlign w:val="center"/>
          </w:tcPr>
          <w:p>
            <w:pPr>
              <w:spacing w:line="500" w:lineRule="exact"/>
              <w:jc w:val="center"/>
              <w:rPr>
                <w:rFonts w:ascii="仿宋" w:hAnsi="仿宋" w:eastAsia="仿宋"/>
                <w:sz w:val="24"/>
                <w:szCs w:val="24"/>
              </w:rPr>
            </w:pPr>
          </w:p>
        </w:tc>
        <w:tc>
          <w:tcPr>
            <w:tcW w:w="1450" w:type="dxa"/>
            <w:tcBorders>
              <w:top w:val="nil"/>
              <w:left w:val="nil"/>
              <w:bottom w:val="single" w:color="auto" w:sz="4" w:space="0"/>
              <w:right w:val="single" w:color="000000" w:sz="4" w:space="0"/>
            </w:tcBorders>
            <w:vAlign w:val="center"/>
          </w:tcPr>
          <w:p>
            <w:pPr>
              <w:spacing w:line="500" w:lineRule="exact"/>
              <w:jc w:val="center"/>
              <w:rPr>
                <w:rFonts w:ascii="仿宋" w:hAnsi="仿宋" w:eastAsia="仿宋"/>
                <w:sz w:val="24"/>
                <w:szCs w:val="24"/>
              </w:rPr>
            </w:pPr>
          </w:p>
        </w:tc>
      </w:tr>
    </w:tbl>
    <w:p>
      <w:pPr>
        <w:spacing w:line="360" w:lineRule="auto"/>
        <w:ind w:firstLine="420" w:firstLineChars="200"/>
        <w:rPr>
          <w:rFonts w:ascii="仿宋" w:hAnsi="仿宋" w:eastAsia="仿宋"/>
          <w:szCs w:val="21"/>
        </w:rPr>
      </w:pPr>
      <w:r>
        <w:rPr>
          <w:rFonts w:hint="eastAsia" w:ascii="仿宋" w:hAnsi="仿宋" w:eastAsia="仿宋"/>
          <w:szCs w:val="21"/>
        </w:rPr>
        <w:t>备注：</w:t>
      </w:r>
      <w:r>
        <w:rPr>
          <w:rFonts w:ascii="仿宋" w:hAnsi="仿宋" w:eastAsia="仿宋"/>
          <w:szCs w:val="21"/>
        </w:rPr>
        <w:t>1.</w:t>
      </w:r>
      <w:r>
        <w:rPr>
          <w:rFonts w:hint="eastAsia" w:ascii="仿宋" w:hAnsi="仿宋" w:eastAsia="仿宋"/>
          <w:szCs w:val="21"/>
        </w:rPr>
        <w:t>授课学时教师可根据情况略作调整，但实践活动时间必须保证。</w:t>
      </w:r>
      <w:r>
        <w:rPr>
          <w:rFonts w:ascii="仿宋" w:hAnsi="仿宋" w:eastAsia="仿宋"/>
          <w:szCs w:val="21"/>
        </w:rPr>
        <w:t>2.</w:t>
      </w:r>
      <w:r>
        <w:rPr>
          <w:rFonts w:hint="eastAsia" w:ascii="仿宋" w:hAnsi="仿宋" w:eastAsia="仿宋"/>
          <w:szCs w:val="21"/>
        </w:rPr>
        <w:t>《</w:t>
      </w:r>
      <w:r>
        <w:rPr>
          <w:rFonts w:hint="eastAsia" w:ascii="仿宋" w:hAnsi="仿宋" w:eastAsia="仿宋"/>
          <w:szCs w:val="21"/>
          <w:lang w:val="en-US" w:eastAsia="zh-Hans"/>
        </w:rPr>
        <w:t>婴幼儿心理发展与教育</w:t>
      </w:r>
      <w:r>
        <w:rPr>
          <w:rFonts w:hint="eastAsia" w:ascii="仿宋" w:hAnsi="仿宋" w:eastAsia="仿宋"/>
          <w:szCs w:val="21"/>
        </w:rPr>
        <w:t>》总学时为68学时。</w:t>
      </w:r>
    </w:p>
    <w:p>
      <w:pPr>
        <w:spacing w:line="500" w:lineRule="exact"/>
        <w:ind w:firstLine="643" w:firstLineChars="200"/>
        <w:rPr>
          <w:rFonts w:ascii="仿宋" w:hAnsi="仿宋" w:eastAsia="仿宋"/>
          <w:b/>
          <w:bCs/>
          <w:sz w:val="32"/>
          <w:szCs w:val="32"/>
        </w:rPr>
      </w:pPr>
      <w:r>
        <w:rPr>
          <w:rFonts w:hint="eastAsia" w:ascii="仿宋" w:hAnsi="仿宋" w:eastAsia="仿宋"/>
          <w:b/>
          <w:bCs/>
          <w:sz w:val="32"/>
          <w:szCs w:val="32"/>
        </w:rPr>
        <w:t>八、教学内容和教学要求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sz w:val="28"/>
          <w:szCs w:val="28"/>
        </w:rPr>
      </w:pPr>
      <w:r>
        <w:rPr>
          <w:rFonts w:hint="eastAsia" w:ascii="仿宋" w:hAnsi="仿宋" w:eastAsia="仿宋"/>
          <w:b/>
          <w:bCs/>
          <w:sz w:val="28"/>
          <w:szCs w:val="28"/>
        </w:rPr>
        <w:t>第一章</w:t>
      </w:r>
      <w:r>
        <w:rPr>
          <w:rFonts w:ascii="Calibri" w:hAnsi="Calibri" w:eastAsia="仿宋" w:cs="Calibri"/>
          <w:b/>
          <w:bCs/>
          <w:sz w:val="28"/>
          <w:szCs w:val="28"/>
        </w:rPr>
        <w:t xml:space="preserve">  </w:t>
      </w:r>
      <w:r>
        <w:rPr>
          <w:rFonts w:hint="eastAsia" w:ascii="仿宋" w:hAnsi="仿宋" w:eastAsia="仿宋"/>
          <w:b/>
          <w:bCs/>
          <w:sz w:val="28"/>
          <w:szCs w:val="28"/>
        </w:rPr>
        <w:t>绪论</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sz w:val="28"/>
          <w:szCs w:val="28"/>
        </w:rPr>
      </w:pPr>
      <w:r>
        <w:rPr>
          <w:rFonts w:hint="eastAsia" w:ascii="仿宋" w:hAnsi="仿宋" w:eastAsia="仿宋"/>
          <w:b/>
          <w:bCs/>
          <w:sz w:val="28"/>
          <w:szCs w:val="28"/>
        </w:rPr>
        <w:t>【教学内容】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1.婴幼儿心理学的研究对象</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2.影响婴幼儿心理发展的因素</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3.学习婴幼儿心理学的意义</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1.了解什么是心理现象</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2.知道婴幼儿心理学的研究对象和影响因素</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3.懂得学习婴幼儿心理发展的意义</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第二章</w:t>
      </w:r>
      <w:r>
        <w:rPr>
          <w:rFonts w:ascii="Calibri" w:hAnsi="Calibri" w:eastAsia="仿宋" w:cs="Calibri"/>
          <w:b/>
          <w:bCs/>
          <w:color w:val="auto"/>
          <w:sz w:val="28"/>
          <w:szCs w:val="28"/>
        </w:rPr>
        <w:t xml:space="preserve">  </w:t>
      </w:r>
      <w:r>
        <w:rPr>
          <w:rFonts w:hint="eastAsia" w:ascii="仿宋" w:hAnsi="仿宋" w:eastAsia="仿宋"/>
          <w:b/>
          <w:bCs/>
          <w:color w:val="auto"/>
          <w:sz w:val="28"/>
          <w:szCs w:val="28"/>
        </w:rPr>
        <w:t>婴幼儿心理发展的基本理论</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1.婴幼儿心理发展的一般特征</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2.婴幼儿心理发展的年龄特征</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ascii="仿宋" w:hAnsi="仿宋" w:eastAsia="仿宋"/>
          <w:color w:val="auto"/>
          <w:sz w:val="28"/>
          <w:szCs w:val="28"/>
        </w:rPr>
      </w:pPr>
      <w:r>
        <w:rPr>
          <w:rFonts w:hint="eastAsia" w:ascii="仿宋" w:hAnsi="仿宋" w:eastAsia="仿宋"/>
          <w:color w:val="auto"/>
          <w:sz w:val="28"/>
          <w:szCs w:val="28"/>
        </w:rPr>
        <w:t>3.婴幼儿心理发展的几种基本理论</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1.知道婴幼儿心理发展的一般特征</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2.理解婴幼儿心理发展的年龄特征及其表现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3.了解婴幼儿心理发展研究主要学派的理论观点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hint="eastAsia" w:ascii="仿宋" w:hAnsi="仿宋" w:eastAsia="仿宋"/>
          <w:b/>
          <w:bCs/>
          <w:color w:val="auto"/>
          <w:sz w:val="28"/>
          <w:szCs w:val="28"/>
        </w:rPr>
      </w:pPr>
      <w:r>
        <w:rPr>
          <w:rFonts w:hint="eastAsia" w:ascii="仿宋" w:hAnsi="仿宋" w:eastAsia="仿宋"/>
          <w:b/>
          <w:bCs/>
          <w:color w:val="auto"/>
          <w:sz w:val="28"/>
          <w:szCs w:val="28"/>
        </w:rPr>
        <w:t>第三章  婴幼儿感知觉的发展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1.</w:t>
      </w:r>
      <w:r>
        <w:rPr>
          <w:rFonts w:hint="eastAsia" w:ascii="仿宋" w:hAnsi="仿宋" w:eastAsia="仿宋"/>
          <w:color w:val="auto"/>
          <w:sz w:val="28"/>
          <w:szCs w:val="28"/>
          <w:lang w:val="en-US" w:eastAsia="zh-Hans"/>
        </w:rPr>
        <w:t>感知觉</w:t>
      </w:r>
      <w:r>
        <w:rPr>
          <w:rFonts w:hint="eastAsia" w:ascii="仿宋" w:hAnsi="仿宋" w:eastAsia="仿宋"/>
          <w:color w:val="auto"/>
          <w:sz w:val="28"/>
          <w:szCs w:val="28"/>
        </w:rPr>
        <w:t>的概述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2.婴幼儿感知觉的发展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3.</w:t>
      </w:r>
      <w:r>
        <w:rPr>
          <w:rFonts w:hint="eastAsia" w:ascii="仿宋" w:hAnsi="仿宋" w:eastAsia="仿宋"/>
          <w:color w:val="auto"/>
          <w:sz w:val="28"/>
          <w:szCs w:val="28"/>
          <w:lang w:val="en-US" w:eastAsia="zh-Hans"/>
        </w:rPr>
        <w:t>幼儿观察力的发展与</w:t>
      </w:r>
      <w:r>
        <w:rPr>
          <w:rFonts w:hint="eastAsia" w:ascii="仿宋" w:hAnsi="仿宋" w:eastAsia="仿宋"/>
          <w:color w:val="auto"/>
          <w:sz w:val="28"/>
          <w:szCs w:val="28"/>
        </w:rPr>
        <w:t>培养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1.了解感知觉的</w:t>
      </w:r>
      <w:r>
        <w:rPr>
          <w:rFonts w:hint="eastAsia" w:ascii="仿宋" w:hAnsi="仿宋" w:eastAsia="仿宋"/>
          <w:color w:val="auto"/>
          <w:sz w:val="28"/>
          <w:szCs w:val="28"/>
          <w:lang w:val="en-US" w:eastAsia="zh-Hans"/>
        </w:rPr>
        <w:t>概念</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2.掌握婴幼儿感知觉发展的特点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3.掌握培养幼儿观察力的方法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hint="eastAsia" w:ascii="仿宋" w:hAnsi="仿宋" w:eastAsia="仿宋"/>
          <w:b/>
          <w:bCs/>
          <w:color w:val="auto"/>
          <w:sz w:val="28"/>
          <w:szCs w:val="28"/>
        </w:rPr>
      </w:pPr>
      <w:r>
        <w:rPr>
          <w:rFonts w:hint="eastAsia" w:ascii="仿宋" w:hAnsi="仿宋" w:eastAsia="仿宋"/>
          <w:b/>
          <w:bCs/>
          <w:color w:val="auto"/>
          <w:sz w:val="28"/>
          <w:szCs w:val="28"/>
        </w:rPr>
        <w:t>第四章</w:t>
      </w:r>
      <w:r>
        <w:rPr>
          <w:rFonts w:ascii="Calibri" w:hAnsi="Calibri" w:eastAsia="仿宋" w:cs="Calibri"/>
          <w:b/>
          <w:bCs/>
          <w:color w:val="auto"/>
          <w:sz w:val="28"/>
          <w:szCs w:val="28"/>
        </w:rPr>
        <w:t xml:space="preserve">  </w:t>
      </w:r>
      <w:r>
        <w:rPr>
          <w:rFonts w:hint="eastAsia" w:ascii="仿宋" w:hAnsi="仿宋" w:eastAsia="仿宋"/>
          <w:b/>
          <w:bCs/>
          <w:color w:val="auto"/>
          <w:sz w:val="28"/>
          <w:szCs w:val="28"/>
        </w:rPr>
        <w:t>婴幼儿注意的发展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ascii="仿宋" w:hAnsi="仿宋" w:eastAsia="仿宋"/>
          <w:color w:val="auto"/>
          <w:sz w:val="28"/>
          <w:szCs w:val="28"/>
        </w:rPr>
      </w:pPr>
      <w:r>
        <w:rPr>
          <w:rFonts w:hint="eastAsia" w:ascii="仿宋" w:hAnsi="仿宋" w:eastAsia="仿宋"/>
          <w:color w:val="auto"/>
          <w:sz w:val="28"/>
          <w:szCs w:val="28"/>
        </w:rPr>
        <w:t>1.</w:t>
      </w:r>
      <w:r>
        <w:rPr>
          <w:rFonts w:hint="eastAsia" w:ascii="仿宋" w:hAnsi="仿宋" w:eastAsia="仿宋"/>
          <w:color w:val="auto"/>
          <w:sz w:val="28"/>
          <w:szCs w:val="28"/>
          <w:lang w:val="en-US" w:eastAsia="zh-Hans"/>
        </w:rPr>
        <w:t>注意</w:t>
      </w:r>
      <w:r>
        <w:rPr>
          <w:rFonts w:hint="eastAsia" w:ascii="仿宋" w:hAnsi="仿宋" w:eastAsia="仿宋"/>
          <w:color w:val="auto"/>
          <w:sz w:val="28"/>
          <w:szCs w:val="28"/>
        </w:rPr>
        <w:t>概述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仿宋" w:hAnsi="仿宋" w:eastAsia="仿宋"/>
          <w:color w:val="auto"/>
          <w:sz w:val="28"/>
          <w:szCs w:val="28"/>
        </w:rPr>
      </w:pPr>
      <w:r>
        <w:rPr>
          <w:rFonts w:hint="default" w:ascii="仿宋" w:hAnsi="仿宋" w:eastAsia="仿宋"/>
          <w:color w:val="auto"/>
          <w:sz w:val="28"/>
          <w:szCs w:val="28"/>
        </w:rPr>
        <w:t xml:space="preserve">    2</w:t>
      </w:r>
      <w:r>
        <w:rPr>
          <w:rFonts w:hint="eastAsia" w:ascii="仿宋" w:hAnsi="仿宋" w:eastAsia="仿宋"/>
          <w:color w:val="auto"/>
          <w:sz w:val="28"/>
          <w:szCs w:val="28"/>
        </w:rPr>
        <w:t>.婴幼儿注意的发展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ascii="仿宋" w:hAnsi="仿宋" w:eastAsia="仿宋"/>
          <w:color w:val="auto"/>
          <w:sz w:val="28"/>
          <w:szCs w:val="28"/>
        </w:rPr>
      </w:pPr>
      <w:r>
        <w:rPr>
          <w:rFonts w:hint="default" w:ascii="仿宋" w:hAnsi="仿宋" w:eastAsia="仿宋"/>
          <w:color w:val="auto"/>
          <w:sz w:val="28"/>
          <w:szCs w:val="28"/>
        </w:rPr>
        <w:t>3</w:t>
      </w:r>
      <w:r>
        <w:rPr>
          <w:rFonts w:hint="eastAsia" w:ascii="仿宋" w:hAnsi="仿宋" w:eastAsia="仿宋"/>
          <w:color w:val="auto"/>
          <w:sz w:val="28"/>
          <w:szCs w:val="28"/>
        </w:rPr>
        <w:t>.</w:t>
      </w:r>
      <w:r>
        <w:rPr>
          <w:rFonts w:hint="eastAsia" w:ascii="仿宋" w:hAnsi="仿宋" w:eastAsia="仿宋"/>
          <w:color w:val="auto"/>
          <w:sz w:val="28"/>
          <w:szCs w:val="28"/>
          <w:lang w:val="en-US" w:eastAsia="zh-Hans"/>
        </w:rPr>
        <w:t>幼儿注意分散的原因和防止</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 xml:space="preserve">【教学要求】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1.了解注意的概念、分类、外部表现与功能</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2.掌握婴幼儿注意发展的特点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3.掌握培养幼儿注意力的方法和幼儿注意分散现象的形成原因与教育措施</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outlineLvl w:val="9"/>
        <w:rPr>
          <w:rFonts w:ascii="仿宋" w:hAnsi="仿宋" w:eastAsia="仿宋"/>
          <w:b/>
          <w:bCs/>
          <w:color w:val="auto"/>
          <w:sz w:val="28"/>
          <w:szCs w:val="28"/>
        </w:rPr>
      </w:pPr>
      <w:r>
        <w:rPr>
          <w:rFonts w:hint="eastAsia" w:ascii="仿宋" w:hAnsi="仿宋" w:eastAsia="仿宋"/>
          <w:b/>
          <w:bCs/>
          <w:color w:val="auto"/>
          <w:sz w:val="28"/>
          <w:szCs w:val="28"/>
        </w:rPr>
        <w:t>第五章</w:t>
      </w:r>
      <w:r>
        <w:rPr>
          <w:rFonts w:ascii="Calibri" w:hAnsi="Calibri" w:eastAsia="仿宋" w:cs="Calibri"/>
          <w:b/>
          <w:bCs/>
          <w:color w:val="auto"/>
          <w:sz w:val="28"/>
          <w:szCs w:val="28"/>
        </w:rPr>
        <w:t xml:space="preserve">  </w:t>
      </w:r>
      <w:r>
        <w:rPr>
          <w:rFonts w:hint="eastAsia" w:ascii="仿宋" w:hAnsi="仿宋" w:eastAsia="仿宋"/>
          <w:b/>
          <w:bCs/>
          <w:color w:val="auto"/>
          <w:sz w:val="28"/>
          <w:szCs w:val="28"/>
        </w:rPr>
        <w:t>婴幼儿记忆的发展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outlineLvl w:val="9"/>
        <w:rPr>
          <w:rFonts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ascii="仿宋" w:hAnsi="仿宋" w:eastAsia="仿宋"/>
          <w:color w:val="auto"/>
          <w:sz w:val="28"/>
          <w:szCs w:val="28"/>
        </w:rPr>
      </w:pPr>
      <w:r>
        <w:rPr>
          <w:rFonts w:hint="eastAsia" w:ascii="仿宋" w:hAnsi="仿宋" w:eastAsia="仿宋"/>
          <w:color w:val="auto"/>
          <w:sz w:val="28"/>
          <w:szCs w:val="28"/>
        </w:rPr>
        <w:t>1.记忆概述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hint="eastAsia" w:ascii="仿宋" w:hAnsi="仿宋" w:eastAsia="仿宋"/>
          <w:color w:val="auto"/>
          <w:sz w:val="28"/>
          <w:szCs w:val="28"/>
        </w:rPr>
      </w:pPr>
      <w:r>
        <w:rPr>
          <w:rFonts w:hint="eastAsia" w:ascii="仿宋" w:hAnsi="仿宋" w:eastAsia="仿宋"/>
          <w:color w:val="auto"/>
          <w:sz w:val="28"/>
          <w:szCs w:val="28"/>
        </w:rPr>
        <w:t>2.婴幼儿记忆的发展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outlineLvl w:val="9"/>
        <w:rPr>
          <w:rFonts w:ascii="仿宋" w:hAnsi="仿宋" w:eastAsia="仿宋"/>
          <w:color w:val="auto"/>
          <w:sz w:val="28"/>
          <w:szCs w:val="28"/>
        </w:rPr>
      </w:pPr>
      <w:r>
        <w:rPr>
          <w:rFonts w:hint="eastAsia" w:ascii="仿宋" w:hAnsi="仿宋" w:eastAsia="仿宋"/>
          <w:color w:val="auto"/>
          <w:sz w:val="28"/>
          <w:szCs w:val="28"/>
        </w:rPr>
        <w:t>3.</w:t>
      </w:r>
      <w:r>
        <w:rPr>
          <w:rFonts w:hint="eastAsia" w:ascii="仿宋" w:hAnsi="仿宋" w:eastAsia="仿宋"/>
          <w:color w:val="auto"/>
          <w:sz w:val="28"/>
          <w:szCs w:val="28"/>
          <w:lang w:val="en-US" w:eastAsia="zh-Hans"/>
        </w:rPr>
        <w:t>幼儿</w:t>
      </w:r>
      <w:r>
        <w:rPr>
          <w:rFonts w:hint="eastAsia" w:ascii="仿宋" w:hAnsi="仿宋" w:eastAsia="仿宋"/>
          <w:color w:val="auto"/>
          <w:sz w:val="28"/>
          <w:szCs w:val="28"/>
        </w:rPr>
        <w:t>记忆力的培养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1.了解婴幼儿记忆的含义与种类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2.知道记忆在婴幼儿心理发展中的作用</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3.掌握婴幼儿记忆发展的特点及其培养方法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hint="eastAsia" w:ascii="仿宋" w:hAnsi="仿宋" w:eastAsia="仿宋"/>
          <w:b/>
          <w:bCs/>
          <w:color w:val="auto"/>
          <w:sz w:val="28"/>
          <w:szCs w:val="28"/>
        </w:rPr>
      </w:pPr>
      <w:r>
        <w:rPr>
          <w:rFonts w:hint="eastAsia" w:ascii="仿宋" w:hAnsi="仿宋" w:eastAsia="仿宋"/>
          <w:b/>
          <w:bCs/>
          <w:color w:val="auto"/>
          <w:sz w:val="28"/>
          <w:szCs w:val="28"/>
        </w:rPr>
        <w:t>第六章</w:t>
      </w:r>
      <w:r>
        <w:rPr>
          <w:rFonts w:ascii="Calibri" w:hAnsi="Calibri" w:eastAsia="仿宋" w:cs="Calibri"/>
          <w:b/>
          <w:bCs/>
          <w:color w:val="auto"/>
          <w:sz w:val="28"/>
          <w:szCs w:val="28"/>
        </w:rPr>
        <w:t xml:space="preserve">  </w:t>
      </w:r>
      <w:r>
        <w:rPr>
          <w:rFonts w:hint="eastAsia" w:ascii="仿宋" w:hAnsi="仿宋" w:eastAsia="仿宋"/>
          <w:b/>
          <w:bCs/>
          <w:color w:val="auto"/>
          <w:sz w:val="28"/>
          <w:szCs w:val="28"/>
        </w:rPr>
        <w:t>婴幼儿想象的发展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1.想象概述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2.婴幼儿想象的发展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3.</w:t>
      </w:r>
      <w:r>
        <w:rPr>
          <w:rFonts w:hint="eastAsia" w:ascii="仿宋" w:hAnsi="仿宋" w:eastAsia="仿宋"/>
          <w:color w:val="auto"/>
          <w:sz w:val="28"/>
          <w:szCs w:val="28"/>
          <w:lang w:val="en-US" w:eastAsia="zh-Hans"/>
        </w:rPr>
        <w:t>幼儿想象</w:t>
      </w:r>
      <w:r>
        <w:rPr>
          <w:rFonts w:hint="eastAsia" w:ascii="仿宋" w:hAnsi="仿宋" w:eastAsia="仿宋"/>
          <w:color w:val="auto"/>
          <w:sz w:val="28"/>
          <w:szCs w:val="28"/>
        </w:rPr>
        <w:t>力的培养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1.了解想象的概念、功能和种类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2.知道想象在幼儿心理发展中的作用</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3.掌握婴幼儿想象发展的一般趋势和3-6岁幼儿想象发展的特点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4.掌握培养幼儿想象的方法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hint="eastAsia" w:ascii="仿宋" w:hAnsi="仿宋" w:eastAsia="仿宋"/>
          <w:b/>
          <w:bCs/>
          <w:color w:val="auto"/>
          <w:sz w:val="28"/>
          <w:szCs w:val="28"/>
        </w:rPr>
      </w:pPr>
      <w:r>
        <w:rPr>
          <w:rFonts w:hint="eastAsia" w:ascii="仿宋" w:hAnsi="仿宋" w:eastAsia="仿宋"/>
          <w:b/>
          <w:bCs/>
          <w:color w:val="auto"/>
          <w:sz w:val="28"/>
          <w:szCs w:val="28"/>
        </w:rPr>
        <w:t xml:space="preserve">第七章 </w:t>
      </w:r>
      <w:r>
        <w:rPr>
          <w:rFonts w:ascii="仿宋" w:hAnsi="仿宋" w:eastAsia="仿宋"/>
          <w:b/>
          <w:bCs/>
          <w:color w:val="auto"/>
          <w:sz w:val="28"/>
          <w:szCs w:val="28"/>
        </w:rPr>
        <w:t xml:space="preserve"> </w:t>
      </w:r>
      <w:r>
        <w:rPr>
          <w:rFonts w:hint="eastAsia" w:ascii="仿宋" w:hAnsi="仿宋" w:eastAsia="仿宋"/>
          <w:b/>
          <w:bCs/>
          <w:color w:val="auto"/>
          <w:sz w:val="28"/>
          <w:szCs w:val="28"/>
        </w:rPr>
        <w:t>婴幼儿思维的发展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1.思维概述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2.</w:t>
      </w:r>
      <w:r>
        <w:rPr>
          <w:rFonts w:hint="eastAsia" w:ascii="仿宋" w:hAnsi="仿宋" w:eastAsia="仿宋"/>
          <w:color w:val="auto"/>
          <w:sz w:val="28"/>
          <w:szCs w:val="28"/>
          <w:lang w:val="en-US" w:eastAsia="zh-Hans"/>
        </w:rPr>
        <w:t>婴幼儿</w:t>
      </w:r>
      <w:r>
        <w:rPr>
          <w:rFonts w:hint="eastAsia" w:ascii="仿宋" w:hAnsi="仿宋" w:eastAsia="仿宋"/>
          <w:color w:val="auto"/>
          <w:sz w:val="28"/>
          <w:szCs w:val="28"/>
        </w:rPr>
        <w:t>思维的发展</w:t>
      </w:r>
      <w:r>
        <w:rPr>
          <w:rFonts w:hint="eastAsia" w:ascii="仿宋" w:hAnsi="仿宋" w:eastAsia="仿宋"/>
          <w:color w:val="auto"/>
          <w:sz w:val="28"/>
          <w:szCs w:val="28"/>
          <w:lang w:val="en-US" w:eastAsia="zh-Hans"/>
        </w:rPr>
        <w:t>与</w:t>
      </w:r>
      <w:r>
        <w:rPr>
          <w:rFonts w:hint="eastAsia" w:ascii="仿宋" w:hAnsi="仿宋" w:eastAsia="仿宋"/>
          <w:color w:val="auto"/>
          <w:sz w:val="28"/>
          <w:szCs w:val="28"/>
        </w:rPr>
        <w:t>培养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1.了解思维的概念、特点及功能</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2.知道思维在幼儿心理发展中的作用</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3.掌握婴幼儿思维发展的特点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4.初步掌握培养幼儿思维发展的方法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hint="eastAsia" w:ascii="仿宋" w:hAnsi="仿宋" w:eastAsia="仿宋"/>
          <w:b/>
          <w:bCs/>
          <w:color w:val="auto"/>
          <w:sz w:val="28"/>
          <w:szCs w:val="28"/>
        </w:rPr>
      </w:pPr>
      <w:r>
        <w:rPr>
          <w:rFonts w:hint="eastAsia" w:ascii="仿宋" w:hAnsi="仿宋" w:eastAsia="仿宋"/>
          <w:b/>
          <w:bCs/>
          <w:color w:val="auto"/>
          <w:sz w:val="28"/>
          <w:szCs w:val="28"/>
        </w:rPr>
        <w:t xml:space="preserve">第八章 </w:t>
      </w:r>
      <w:r>
        <w:rPr>
          <w:rFonts w:ascii="仿宋" w:hAnsi="仿宋" w:eastAsia="仿宋"/>
          <w:b/>
          <w:bCs/>
          <w:color w:val="auto"/>
          <w:sz w:val="28"/>
          <w:szCs w:val="28"/>
        </w:rPr>
        <w:t xml:space="preserve"> </w:t>
      </w:r>
      <w:r>
        <w:rPr>
          <w:rFonts w:hint="eastAsia" w:ascii="仿宋" w:hAnsi="仿宋" w:eastAsia="仿宋"/>
          <w:b/>
          <w:bCs/>
          <w:color w:val="auto"/>
          <w:sz w:val="28"/>
          <w:szCs w:val="28"/>
        </w:rPr>
        <w:t>婴幼儿言语的发展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1.</w:t>
      </w:r>
      <w:r>
        <w:rPr>
          <w:rFonts w:hint="eastAsia" w:ascii="仿宋" w:hAnsi="仿宋" w:eastAsia="仿宋"/>
          <w:color w:val="auto"/>
          <w:sz w:val="28"/>
          <w:szCs w:val="28"/>
          <w:lang w:val="en-US" w:eastAsia="zh-Hans"/>
        </w:rPr>
        <w:t>言语</w:t>
      </w:r>
      <w:r>
        <w:rPr>
          <w:rFonts w:hint="eastAsia" w:ascii="仿宋" w:hAnsi="仿宋" w:eastAsia="仿宋"/>
          <w:color w:val="auto"/>
          <w:sz w:val="28"/>
          <w:szCs w:val="28"/>
        </w:rPr>
        <w:t>的概述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2.婴幼儿言语的发展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3.</w:t>
      </w:r>
      <w:r>
        <w:rPr>
          <w:rFonts w:hint="eastAsia" w:ascii="仿宋" w:hAnsi="仿宋" w:eastAsia="仿宋"/>
          <w:color w:val="auto"/>
          <w:sz w:val="28"/>
          <w:szCs w:val="28"/>
          <w:lang w:val="en-US" w:eastAsia="zh-Hans"/>
        </w:rPr>
        <w:t>幼儿言语</w:t>
      </w:r>
      <w:r>
        <w:rPr>
          <w:rFonts w:hint="eastAsia" w:ascii="仿宋" w:hAnsi="仿宋" w:eastAsia="仿宋"/>
          <w:color w:val="auto"/>
          <w:sz w:val="28"/>
          <w:szCs w:val="28"/>
        </w:rPr>
        <w:t>的培养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1.掌握言语和语言的概念与关系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2.知道言语在幼儿心理发展中的作用</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3.了解婴幼儿言语发生发展的特点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4.了解幼儿言语发展中容易出现的问题并能在实践中培养幼儿的言语能力</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 xml:space="preserve">第九章 </w:t>
      </w:r>
      <w:r>
        <w:rPr>
          <w:rFonts w:ascii="仿宋" w:hAnsi="仿宋" w:eastAsia="仿宋"/>
          <w:b/>
          <w:bCs/>
          <w:color w:val="auto"/>
          <w:sz w:val="28"/>
          <w:szCs w:val="28"/>
        </w:rPr>
        <w:t xml:space="preserve"> </w:t>
      </w:r>
      <w:r>
        <w:rPr>
          <w:rFonts w:hint="eastAsia" w:ascii="仿宋" w:hAnsi="仿宋" w:eastAsia="仿宋"/>
          <w:b/>
          <w:bCs/>
          <w:color w:val="auto"/>
          <w:sz w:val="28"/>
          <w:szCs w:val="28"/>
        </w:rPr>
        <w:t>婴幼儿情绪情感的发展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1.</w:t>
      </w:r>
      <w:r>
        <w:rPr>
          <w:rFonts w:hint="eastAsia" w:ascii="仿宋" w:hAnsi="仿宋" w:eastAsia="仿宋"/>
          <w:color w:val="auto"/>
          <w:sz w:val="28"/>
          <w:szCs w:val="28"/>
          <w:lang w:val="en-US" w:eastAsia="zh-Hans"/>
        </w:rPr>
        <w:t>情绪情感</w:t>
      </w:r>
      <w:r>
        <w:rPr>
          <w:rFonts w:hint="eastAsia" w:ascii="仿宋" w:hAnsi="仿宋" w:eastAsia="仿宋"/>
          <w:color w:val="auto"/>
          <w:sz w:val="28"/>
          <w:szCs w:val="28"/>
        </w:rPr>
        <w:t>概述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2.婴幼儿情绪情感的</w:t>
      </w:r>
      <w:r>
        <w:rPr>
          <w:rFonts w:hint="eastAsia" w:ascii="仿宋" w:hAnsi="仿宋" w:eastAsia="仿宋"/>
          <w:color w:val="auto"/>
          <w:sz w:val="28"/>
          <w:szCs w:val="28"/>
          <w:lang w:val="en-US" w:eastAsia="zh-Hans"/>
        </w:rPr>
        <w:t>发生与</w:t>
      </w:r>
      <w:r>
        <w:rPr>
          <w:rFonts w:hint="eastAsia" w:ascii="仿宋" w:hAnsi="仿宋" w:eastAsia="仿宋"/>
          <w:color w:val="auto"/>
          <w:sz w:val="28"/>
          <w:szCs w:val="28"/>
        </w:rPr>
        <w:t>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3.</w:t>
      </w:r>
      <w:r>
        <w:rPr>
          <w:rFonts w:hint="eastAsia" w:ascii="仿宋" w:hAnsi="仿宋" w:eastAsia="仿宋"/>
          <w:color w:val="auto"/>
          <w:sz w:val="28"/>
          <w:szCs w:val="28"/>
          <w:lang w:val="en-US" w:eastAsia="zh-Hans"/>
        </w:rPr>
        <w:t>婴幼儿情绪情感</w:t>
      </w:r>
      <w:r>
        <w:rPr>
          <w:rFonts w:hint="eastAsia" w:ascii="仿宋" w:hAnsi="仿宋" w:eastAsia="仿宋"/>
          <w:color w:val="auto"/>
          <w:sz w:val="28"/>
          <w:szCs w:val="28"/>
        </w:rPr>
        <w:t>的培养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1.知道情绪情感的概念、功能与分类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2.初步了解婴幼儿情绪情感的发展特点和趋势</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3.掌握培养婴幼儿良好的情绪情感的方法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hint="eastAsia" w:ascii="仿宋" w:hAnsi="仿宋" w:eastAsia="仿宋"/>
          <w:b/>
          <w:bCs/>
          <w:color w:val="auto"/>
          <w:sz w:val="28"/>
          <w:szCs w:val="28"/>
        </w:rPr>
      </w:pPr>
      <w:r>
        <w:rPr>
          <w:rFonts w:hint="eastAsia" w:ascii="仿宋" w:hAnsi="仿宋" w:eastAsia="仿宋"/>
          <w:b/>
          <w:bCs/>
          <w:color w:val="auto"/>
          <w:sz w:val="28"/>
          <w:szCs w:val="28"/>
        </w:rPr>
        <w:t xml:space="preserve">第十章 </w:t>
      </w:r>
      <w:r>
        <w:rPr>
          <w:rFonts w:ascii="仿宋" w:hAnsi="仿宋" w:eastAsia="仿宋"/>
          <w:b/>
          <w:bCs/>
          <w:color w:val="auto"/>
          <w:sz w:val="28"/>
          <w:szCs w:val="28"/>
        </w:rPr>
        <w:t xml:space="preserve"> </w:t>
      </w:r>
      <w:r>
        <w:rPr>
          <w:rFonts w:hint="eastAsia" w:ascii="仿宋" w:hAnsi="仿宋" w:eastAsia="仿宋"/>
          <w:b/>
          <w:bCs/>
          <w:color w:val="auto"/>
          <w:sz w:val="28"/>
          <w:szCs w:val="28"/>
        </w:rPr>
        <w:t>婴幼儿意志的发展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lang w:val="en-US" w:eastAsia="zh-Hans"/>
        </w:rPr>
      </w:pPr>
      <w:r>
        <w:rPr>
          <w:rFonts w:hint="eastAsia" w:ascii="仿宋" w:hAnsi="仿宋" w:eastAsia="仿宋"/>
          <w:color w:val="auto"/>
          <w:sz w:val="28"/>
          <w:szCs w:val="28"/>
          <w:lang w:val="en-US" w:eastAsia="zh-Hans"/>
        </w:rPr>
        <w:t>意志概述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right="0" w:rightChars="0" w:firstLine="140" w:firstLineChars="50"/>
        <w:jc w:val="both"/>
        <w:textAlignment w:val="auto"/>
        <w:rPr>
          <w:rFonts w:hint="eastAsia" w:ascii="仿宋" w:hAnsi="仿宋" w:eastAsia="仿宋"/>
          <w:color w:val="auto"/>
          <w:sz w:val="28"/>
          <w:szCs w:val="28"/>
        </w:rPr>
      </w:pPr>
      <w:r>
        <w:rPr>
          <w:rFonts w:hint="eastAsia" w:ascii="仿宋" w:hAnsi="仿宋" w:eastAsia="仿宋"/>
          <w:color w:val="auto"/>
          <w:sz w:val="28"/>
          <w:szCs w:val="28"/>
        </w:rPr>
        <w:t>2.婴幼儿意志的发展</w:t>
      </w:r>
      <w:r>
        <w:rPr>
          <w:rFonts w:hint="eastAsia" w:ascii="仿宋" w:hAnsi="仿宋" w:eastAsia="仿宋"/>
          <w:color w:val="auto"/>
          <w:sz w:val="28"/>
          <w:szCs w:val="28"/>
          <w:lang w:val="en-US" w:eastAsia="zh-Hans"/>
        </w:rPr>
        <w:t>与培养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1.理解意志的内涵及其基本特征，了解意志行动及其过程</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2.掌握意志的品质及婴幼儿意志发展的特点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b/>
          <w:bCs/>
          <w:color w:val="auto"/>
          <w:sz w:val="28"/>
          <w:szCs w:val="28"/>
        </w:rPr>
      </w:pPr>
      <w:r>
        <w:rPr>
          <w:rFonts w:hint="eastAsia" w:ascii="仿宋" w:hAnsi="仿宋" w:eastAsia="仿宋"/>
          <w:color w:val="auto"/>
          <w:sz w:val="28"/>
          <w:szCs w:val="28"/>
        </w:rPr>
        <w:t>3.能根据幼儿意志发展的特点，运用各种方法培养幼儿的意志</w:t>
      </w:r>
      <w:r>
        <w:rPr>
          <w:rFonts w:hint="eastAsia" w:ascii="仿宋" w:hAnsi="仿宋" w:eastAsia="仿宋"/>
          <w:color w:val="auto"/>
          <w:sz w:val="28"/>
          <w:szCs w:val="28"/>
        </w:rPr>
        <w:tab/>
      </w:r>
      <w:r>
        <w:rPr>
          <w:rFonts w:hint="default" w:ascii="仿宋" w:hAnsi="仿宋" w:eastAsia="仿宋"/>
          <w:color w:val="auto"/>
          <w:sz w:val="28"/>
          <w:szCs w:val="28"/>
        </w:rPr>
        <w:t xml:space="preserve"> </w:t>
      </w:r>
      <w:r>
        <w:rPr>
          <w:rFonts w:hint="eastAsia" w:ascii="仿宋" w:hAnsi="仿宋" w:eastAsia="仿宋"/>
          <w:b/>
          <w:bCs/>
          <w:color w:val="auto"/>
          <w:sz w:val="28"/>
          <w:szCs w:val="28"/>
        </w:rPr>
        <w:t>第十一章  婴幼儿个性的发展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hint="eastAsia"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lang w:val="en-US" w:eastAsia="zh-Hans"/>
        </w:rPr>
      </w:pPr>
      <w:r>
        <w:rPr>
          <w:rFonts w:hint="eastAsia" w:ascii="仿宋" w:hAnsi="仿宋" w:eastAsia="仿宋"/>
          <w:color w:val="auto"/>
          <w:sz w:val="28"/>
          <w:szCs w:val="28"/>
          <w:lang w:val="en-US" w:eastAsia="zh-Hans"/>
        </w:rPr>
        <w:t>婴幼儿气质的发展</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lang w:eastAsia="zh-Hans"/>
        </w:rPr>
      </w:pPr>
      <w:r>
        <w:rPr>
          <w:rFonts w:hint="eastAsia" w:ascii="仿宋" w:hAnsi="仿宋" w:eastAsia="仿宋"/>
          <w:color w:val="auto"/>
          <w:sz w:val="28"/>
          <w:szCs w:val="28"/>
          <w:lang w:val="en-US" w:eastAsia="zh-Hans"/>
        </w:rPr>
        <w:t>婴幼儿性格的形成</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lang w:eastAsia="zh-Hans"/>
        </w:rPr>
      </w:pPr>
      <w:r>
        <w:rPr>
          <w:rFonts w:hint="eastAsia" w:ascii="仿宋" w:hAnsi="仿宋" w:eastAsia="仿宋"/>
          <w:color w:val="auto"/>
          <w:sz w:val="28"/>
          <w:szCs w:val="28"/>
          <w:lang w:val="en-US" w:eastAsia="zh-Hans"/>
        </w:rPr>
        <w:t>婴幼儿能力的发展</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lang w:eastAsia="zh-Hans"/>
        </w:rPr>
      </w:pPr>
      <w:r>
        <w:rPr>
          <w:rFonts w:hint="eastAsia" w:ascii="仿宋" w:hAnsi="仿宋" w:eastAsia="仿宋"/>
          <w:color w:val="auto"/>
          <w:sz w:val="28"/>
          <w:szCs w:val="28"/>
          <w:lang w:val="en-US" w:eastAsia="zh-Hans"/>
        </w:rPr>
        <w:t>婴幼儿自我意识的发展</w:t>
      </w:r>
    </w:p>
    <w:p>
      <w:pPr>
        <w:keepNext w:val="0"/>
        <w:keepLines w:val="0"/>
        <w:pageBreakBefore w:val="0"/>
        <w:widowControl w:val="0"/>
        <w:kinsoku/>
        <w:wordWrap/>
        <w:overflowPunct/>
        <w:topLinePunct w:val="0"/>
        <w:autoSpaceDE/>
        <w:autoSpaceDN/>
        <w:bidi w:val="0"/>
        <w:adjustRightInd/>
        <w:snapToGrid/>
        <w:spacing w:line="360" w:lineRule="auto"/>
        <w:ind w:left="560" w:leftChars="0" w:right="0" w:rightChars="0" w:hanging="560" w:hangingChars="200"/>
        <w:jc w:val="both"/>
        <w:textAlignment w:val="auto"/>
        <w:outlineLvl w:val="9"/>
        <w:rPr>
          <w:rFonts w:hint="eastAsia" w:ascii="仿宋" w:hAnsi="仿宋" w:eastAsia="仿宋"/>
          <w:b/>
          <w:bCs/>
          <w:color w:val="auto"/>
          <w:sz w:val="28"/>
          <w:szCs w:val="28"/>
        </w:rPr>
      </w:pPr>
      <w:r>
        <w:rPr>
          <w:rFonts w:hint="default" w:ascii="仿宋" w:hAnsi="仿宋" w:eastAsia="仿宋"/>
          <w:color w:val="auto"/>
          <w:sz w:val="28"/>
          <w:szCs w:val="28"/>
          <w:lang w:eastAsia="zh-Hans"/>
        </w:rPr>
        <w:t xml:space="preserve">    </w:t>
      </w:r>
      <w:r>
        <w:rPr>
          <w:rFonts w:hint="eastAsia" w:ascii="仿宋" w:hAnsi="仿宋" w:eastAsia="仿宋"/>
          <w:b/>
          <w:bCs/>
          <w:color w:val="auto"/>
          <w:sz w:val="28"/>
          <w:szCs w:val="28"/>
        </w:rPr>
        <w:t>【教学要求】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1.掌握婴幼儿气质、性格、能力及自我意识发展的基本特点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2.初步懂得如何根据儿童的气质进行教育，怎样培养婴幼儿的能力，提高儿童的自我意识水平，塑造儿童的良好性格</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3.初步树立教育过程中要尊重儿童的个性特点，以促进儿童个性良好形成和发展为目的的基本观点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hint="eastAsia" w:ascii="仿宋" w:hAnsi="仿宋" w:eastAsia="仿宋"/>
          <w:b/>
          <w:bCs/>
          <w:color w:val="auto"/>
          <w:sz w:val="28"/>
          <w:szCs w:val="28"/>
        </w:rPr>
      </w:pPr>
      <w:r>
        <w:rPr>
          <w:rFonts w:hint="eastAsia" w:ascii="仿宋" w:hAnsi="仿宋" w:eastAsia="仿宋"/>
          <w:b/>
          <w:bCs/>
          <w:color w:val="auto"/>
          <w:sz w:val="28"/>
          <w:szCs w:val="28"/>
        </w:rPr>
        <w:t xml:space="preserve">第十二章 </w:t>
      </w:r>
      <w:r>
        <w:rPr>
          <w:rFonts w:ascii="仿宋" w:hAnsi="仿宋" w:eastAsia="仿宋"/>
          <w:b/>
          <w:bCs/>
          <w:color w:val="auto"/>
          <w:sz w:val="28"/>
          <w:szCs w:val="28"/>
        </w:rPr>
        <w:t xml:space="preserve"> </w:t>
      </w:r>
      <w:r>
        <w:rPr>
          <w:rFonts w:hint="eastAsia" w:ascii="仿宋" w:hAnsi="仿宋" w:eastAsia="仿宋"/>
          <w:b/>
          <w:bCs/>
          <w:color w:val="auto"/>
          <w:sz w:val="28"/>
          <w:szCs w:val="28"/>
        </w:rPr>
        <w:t>婴幼儿社会性发展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lang w:val="en-US" w:eastAsia="zh-Hans"/>
        </w:rPr>
      </w:pPr>
      <w:r>
        <w:rPr>
          <w:rFonts w:hint="eastAsia" w:ascii="仿宋" w:hAnsi="仿宋" w:eastAsia="仿宋"/>
          <w:color w:val="auto"/>
          <w:sz w:val="28"/>
          <w:szCs w:val="28"/>
          <w:lang w:val="en-US" w:eastAsia="zh-Hans"/>
        </w:rPr>
        <w:t>婴幼儿亲子关系发展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right="0" w:rightChars="0" w:firstLine="140" w:firstLineChars="50"/>
        <w:jc w:val="both"/>
        <w:textAlignment w:val="auto"/>
        <w:rPr>
          <w:rFonts w:ascii="仿宋" w:hAnsi="仿宋" w:eastAsia="仿宋"/>
          <w:color w:val="auto"/>
          <w:sz w:val="28"/>
          <w:szCs w:val="28"/>
        </w:rPr>
      </w:pPr>
      <w:r>
        <w:rPr>
          <w:rFonts w:hint="eastAsia" w:ascii="仿宋" w:hAnsi="仿宋" w:eastAsia="仿宋"/>
          <w:color w:val="auto"/>
          <w:sz w:val="28"/>
          <w:szCs w:val="28"/>
        </w:rPr>
        <w:t>2.</w:t>
      </w:r>
      <w:r>
        <w:rPr>
          <w:rFonts w:hint="eastAsia" w:ascii="仿宋" w:hAnsi="仿宋" w:eastAsia="仿宋"/>
          <w:color w:val="auto"/>
          <w:sz w:val="28"/>
          <w:szCs w:val="28"/>
          <w:lang w:val="en-US" w:eastAsia="zh-Hans"/>
        </w:rPr>
        <w:t>婴幼儿同伴关系的发展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lang w:val="en-US" w:eastAsia="zh-Hans"/>
        </w:rPr>
      </w:pPr>
      <w:r>
        <w:rPr>
          <w:rFonts w:hint="eastAsia" w:ascii="仿宋" w:hAnsi="仿宋" w:eastAsia="仿宋"/>
          <w:color w:val="auto"/>
          <w:sz w:val="28"/>
          <w:szCs w:val="28"/>
        </w:rPr>
        <w:t>3.</w:t>
      </w:r>
      <w:r>
        <w:rPr>
          <w:rFonts w:hint="eastAsia" w:ascii="仿宋" w:hAnsi="仿宋" w:eastAsia="仿宋"/>
          <w:color w:val="auto"/>
          <w:sz w:val="28"/>
          <w:szCs w:val="28"/>
          <w:lang w:val="en-US" w:eastAsia="zh-Hans"/>
        </w:rPr>
        <w:t>婴幼儿性别角色行为的发展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lang w:eastAsia="zh-Hans"/>
        </w:rPr>
      </w:pPr>
      <w:r>
        <w:rPr>
          <w:rFonts w:hint="default" w:ascii="仿宋" w:hAnsi="仿宋" w:eastAsia="仿宋"/>
          <w:color w:val="auto"/>
          <w:sz w:val="28"/>
          <w:szCs w:val="28"/>
          <w:lang w:eastAsia="zh-Hans"/>
        </w:rPr>
        <w:t>4</w:t>
      </w:r>
      <w:r>
        <w:rPr>
          <w:rFonts w:hint="eastAsia" w:ascii="仿宋" w:hAnsi="仿宋" w:eastAsia="仿宋"/>
          <w:color w:val="auto"/>
          <w:sz w:val="28"/>
          <w:szCs w:val="28"/>
          <w:lang w:val="en-US" w:eastAsia="zh-Hans"/>
        </w:rPr>
        <w:t>.婴幼儿社会性行为的发展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1.掌握婴幼儿人际关系、性别角色和社会行为发展的特点和影响因素</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2.能运用相关知识分析婴幼儿人际关系、性别角色和社会行为的表现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3.学会运用促进社会化发展的策略</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hint="eastAsia" w:ascii="仿宋" w:hAnsi="仿宋" w:eastAsia="仿宋"/>
          <w:b/>
          <w:bCs/>
          <w:color w:val="auto"/>
          <w:sz w:val="28"/>
          <w:szCs w:val="28"/>
        </w:rPr>
      </w:pPr>
      <w:r>
        <w:rPr>
          <w:rFonts w:hint="eastAsia" w:ascii="仿宋" w:hAnsi="仿宋" w:eastAsia="仿宋"/>
          <w:b/>
          <w:bCs/>
          <w:color w:val="auto"/>
          <w:sz w:val="28"/>
          <w:szCs w:val="28"/>
        </w:rPr>
        <w:t>第十</w:t>
      </w:r>
      <w:r>
        <w:rPr>
          <w:rFonts w:hint="eastAsia" w:ascii="仿宋" w:hAnsi="仿宋" w:eastAsia="仿宋"/>
          <w:b/>
          <w:bCs/>
          <w:color w:val="auto"/>
          <w:sz w:val="28"/>
          <w:szCs w:val="28"/>
          <w:lang w:val="en-US" w:eastAsia="zh-Hans"/>
        </w:rPr>
        <w:t>三</w:t>
      </w:r>
      <w:r>
        <w:rPr>
          <w:rFonts w:hint="eastAsia" w:ascii="仿宋" w:hAnsi="仿宋" w:eastAsia="仿宋"/>
          <w:b/>
          <w:bCs/>
          <w:color w:val="auto"/>
          <w:sz w:val="28"/>
          <w:szCs w:val="28"/>
        </w:rPr>
        <w:t xml:space="preserve">章 </w:t>
      </w:r>
      <w:r>
        <w:rPr>
          <w:rFonts w:ascii="仿宋" w:hAnsi="仿宋" w:eastAsia="仿宋"/>
          <w:b/>
          <w:bCs/>
          <w:color w:val="auto"/>
          <w:sz w:val="28"/>
          <w:szCs w:val="28"/>
        </w:rPr>
        <w:t xml:space="preserve"> </w:t>
      </w:r>
      <w:r>
        <w:rPr>
          <w:rFonts w:hint="eastAsia" w:ascii="仿宋" w:hAnsi="仿宋" w:eastAsia="仿宋"/>
          <w:b/>
          <w:bCs/>
          <w:color w:val="auto"/>
          <w:sz w:val="28"/>
          <w:szCs w:val="28"/>
        </w:rPr>
        <w:t>婴幼儿身心发展中出现的问题</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hint="eastAsia" w:ascii="仿宋" w:hAnsi="仿宋" w:eastAsia="仿宋"/>
          <w:b/>
          <w:bCs/>
          <w:color w:val="auto"/>
          <w:sz w:val="28"/>
          <w:szCs w:val="28"/>
        </w:rPr>
      </w:pPr>
      <w:r>
        <w:rPr>
          <w:rFonts w:hint="eastAsia" w:ascii="仿宋" w:hAnsi="仿宋" w:eastAsia="仿宋"/>
          <w:b/>
          <w:bCs/>
          <w:color w:val="auto"/>
          <w:sz w:val="28"/>
          <w:szCs w:val="28"/>
        </w:rPr>
        <w:t>【教学内容】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lang w:val="en-US" w:eastAsia="zh-Hans"/>
        </w:rPr>
      </w:pPr>
      <w:r>
        <w:rPr>
          <w:rFonts w:hint="default" w:ascii="仿宋" w:hAnsi="仿宋" w:eastAsia="仿宋"/>
          <w:color w:val="auto"/>
          <w:sz w:val="28"/>
          <w:szCs w:val="28"/>
          <w:lang w:eastAsia="zh-Hans"/>
        </w:rPr>
        <w:t>1</w:t>
      </w:r>
      <w:r>
        <w:rPr>
          <w:rFonts w:hint="eastAsia" w:ascii="仿宋" w:hAnsi="仿宋" w:eastAsia="仿宋"/>
          <w:color w:val="auto"/>
          <w:sz w:val="28"/>
          <w:szCs w:val="28"/>
          <w:lang w:val="en-US" w:eastAsia="zh-Hans"/>
        </w:rPr>
        <w:t>.婴幼儿身体发展中的常见问题</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lang w:eastAsia="zh-Hans"/>
        </w:rPr>
      </w:pPr>
      <w:r>
        <w:rPr>
          <w:rFonts w:hint="default" w:ascii="仿宋" w:hAnsi="仿宋" w:eastAsia="仿宋"/>
          <w:color w:val="auto"/>
          <w:sz w:val="28"/>
          <w:szCs w:val="28"/>
          <w:lang w:eastAsia="zh-Hans"/>
        </w:rPr>
        <w:t>2</w:t>
      </w:r>
      <w:r>
        <w:rPr>
          <w:rFonts w:hint="eastAsia" w:ascii="仿宋" w:hAnsi="仿宋" w:eastAsia="仿宋"/>
          <w:color w:val="auto"/>
          <w:sz w:val="28"/>
          <w:szCs w:val="28"/>
          <w:lang w:val="en-US" w:eastAsia="zh-Hans"/>
        </w:rPr>
        <w:t>.婴幼儿心理发展中的常见问题</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2" w:firstLineChars="200"/>
        <w:jc w:val="both"/>
        <w:textAlignment w:val="auto"/>
        <w:rPr>
          <w:rFonts w:ascii="仿宋" w:hAnsi="仿宋" w:eastAsia="仿宋"/>
          <w:b/>
          <w:bCs/>
          <w:color w:val="auto"/>
          <w:sz w:val="28"/>
          <w:szCs w:val="28"/>
        </w:rPr>
      </w:pPr>
      <w:r>
        <w:rPr>
          <w:rFonts w:hint="eastAsia" w:ascii="仿宋" w:hAnsi="仿宋" w:eastAsia="仿宋"/>
          <w:b/>
          <w:bCs/>
          <w:color w:val="auto"/>
          <w:sz w:val="28"/>
          <w:szCs w:val="28"/>
        </w:rPr>
        <w:t>【教学要求】</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hint="eastAsia" w:ascii="仿宋" w:hAnsi="仿宋" w:eastAsia="仿宋"/>
          <w:color w:val="auto"/>
          <w:sz w:val="28"/>
          <w:szCs w:val="28"/>
        </w:rPr>
      </w:pPr>
      <w:r>
        <w:rPr>
          <w:rFonts w:hint="eastAsia" w:ascii="仿宋" w:hAnsi="仿宋" w:eastAsia="仿宋"/>
          <w:color w:val="auto"/>
          <w:sz w:val="28"/>
          <w:szCs w:val="28"/>
        </w:rPr>
        <w:t>了解婴幼儿身体发展过程中发育迟缓及肥胖问题出现的原因、症状及治疗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right="0" w:rightChars="0" w:firstLine="140" w:firstLineChars="50"/>
        <w:jc w:val="both"/>
        <w:textAlignment w:val="auto"/>
        <w:rPr>
          <w:rFonts w:hint="eastAsia" w:ascii="仿宋" w:hAnsi="仿宋" w:eastAsia="仿宋"/>
          <w:color w:val="auto"/>
          <w:sz w:val="28"/>
          <w:szCs w:val="28"/>
        </w:rPr>
      </w:pPr>
      <w:r>
        <w:rPr>
          <w:rFonts w:hint="eastAsia" w:ascii="仿宋" w:hAnsi="仿宋" w:eastAsia="仿宋"/>
          <w:color w:val="auto"/>
          <w:sz w:val="28"/>
          <w:szCs w:val="28"/>
        </w:rPr>
        <w:t>2.知道儿童多动症和孤独症的症状、诱因与治疗手段</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3" w:firstLineChars="200"/>
        <w:jc w:val="both"/>
        <w:textAlignment w:val="auto"/>
        <w:rPr>
          <w:rFonts w:ascii="仿宋" w:hAnsi="仿宋" w:eastAsia="仿宋"/>
          <w:b/>
          <w:bCs/>
          <w:color w:val="auto"/>
          <w:sz w:val="32"/>
          <w:szCs w:val="32"/>
        </w:rPr>
      </w:pPr>
      <w:r>
        <w:rPr>
          <w:rFonts w:hint="eastAsia" w:ascii="仿宋" w:hAnsi="仿宋" w:eastAsia="仿宋"/>
          <w:b/>
          <w:bCs/>
          <w:color w:val="auto"/>
          <w:sz w:val="32"/>
          <w:szCs w:val="32"/>
        </w:rPr>
        <w:t>九、实践环节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1.带领学生去幼儿园、早教中心或其他幼儿教育机构观察或调查各年龄段儿童的心理发展特点。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2.对幼儿进行相应的心理测试或测评。</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rPr>
        <w:t>3.与幼教工作者交谈，了解幼教新动态和新信息。</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560" w:firstLineChars="200"/>
        <w:jc w:val="both"/>
        <w:textAlignment w:val="auto"/>
        <w:rPr>
          <w:rFonts w:ascii="仿宋" w:hAnsi="仿宋" w:eastAsia="仿宋"/>
          <w:sz w:val="28"/>
          <w:szCs w:val="28"/>
        </w:rPr>
      </w:pPr>
      <w:r>
        <w:rPr>
          <w:rFonts w:hint="eastAsia" w:ascii="仿宋" w:hAnsi="仿宋" w:eastAsia="仿宋"/>
          <w:color w:val="auto"/>
          <w:sz w:val="28"/>
          <w:szCs w:val="28"/>
        </w:rPr>
        <w:t>4.利用假期到相关幼教机构进行社会实践，并写出</w:t>
      </w:r>
      <w:r>
        <w:rPr>
          <w:rFonts w:hint="eastAsia" w:ascii="仿宋" w:hAnsi="仿宋" w:eastAsia="仿宋"/>
          <w:sz w:val="28"/>
          <w:szCs w:val="28"/>
        </w:rPr>
        <w:t>实践报告</w:t>
      </w:r>
    </w:p>
    <w:p>
      <w:pPr>
        <w:spacing w:line="360" w:lineRule="auto"/>
      </w:pPr>
      <w:bookmarkStart w:id="0" w:name="_GoBack"/>
      <w:bookmarkEnd w:id="0"/>
      <w:r>
        <w:t xml:space="preserve">              </w:t>
      </w:r>
    </w:p>
    <w:p>
      <w:pPr>
        <w:spacing w:line="360" w:lineRule="auto"/>
      </w:pPr>
      <w:r>
        <w:tab/>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
    <w:altName w:val="汉仪中黑KW"/>
    <w:panose1 w:val="02010609060101010101"/>
    <w:charset w:val="86"/>
    <w:family w:val="modern"/>
    <w:pitch w:val="default"/>
    <w:sig w:usb0="00000000" w:usb1="00000000" w:usb2="00000016"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楷体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仿宋">
    <w:altName w:val="方正仿宋_GBK"/>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277E56"/>
    <w:multiLevelType w:val="singleLevel"/>
    <w:tmpl w:val="61277E56"/>
    <w:lvl w:ilvl="0" w:tentative="0">
      <w:start w:val="1"/>
      <w:numFmt w:val="decimal"/>
      <w:suff w:val="nothing"/>
      <w:lvlText w:val="%1."/>
      <w:lvlJc w:val="left"/>
    </w:lvl>
  </w:abstractNum>
  <w:abstractNum w:abstractNumId="1">
    <w:nsid w:val="6127802C"/>
    <w:multiLevelType w:val="singleLevel"/>
    <w:tmpl w:val="6127802C"/>
    <w:lvl w:ilvl="0" w:tentative="0">
      <w:start w:val="1"/>
      <w:numFmt w:val="decimal"/>
      <w:suff w:val="nothing"/>
      <w:lvlText w:val="%1."/>
      <w:lvlJc w:val="left"/>
    </w:lvl>
  </w:abstractNum>
  <w:abstractNum w:abstractNumId="2">
    <w:nsid w:val="61278117"/>
    <w:multiLevelType w:val="singleLevel"/>
    <w:tmpl w:val="61278117"/>
    <w:lvl w:ilvl="0" w:tentative="0">
      <w:start w:val="1"/>
      <w:numFmt w:val="decimal"/>
      <w:suff w:val="nothing"/>
      <w:lvlText w:val="%1."/>
      <w:lvlJc w:val="left"/>
    </w:lvl>
  </w:abstractNum>
  <w:abstractNum w:abstractNumId="3">
    <w:nsid w:val="612782AA"/>
    <w:multiLevelType w:val="singleLevel"/>
    <w:tmpl w:val="612782AA"/>
    <w:lvl w:ilvl="0" w:tentative="0">
      <w:start w:val="1"/>
      <w:numFmt w:val="decimal"/>
      <w:suff w:val="nothing"/>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C02DDC"/>
    <w:rsid w:val="00077FBB"/>
    <w:rsid w:val="0055177E"/>
    <w:rsid w:val="00624EF6"/>
    <w:rsid w:val="00997CAE"/>
    <w:rsid w:val="00D14ADA"/>
    <w:rsid w:val="3AC02DDC"/>
    <w:rsid w:val="797F6938"/>
    <w:rsid w:val="B3E24FBB"/>
    <w:rsid w:val="B75E90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qFormat/>
    <w:uiPriority w:val="0"/>
    <w:pPr>
      <w:keepNext/>
      <w:keepLines/>
      <w:widowControl w:val="0"/>
      <w:pBdr>
        <w:top w:val="none" w:color="000000" w:sz="0" w:space="3"/>
        <w:left w:val="none" w:color="000000" w:sz="0" w:space="3"/>
        <w:bottom w:val="none" w:color="000000" w:sz="0" w:space="3"/>
        <w:right w:val="none" w:color="000000" w:sz="0" w:space="3"/>
        <w:between w:val="none" w:color="000000" w:sz="0" w:space="0"/>
      </w:pBdr>
      <w:spacing w:before="340" w:after="330" w:line="578" w:lineRule="auto"/>
      <w:jc w:val="both"/>
      <w:outlineLvl w:val="0"/>
    </w:pPr>
    <w:rPr>
      <w:rFonts w:ascii="Calibri" w:hAnsi="Calibri" w:eastAsia="宋体" w:cs="Times New Roman"/>
      <w:b/>
      <w:bCs/>
      <w:kern w:val="1"/>
      <w:sz w:val="44"/>
      <w:szCs w:val="44"/>
      <w:lang w:val="en-US" w:eastAsia="zh-CN" w:bidi="ar-SA"/>
    </w:rPr>
  </w:style>
  <w:style w:type="character" w:default="1" w:styleId="3">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634</Words>
  <Characters>3616</Characters>
  <Lines>30</Lines>
  <Paragraphs>8</Paragraphs>
  <ScaleCrop>false</ScaleCrop>
  <LinksUpToDate>false</LinksUpToDate>
  <CharactersWithSpaces>4242</CharactersWithSpaces>
  <Application>WPS Office_3.8.1.6116_F1E327BC-269C-435d-A152-05C5408002CA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2021-08-27T04:41:00Z</dcterms:created>
  <dc:creator>西洋梨小姐</dc:creator>
  <cp:lastModifiedBy>yanggeng</cp:lastModifiedBy>
  <dcterms:modified xsi:type="dcterms:W3CDTF">2021-08-26T23:44:39Z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979C06B4A2F04FA8B4728D3CEFB41283</vt:lpwstr>
  </property>
</Properties>
</file>