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20"/>
        <w:outlineLvl w:val="0"/>
        <w:rPr>
          <w:rFonts w:ascii="宋体" w:hAnsi="宋体"/>
          <w:sz w:val="36"/>
          <w:szCs w:val="36"/>
        </w:rPr>
      </w:pPr>
    </w:p>
    <w:p>
      <w:pPr>
        <w:ind w:firstLine="480"/>
        <w:rPr>
          <w:color w:val="000000"/>
          <w:sz w:val="24"/>
        </w:rPr>
      </w:pPr>
    </w:p>
    <w:p>
      <w:pPr>
        <w:ind w:firstLine="883"/>
        <w:jc w:val="center"/>
        <w:rPr>
          <w:rFonts w:ascii="宋体" w:hAnsi="宋体"/>
          <w:b/>
          <w:sz w:val="44"/>
          <w:szCs w:val="44"/>
        </w:rPr>
      </w:pPr>
    </w:p>
    <w:p>
      <w:pPr>
        <w:ind w:firstLine="883"/>
        <w:jc w:val="center"/>
        <w:rPr>
          <w:rFonts w:ascii="宋体" w:hAnsi="宋体"/>
          <w:b/>
          <w:sz w:val="44"/>
          <w:szCs w:val="44"/>
        </w:rPr>
      </w:pPr>
    </w:p>
    <w:p>
      <w:pPr>
        <w:ind w:firstLine="1044"/>
        <w:jc w:val="center"/>
        <w:rPr>
          <w:rFonts w:ascii="宋体" w:hAnsi="宋体"/>
          <w:b/>
          <w:sz w:val="52"/>
          <w:szCs w:val="52"/>
        </w:rPr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1044" w:firstLineChars="200"/>
        <w:jc w:val="both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《</w:t>
      </w:r>
      <w:r>
        <w:rPr>
          <w:rFonts w:hint="eastAsia" w:ascii="黑体" w:eastAsia="黑体"/>
          <w:b/>
          <w:sz w:val="52"/>
          <w:szCs w:val="52"/>
          <w:lang w:val="en-US" w:eastAsia="zh-CN"/>
        </w:rPr>
        <w:t>婴幼儿营养与膳食管理</w:t>
      </w:r>
      <w:r>
        <w:rPr>
          <w:rFonts w:hint="eastAsia" w:ascii="黑体" w:eastAsia="黑体"/>
          <w:b/>
          <w:sz w:val="52"/>
          <w:szCs w:val="52"/>
        </w:rPr>
        <w:t>》</w:t>
      </w: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3132" w:firstLineChars="600"/>
        <w:jc w:val="both"/>
        <w:rPr>
          <w:rFonts w:ascii="黑体" w:eastAsia="黑体"/>
          <w:b/>
          <w:color w:val="FF0000"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课程标准</w:t>
      </w: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1108" w:firstLineChars="345"/>
        <w:rPr>
          <w:rFonts w:hint="default" w:ascii="宋体" w:hAnsi="宋体"/>
          <w:b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sz w:val="32"/>
          <w:szCs w:val="32"/>
        </w:rPr>
        <w:t>适用专业：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婴幼儿托育服务与管理专业</w:t>
      </w:r>
    </w:p>
    <w:p>
      <w:pPr>
        <w:ind w:firstLine="1108" w:firstLineChars="345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编制日期：</w:t>
      </w:r>
      <w:r>
        <w:rPr>
          <w:rFonts w:ascii="宋体" w:hAnsi="宋体"/>
          <w:b/>
          <w:sz w:val="32"/>
          <w:szCs w:val="32"/>
        </w:rPr>
        <w:t>20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22</w:t>
      </w:r>
      <w:r>
        <w:rPr>
          <w:rFonts w:ascii="宋体" w:hAnsi="宋体"/>
          <w:b/>
          <w:sz w:val="32"/>
          <w:szCs w:val="32"/>
        </w:rPr>
        <w:t>年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3</w:t>
      </w:r>
      <w:r>
        <w:rPr>
          <w:rFonts w:ascii="宋体" w:hAnsi="宋体"/>
          <w:b/>
          <w:sz w:val="32"/>
          <w:szCs w:val="32"/>
        </w:rPr>
        <w:t>月</w:t>
      </w: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</w:pPr>
    </w:p>
    <w:p>
      <w:pPr>
        <w:ind w:firstLine="420"/>
        <w:jc w:val="center"/>
        <w:rPr>
          <w:rFonts w:hint="eastAsia"/>
        </w:rPr>
      </w:pPr>
    </w:p>
    <w:p>
      <w:pPr>
        <w:ind w:firstLine="420"/>
        <w:jc w:val="center"/>
      </w:pPr>
    </w:p>
    <w:p>
      <w:pPr>
        <w:ind w:firstLine="880"/>
        <w:jc w:val="center"/>
        <w:rPr>
          <w:rFonts w:ascii="宋体" w:hAnsi="宋体" w:cs="宋体"/>
          <w:color w:val="000000"/>
          <w:kern w:val="0"/>
          <w:sz w:val="24"/>
        </w:rPr>
      </w:pPr>
    </w:p>
    <w:p>
      <w:pPr>
        <w:ind w:firstLine="420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50" w:afterLines="50" w:line="360" w:lineRule="auto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t>《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婴幼儿营养与膳食管理</w:t>
      </w:r>
      <w:r>
        <w:rPr>
          <w:rFonts w:ascii="宋体" w:hAnsi="宋体"/>
          <w:b/>
          <w:sz w:val="36"/>
          <w:szCs w:val="36"/>
        </w:rPr>
        <w:t>》课程标准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60" w:lineRule="auto"/>
        <w:ind w:firstLine="436" w:firstLineChars="155"/>
        <w:textAlignment w:val="auto"/>
        <w:outlineLvl w:val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一、课程概述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60" w:lineRule="auto"/>
        <w:ind w:firstLine="436" w:firstLineChars="155"/>
        <w:textAlignment w:val="auto"/>
        <w:outlineLvl w:val="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（一）课程性质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34" w:firstLineChars="155"/>
        <w:textAlignment w:val="auto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《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婴幼儿营养与膳食管理</w:t>
      </w:r>
      <w:r>
        <w:rPr>
          <w:rFonts w:asciiTheme="minorEastAsia" w:hAnsiTheme="minorEastAsia" w:eastAsiaTheme="minorEastAsia"/>
          <w:sz w:val="28"/>
          <w:szCs w:val="28"/>
        </w:rPr>
        <w:t>》是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三年制高职高专婴幼儿托育服务与管理专业的专业核心课程，旨在</w:t>
      </w:r>
      <w:r>
        <w:rPr>
          <w:rFonts w:hint="eastAsia" w:asciiTheme="minorEastAsia" w:hAnsiTheme="minorEastAsia" w:eastAsiaTheme="minorEastAsia"/>
          <w:sz w:val="28"/>
          <w:szCs w:val="28"/>
        </w:rPr>
        <w:t>使学生掌握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幼儿营养与膳食管理的基本理论、基本方法和基本操作技能，为学习《幼儿健康评估》等后续专业课程打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好</w:t>
      </w:r>
      <w:r>
        <w:rPr>
          <w:rFonts w:hint="eastAsia" w:asciiTheme="minorEastAsia" w:hAnsiTheme="minorEastAsia" w:eastAsiaTheme="minorEastAsia"/>
          <w:sz w:val="28"/>
          <w:szCs w:val="28"/>
        </w:rPr>
        <w:t>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34" w:firstLineChars="155"/>
        <w:textAlignment w:val="auto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本课程具有较强的技术性和实践性，要求学生在全面掌握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幼儿营养与膳食管理基本原理的基础上，能够掌握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幼儿营养与膳食的科学知识，系统操作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幼儿营养与喂哺的相关技能，并能够识别和满足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幼儿的个性化喂养需求。    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学时：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36</w:t>
      </w:r>
      <w:r>
        <w:rPr>
          <w:rFonts w:hint="eastAsia" w:asciiTheme="minorEastAsia" w:hAnsiTheme="minorEastAsia" w:eastAsiaTheme="minorEastAsia"/>
          <w:sz w:val="28"/>
          <w:szCs w:val="28"/>
        </w:rPr>
        <w:t>课时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60" w:lineRule="auto"/>
        <w:ind w:firstLine="562"/>
        <w:textAlignment w:val="auto"/>
        <w:outlineLvl w:val="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（二）设计思路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注重实用性，校企“双元”合作开发</w:t>
      </w: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/>
          <w:sz w:val="28"/>
          <w:szCs w:val="28"/>
        </w:rPr>
        <w:t>以托幼机构营养与膳食管理的典型工作任务为载体、以工作过程为导向，按照工作程序步骤、操作规范等组织教材内容，使学生的学习过程与完成岗位任务一致。</w:t>
      </w:r>
    </w:p>
    <w:p>
      <w:pPr>
        <w:pStyle w:val="2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textAlignment w:val="auto"/>
        <w:rPr>
          <w:rFonts w:hint="eastAsia" w:asciiTheme="minorEastAsia" w:hAnsiTheme="minorEastAsia" w:eastAsiaTheme="minorEastAsia"/>
          <w:b w:val="0"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紧跟时代步伐，科学性与前瞻性并重。</w:t>
      </w:r>
      <w:r>
        <w:rPr>
          <w:rFonts w:hint="eastAsia" w:asciiTheme="minorEastAsia" w:hAnsiTheme="minorEastAsia" w:eastAsiaTheme="minorEastAsia"/>
          <w:b w:val="0"/>
          <w:bCs/>
          <w:sz w:val="28"/>
          <w:szCs w:val="28"/>
        </w:rPr>
        <w:t>知识内容紧跟时代步伐，所有内容都具有权威的来源，如世界卫生组织官网、联合国儿童基金会官网、中国营养学会官网、中国疾病预防控制中心官网、《中国居民膳食指南（2016）》、《中国营养科学全书》、《托儿所幼儿园卫生保健工作规范》、《托育机构保育指导大纲（试行）》等。同时，注重与国际接轨，突出婴幼儿营养与膳食管理的前瞻性理念。</w:t>
      </w:r>
    </w:p>
    <w:p>
      <w:pPr>
        <w:pStyle w:val="2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textAlignment w:val="auto"/>
        <w:rPr>
          <w:rFonts w:hint="eastAsia" w:asciiTheme="minorEastAsia" w:hAnsiTheme="minorEastAsia" w:eastAsiaTheme="minorEastAsia"/>
          <w:b w:val="0"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 w:val="0"/>
          <w:sz w:val="28"/>
          <w:szCs w:val="28"/>
        </w:rPr>
        <w:t>突出自主学习，数字化资源丰富。</w:t>
      </w:r>
      <w:r>
        <w:rPr>
          <w:rFonts w:hint="eastAsia" w:asciiTheme="minorEastAsia" w:hAnsiTheme="minorEastAsia" w:eastAsiaTheme="minorEastAsia"/>
          <w:b w:val="0"/>
          <w:bCs/>
          <w:sz w:val="28"/>
          <w:szCs w:val="28"/>
        </w:rPr>
        <w:t>站在学生的角度，从“学习目标”到“学习重难点”“学习方法”，从“典型工作任务”到“知识链接”，从“实践实训”到“学习效果评价”，都突出学生的自主学习。同时，提供丰富的数字化资源，以帮助学生更好地自学。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/>
        <w:textAlignment w:val="auto"/>
        <w:outlineLvl w:val="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（三）课程定位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34" w:firstLineChars="155"/>
        <w:textAlignment w:val="auto"/>
        <w:outlineLvl w:val="9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本课程的先期课程为婴幼儿发展基础、婴幼儿卫生与保健等，后续课程包括婴幼儿健康评估、婴幼儿常见疾病预防与处理等。因此，</w:t>
      </w:r>
      <w:r>
        <w:rPr>
          <w:rFonts w:hint="eastAsia" w:asciiTheme="minorEastAsia" w:hAnsiTheme="minorEastAsia" w:eastAsiaTheme="minorEastAsia"/>
          <w:sz w:val="28"/>
          <w:szCs w:val="28"/>
        </w:rPr>
        <w:t>本课程在人才培养方案中处于承上启下的重要地位。</w:t>
      </w:r>
    </w:p>
    <w:p>
      <w:pPr>
        <w:pStyle w:val="20"/>
        <w:ind w:firstLine="562"/>
        <w:outlineLvl w:val="0"/>
        <w:rPr>
          <w:rFonts w:hint="eastAsia"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  <w:t>二、课程目标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/>
        <w:textAlignment w:val="auto"/>
        <w:outlineLvl w:val="1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（一）知识目标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/>
          <w:sz w:val="28"/>
          <w:szCs w:val="28"/>
        </w:rPr>
        <w:t>理解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幼儿的能量消耗和能量需求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/>
          <w:sz w:val="28"/>
          <w:szCs w:val="28"/>
        </w:rPr>
        <w:t>掌握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幼儿需要的各类营养素的生理功能、缺乏或过量的危害、膳食参考摄入量、主要食物来源等；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/>
          <w:sz w:val="28"/>
          <w:szCs w:val="28"/>
        </w:rPr>
        <w:t>理解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幼儿营养状况评估的方法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/>
          <w:sz w:val="28"/>
          <w:szCs w:val="28"/>
        </w:rPr>
        <w:t>掌握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幼儿常见的营养性疾病类型、原因、预防和治疗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方法</w:t>
      </w:r>
      <w:r>
        <w:rPr>
          <w:rFonts w:hint="eastAsia" w:asciiTheme="minorEastAsia" w:hAnsiTheme="minorEastAsia" w:eastAsiaTheme="minorEastAsia"/>
          <w:sz w:val="28"/>
          <w:szCs w:val="28"/>
        </w:rPr>
        <w:t>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/>
          <w:sz w:val="28"/>
          <w:szCs w:val="28"/>
        </w:rPr>
        <w:t>掌握母乳喂养、人工喂养和混合喂养的基本知识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和注意事项</w:t>
      </w:r>
      <w:r>
        <w:rPr>
          <w:rFonts w:hint="eastAsia" w:asciiTheme="minorEastAsia" w:hAnsiTheme="minorEastAsia" w:eastAsiaTheme="minorEastAsia"/>
          <w:sz w:val="28"/>
          <w:szCs w:val="28"/>
        </w:rPr>
        <w:t>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/>
          <w:sz w:val="28"/>
          <w:szCs w:val="28"/>
        </w:rPr>
        <w:t>掌握婴幼儿食物转换的定义、种类和方法；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/>
          <w:sz w:val="28"/>
          <w:szCs w:val="28"/>
        </w:rPr>
        <w:t>掌握营养性食品的选择方法和储存原则；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/>
          <w:sz w:val="28"/>
          <w:szCs w:val="28"/>
        </w:rPr>
        <w:t>掌握学龄前儿童合理膳食的意义和学龄前儿童平衡膳食的要求；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/>
          <w:sz w:val="28"/>
          <w:szCs w:val="28"/>
        </w:rPr>
        <w:t>理解托幼机构膳食管理的内容、过程及有关的膳食管理制度；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/>
          <w:sz w:val="28"/>
          <w:szCs w:val="28"/>
        </w:rPr>
        <w:t>理解托幼机构食育的概念；理解托幼机构实施食育的意义；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掌握托幼机构食育课程的目标、内容和实施路径。 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/>
        <w:textAlignment w:val="auto"/>
        <w:outlineLvl w:val="1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（二）能力目标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能够根据不同月龄段幼儿的营养素需求，为其提供膳食指导；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能够识别</w:t>
      </w:r>
      <w:r>
        <w:rPr>
          <w:rFonts w:hint="eastAsia" w:asciiTheme="minorEastAsia" w:hAnsiTheme="minorEastAsia" w:eastAsiaTheme="minorEastAsia"/>
          <w:sz w:val="28"/>
          <w:szCs w:val="28"/>
        </w:rPr>
        <w:t>幼儿常见的营养性疾病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并提供预防和治疗方案；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/>
          <w:sz w:val="28"/>
          <w:szCs w:val="28"/>
        </w:rPr>
        <w:t>学会运用多种方法对幼儿个体或群体的营养状况进行评估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能够指导母乳喂养、人工喂养和混合喂养；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能够处理母乳喂养和人工喂养中常见的问题；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能够为不良饮食习惯的儿童提供良好饮食习惯培养方案；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能够运用所学</w:t>
      </w:r>
      <w:r>
        <w:rPr>
          <w:rFonts w:hint="eastAsia" w:asciiTheme="minorEastAsia" w:hAnsiTheme="minorEastAsia" w:eastAsiaTheme="minorEastAsia"/>
          <w:sz w:val="28"/>
          <w:szCs w:val="28"/>
        </w:rPr>
        <w:t>知识解决婴幼儿食物转换期常见问题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能够设计不同月龄段的婴幼儿食谱；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559" w:leftChars="266" w:firstLine="0" w:firstLineChars="0"/>
        <w:textAlignment w:val="auto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能够指导托幼机构进行食育课程设计。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</w:t>
      </w:r>
      <w:r>
        <w:rPr>
          <w:rFonts w:ascii="宋体" w:hAnsi="宋体" w:cs="宋体"/>
          <w:b/>
          <w:color w:val="000000"/>
        </w:rPr>
        <w:t xml:space="preserve">  </w:t>
      </w:r>
    </w:p>
    <w:p>
      <w:pPr>
        <w:pStyle w:val="20"/>
        <w:ind w:firstLine="562"/>
        <w:outlineLvl w:val="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（三）素质目标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培养学生培养热爱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幼儿、尊重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幼儿的职业道德，自觉遵守婴幼儿照护的有关法律法规和制度，爱岗敬业、终身学习；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熟练掌握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 xml:space="preserve">幼儿营养与膳食管理基础技能，毕业后能够从事婴幼儿照护工作。  </w:t>
      </w:r>
    </w:p>
    <w:p>
      <w:pPr>
        <w:pStyle w:val="20"/>
        <w:ind w:firstLine="562"/>
        <w:outlineLvl w:val="0"/>
        <w:rPr>
          <w:rFonts w:hint="eastAsia"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  <w:t>三、课程内容</w:t>
      </w:r>
    </w:p>
    <w:p>
      <w:pPr>
        <w:pStyle w:val="20"/>
        <w:ind w:firstLine="562"/>
        <w:outlineLvl w:val="1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（一）课程内容及教学设计</w:t>
      </w:r>
    </w:p>
    <w:p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本课程坚持“以能力为本位，以就业为导向、以应用为目标、以实践为主线”的设计理念，充分关照一线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营养与膳食管理</w:t>
      </w:r>
      <w:r>
        <w:rPr>
          <w:rFonts w:hint="eastAsia" w:asciiTheme="minorEastAsia" w:hAnsiTheme="minorEastAsia" w:eastAsiaTheme="minorEastAsia"/>
          <w:sz w:val="28"/>
          <w:szCs w:val="28"/>
        </w:rPr>
        <w:t>实践，教学过程包括情境导入→学习相关知识→运用理论知识进行问题解决→评价学习过程→总结学习知识等五个教学环节，最终实现培养目标。</w:t>
      </w:r>
    </w:p>
    <w:p>
      <w:pPr>
        <w:pStyle w:val="20"/>
        <w:ind w:firstLine="562"/>
        <w:outlineLvl w:val="1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（二）教学内容组织与安排</w:t>
      </w:r>
    </w:p>
    <w:tbl>
      <w:tblPr>
        <w:tblStyle w:val="9"/>
        <w:tblW w:w="835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480"/>
        <w:gridCol w:w="2940"/>
        <w:gridCol w:w="2910"/>
        <w:gridCol w:w="1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Merge w:val="restart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周次</w:t>
            </w:r>
            <w:r>
              <w:rPr>
                <w:rFonts w:ascii="宋体" w:hAnsi="宋体" w:cs="宋体"/>
                <w:b/>
                <w:kern w:val="0"/>
              </w:rPr>
              <w:t xml:space="preserve"> 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学时</w:t>
            </w:r>
            <w:r>
              <w:rPr>
                <w:rFonts w:ascii="宋体" w:hAnsi="宋体" w:cs="宋体"/>
                <w:b/>
                <w:kern w:val="0"/>
              </w:rPr>
              <w:t xml:space="preserve"> </w:t>
            </w:r>
          </w:p>
        </w:tc>
        <w:tc>
          <w:tcPr>
            <w:tcW w:w="2940" w:type="dxa"/>
            <w:vAlign w:val="center"/>
          </w:tcPr>
          <w:p>
            <w:pPr>
              <w:widowControl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课堂讲授</w:t>
            </w:r>
          </w:p>
        </w:tc>
        <w:tc>
          <w:tcPr>
            <w:tcW w:w="4020" w:type="dxa"/>
            <w:gridSpan w:val="2"/>
          </w:tcPr>
          <w:p>
            <w:pPr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课堂讨论、课程实践等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916" w:type="dxa"/>
            <w:vMerge w:val="continue"/>
            <w:vAlign w:val="center"/>
          </w:tcPr>
          <w:p>
            <w:pPr>
              <w:widowControl/>
              <w:jc w:val="left"/>
              <w:rPr>
                <w:b/>
              </w:rPr>
            </w:pPr>
          </w:p>
        </w:tc>
        <w:tc>
          <w:tcPr>
            <w:tcW w:w="480" w:type="dxa"/>
            <w:vMerge w:val="continue"/>
          </w:tcPr>
          <w:p>
            <w:pPr>
              <w:widowControl/>
              <w:jc w:val="left"/>
              <w:rPr>
                <w:b/>
              </w:rPr>
            </w:pPr>
          </w:p>
        </w:tc>
        <w:tc>
          <w:tcPr>
            <w:tcW w:w="2940" w:type="dxa"/>
            <w:vAlign w:val="center"/>
          </w:tcPr>
          <w:p>
            <w:pPr>
              <w:widowControl/>
              <w:spacing w:before="100" w:beforeAutospacing="1" w:after="100" w:afterAutospacing="1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内容</w:t>
            </w:r>
          </w:p>
        </w:tc>
        <w:tc>
          <w:tcPr>
            <w:tcW w:w="2910" w:type="dxa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cs="宋体"/>
                <w:b/>
              </w:rPr>
              <w:t>内容</w:t>
            </w:r>
          </w:p>
        </w:tc>
        <w:tc>
          <w:tcPr>
            <w:tcW w:w="1110" w:type="dxa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cs="宋体"/>
                <w:b/>
              </w:rPr>
              <w:t>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1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  <w:r>
              <w:rPr>
                <w:rFonts w:ascii="宋体" w:hAnsi="宋体" w:cs="宋体"/>
                <w:b/>
                <w:kern w:val="0"/>
              </w:rPr>
              <w:t xml:space="preserve"> 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t>2</w:t>
            </w:r>
          </w:p>
        </w:tc>
        <w:tc>
          <w:tcPr>
            <w:tcW w:w="2940" w:type="dxa"/>
            <w:vAlign w:val="center"/>
          </w:tcPr>
          <w:p>
            <w:pPr>
              <w:spacing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项目一  婴幼儿的能量及营养素需求</w:t>
            </w:r>
          </w:p>
          <w:p>
            <w:pPr>
              <w:spacing w:line="276" w:lineRule="auto"/>
            </w:pPr>
            <w:r>
              <w:rPr>
                <w:rFonts w:hint="eastAsia" w:ascii="宋体" w:hAnsi="宋体" w:cs="宋体"/>
                <w:lang w:val="en-US" w:eastAsia="zh-CN"/>
              </w:rPr>
              <w:t>任务一</w:t>
            </w:r>
            <w:r>
              <w:rPr>
                <w:rFonts w:hint="eastAsia" w:ascii="宋体" w:hAnsi="宋体" w:cs="宋体"/>
              </w:rPr>
              <w:t xml:space="preserve">  </w:t>
            </w:r>
            <w:r>
              <w:rPr>
                <w:rFonts w:hint="eastAsia" w:ascii="宋体" w:hAnsi="宋体" w:cs="宋体"/>
                <w:lang w:val="en-US" w:eastAsia="zh-CN"/>
              </w:rPr>
              <w:t>婴</w:t>
            </w:r>
            <w:r>
              <w:rPr>
                <w:rFonts w:hint="eastAsia" w:ascii="宋体" w:hAnsi="宋体" w:cs="宋体"/>
              </w:rPr>
              <w:t>幼儿的能量需求</w:t>
            </w:r>
            <w:r>
              <w:rPr>
                <w:rFonts w:hint="eastAsia" w:ascii="宋体" w:hAnsi="宋体" w:cs="宋体"/>
                <w:lang w:val="en-US" w:eastAsia="zh-CN"/>
              </w:rPr>
              <w:t xml:space="preserve">任务二  </w:t>
            </w:r>
            <w:r>
              <w:rPr>
                <w:rFonts w:hint="eastAsia" w:ascii="宋体" w:hAnsi="宋体" w:cs="宋体"/>
              </w:rPr>
              <w:t xml:space="preserve"> </w:t>
            </w:r>
            <w:r>
              <w:rPr>
                <w:rFonts w:hint="eastAsia" w:ascii="宋体" w:hAnsi="宋体" w:cs="宋体"/>
                <w:lang w:val="en-US" w:eastAsia="zh-CN"/>
              </w:rPr>
              <w:t>婴</w:t>
            </w:r>
            <w:r>
              <w:rPr>
                <w:rFonts w:hint="eastAsia" w:ascii="宋体" w:hAnsi="宋体" w:cs="宋体"/>
              </w:rPr>
              <w:t>幼儿的营养素需求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讨论题目：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  <w:lang w:val="en-US" w:eastAsia="zh-CN"/>
              </w:rPr>
              <w:t>1.婴</w:t>
            </w:r>
            <w:r>
              <w:rPr>
                <w:rFonts w:hint="eastAsia" w:ascii="宋体" w:hAnsi="宋体" w:cs="宋体"/>
                <w:kern w:val="0"/>
              </w:rPr>
              <w:t>幼儿充足营养的重要性。</w:t>
            </w:r>
          </w:p>
          <w:p>
            <w:pPr>
              <w:spacing w:line="276" w:lineRule="auto"/>
              <w:rPr>
                <w:rFonts w:hint="eastAsia"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  <w:lang w:val="en-US" w:eastAsia="zh-CN"/>
              </w:rPr>
              <w:t>2</w:t>
            </w:r>
            <w:r>
              <w:rPr>
                <w:rFonts w:ascii="宋体" w:hAnsi="宋体" w:cs="宋体"/>
                <w:kern w:val="0"/>
              </w:rPr>
              <w:t>.</w:t>
            </w:r>
            <w:r>
              <w:rPr>
                <w:rFonts w:hint="eastAsia" w:ascii="宋体" w:hAnsi="宋体" w:cs="宋体"/>
                <w:kern w:val="0"/>
              </w:rPr>
              <w:t>为什么婴幼儿不能长期饮用含糖饮料？</w:t>
            </w:r>
          </w:p>
          <w:p>
            <w:pPr>
              <w:spacing w:line="276" w:lineRule="auto"/>
              <w:rPr>
                <w:rFonts w:hint="eastAsia" w:ascii="宋体" w:hAnsi="宋体" w:cs="宋体"/>
                <w:kern w:val="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lang w:eastAsia="zh-CN"/>
              </w:rPr>
              <w:t>实践实训：</w:t>
            </w:r>
          </w:p>
          <w:p>
            <w:pPr>
              <w:spacing w:line="276" w:lineRule="auto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绘制</w:t>
            </w:r>
            <w:r>
              <w:rPr>
                <w:rFonts w:hint="eastAsia" w:ascii="宋体" w:hAnsi="宋体" w:cs="宋体"/>
                <w:kern w:val="0"/>
                <w:lang w:val="en-US" w:eastAsia="zh-CN"/>
              </w:rPr>
              <w:t>婴</w:t>
            </w:r>
            <w:r>
              <w:rPr>
                <w:rFonts w:hint="eastAsia" w:ascii="宋体" w:hAnsi="宋体" w:cs="宋体"/>
                <w:kern w:val="0"/>
              </w:rPr>
              <w:t>幼儿所需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产能</w:t>
            </w:r>
            <w:r>
              <w:rPr>
                <w:rFonts w:hint="eastAsia" w:ascii="宋体" w:hAnsi="宋体" w:cs="宋体"/>
                <w:kern w:val="0"/>
              </w:rPr>
              <w:t xml:space="preserve">营养素相关知识的思维导图。     </w:t>
            </w:r>
          </w:p>
        </w:tc>
        <w:tc>
          <w:tcPr>
            <w:tcW w:w="1110" w:type="dxa"/>
            <w:vAlign w:val="center"/>
          </w:tcPr>
          <w:p>
            <w:pPr>
              <w:widowControl/>
              <w:spacing w:before="100" w:beforeAutospacing="1" w:after="100" w:afterAutospacing="1"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2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  <w:r>
              <w:rPr>
                <w:rFonts w:ascii="宋体" w:hAnsi="宋体" w:cs="宋体"/>
                <w:b/>
                <w:kern w:val="0"/>
              </w:rPr>
              <w:t xml:space="preserve"> 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t>2</w:t>
            </w:r>
          </w:p>
        </w:tc>
        <w:tc>
          <w:tcPr>
            <w:tcW w:w="2940" w:type="dxa"/>
            <w:vAlign w:val="center"/>
          </w:tcPr>
          <w:p>
            <w:pPr>
              <w:spacing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项目一  婴幼儿的能量及营养素需求</w:t>
            </w:r>
          </w:p>
          <w:p>
            <w:pPr>
              <w:spacing w:line="276" w:lineRule="auto"/>
            </w:pPr>
            <w:r>
              <w:rPr>
                <w:rFonts w:hint="eastAsia" w:ascii="宋体" w:hAnsi="宋体" w:cs="宋体"/>
                <w:lang w:val="en-US" w:eastAsia="zh-CN"/>
              </w:rPr>
              <w:t>任务二  婴</w:t>
            </w:r>
            <w:r>
              <w:rPr>
                <w:rFonts w:hint="eastAsia" w:ascii="宋体" w:hAnsi="宋体" w:cs="宋体"/>
              </w:rPr>
              <w:t>幼儿的营养素需求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讨论题目：</w:t>
            </w:r>
          </w:p>
          <w:p>
            <w:pPr>
              <w:spacing w:line="276" w:lineRule="auto"/>
              <w:rPr>
                <w:rFonts w:hint="eastAsia" w:ascii="宋体" w:hAnsi="宋体" w:cs="宋体"/>
              </w:rPr>
            </w:pPr>
            <w:r>
              <w:rPr>
                <w:rFonts w:ascii="宋体" w:hAnsi="宋体" w:cs="宋体"/>
              </w:rPr>
              <w:t>1.</w:t>
            </w:r>
            <w:r>
              <w:rPr>
                <w:rFonts w:hint="eastAsia" w:ascii="宋体" w:hAnsi="宋体" w:cs="宋体"/>
              </w:rPr>
              <w:t xml:space="preserve">国内外的儿童钙片品牌。   </w:t>
            </w:r>
          </w:p>
          <w:p>
            <w:pPr>
              <w:spacing w:line="276" w:lineRule="auto"/>
              <w:rPr>
                <w:rFonts w:hint="eastAsia" w:ascii="宋体" w:hAnsi="宋体" w:cs="宋体"/>
              </w:rPr>
            </w:pPr>
            <w:r>
              <w:rPr>
                <w:rFonts w:ascii="宋体" w:hAnsi="宋体" w:cs="宋体"/>
              </w:rPr>
              <w:t>2.</w:t>
            </w:r>
            <w:r>
              <w:rPr>
                <w:rFonts w:hint="eastAsia" w:ascii="宋体" w:hAnsi="宋体" w:cs="宋体"/>
              </w:rPr>
              <w:t>如何预防</w:t>
            </w:r>
            <w:r>
              <w:rPr>
                <w:rFonts w:hint="eastAsia" w:ascii="宋体" w:hAnsi="宋体" w:cs="宋体"/>
                <w:lang w:val="en-US" w:eastAsia="zh-CN"/>
              </w:rPr>
              <w:t>婴</w:t>
            </w:r>
            <w:r>
              <w:rPr>
                <w:rFonts w:hint="eastAsia" w:ascii="宋体" w:hAnsi="宋体" w:cs="宋体"/>
              </w:rPr>
              <w:t>幼儿铁缺乏？</w:t>
            </w:r>
          </w:p>
          <w:p>
            <w:pPr>
              <w:spacing w:line="276" w:lineRule="auto"/>
              <w:rPr>
                <w:rFonts w:hint="eastAsia" w:ascii="宋体" w:hAnsi="宋体" w:cs="宋体"/>
                <w:kern w:val="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lang w:eastAsia="zh-CN"/>
              </w:rPr>
              <w:t>实践实训：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kern w:val="0"/>
              </w:rPr>
              <w:t>绘制</w:t>
            </w:r>
            <w:r>
              <w:rPr>
                <w:rFonts w:hint="eastAsia" w:ascii="宋体" w:hAnsi="宋体" w:cs="宋体"/>
                <w:kern w:val="0"/>
                <w:lang w:val="en-US" w:eastAsia="zh-CN"/>
              </w:rPr>
              <w:t>婴</w:t>
            </w:r>
            <w:r>
              <w:rPr>
                <w:rFonts w:hint="eastAsia" w:ascii="宋体" w:hAnsi="宋体" w:cs="宋体"/>
                <w:kern w:val="0"/>
              </w:rPr>
              <w:t>幼儿所需营养素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（矿物质、维生素、水、膳食纤维）</w:t>
            </w:r>
            <w:r>
              <w:rPr>
                <w:rFonts w:hint="eastAsia" w:ascii="宋体" w:hAnsi="宋体" w:cs="宋体"/>
                <w:kern w:val="0"/>
              </w:rPr>
              <w:t xml:space="preserve">相关知识的思维导图。 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kern w:val="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kern w:val="0"/>
              </w:rPr>
              <w:t>制作营养标签手抄报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。</w:t>
            </w:r>
            <w:r>
              <w:rPr>
                <w:rFonts w:hint="eastAsia" w:ascii="宋体" w:hAnsi="宋体" w:cs="宋体"/>
                <w:kern w:val="0"/>
              </w:rPr>
              <w:t xml:space="preserve">   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3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  <w:r>
              <w:rPr>
                <w:rFonts w:ascii="宋体" w:hAnsi="宋体" w:cs="宋体"/>
                <w:b/>
                <w:kern w:val="0"/>
              </w:rPr>
              <w:t xml:space="preserve"> 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spacing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项目二  婴幼儿的营养状况评估</w:t>
            </w:r>
          </w:p>
          <w:p>
            <w:pPr>
              <w:spacing w:line="276" w:lineRule="auto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任务一  婴</w:t>
            </w:r>
            <w:r>
              <w:rPr>
                <w:rFonts w:hint="eastAsia" w:ascii="宋体" w:hAnsi="宋体" w:cs="宋体"/>
              </w:rPr>
              <w:t>幼儿常见的营养性疾病</w:t>
            </w:r>
          </w:p>
          <w:p>
            <w:pPr>
              <w:spacing w:line="276" w:lineRule="auto"/>
              <w:rPr>
                <w:rFonts w:hint="eastAsia" w:ascii="宋体" w:hAnsi="宋体" w:cs="宋体"/>
              </w:rPr>
            </w:pP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讨论题目：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面</w:t>
            </w:r>
            <w:r>
              <w:rPr>
                <w:rFonts w:hint="eastAsia" w:cs="宋体"/>
                <w:lang w:eastAsia="zh-CN"/>
              </w:rPr>
              <w:t>对全球如此庞大的营养不良儿童，我们可以做什么？</w:t>
            </w:r>
          </w:p>
          <w:p>
            <w:pPr>
              <w:spacing w:line="276" w:lineRule="auto"/>
              <w:rPr>
                <w:rFonts w:hint="eastAsia" w:cs="宋体"/>
              </w:rPr>
            </w:pPr>
            <w:r>
              <w:rPr>
                <w:rFonts w:hint="eastAsia" w:cs="宋体"/>
                <w:lang w:eastAsia="zh-CN"/>
              </w:rPr>
              <w:t>实践实训</w:t>
            </w:r>
            <w:r>
              <w:rPr>
                <w:rFonts w:hint="eastAsia" w:cs="宋体"/>
              </w:rPr>
              <w:t>内容：</w:t>
            </w:r>
          </w:p>
          <w:p>
            <w:pPr>
              <w:spacing w:line="276" w:lineRule="auto"/>
              <w:rPr>
                <w:rFonts w:ascii="宋体"/>
              </w:rPr>
            </w:pPr>
            <w:r>
              <w:rPr>
                <w:rFonts w:hint="eastAsia" w:ascii="宋体" w:hAnsi="宋体" w:cs="宋体"/>
                <w:lang w:eastAsia="zh-CN"/>
              </w:rPr>
              <w:t>提供</w:t>
            </w:r>
            <w:r>
              <w:rPr>
                <w:rFonts w:hint="eastAsia" w:ascii="宋体" w:hAnsi="宋体" w:cs="宋体"/>
                <w:lang w:val="en-US" w:eastAsia="zh-CN"/>
              </w:rPr>
              <w:t>婴</w:t>
            </w:r>
            <w:r>
              <w:rPr>
                <w:rFonts w:hint="eastAsia" w:ascii="宋体" w:hAnsi="宋体" w:cs="宋体"/>
                <w:lang w:eastAsia="zh-CN"/>
              </w:rPr>
              <w:t>幼儿常见营养性疾病的预防方案</w:t>
            </w:r>
            <w:r>
              <w:rPr>
                <w:rFonts w:hint="eastAsia" w:ascii="宋体" w:hAnsi="宋体" w:cs="宋体"/>
              </w:rPr>
              <w:t>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4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>
            <w:pPr>
              <w:spacing w:line="276" w:lineRule="auto"/>
              <w:rPr>
                <w:rFonts w:hint="eastAsia" w:cs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项目二  婴幼儿的营养状况评估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val="en-US" w:eastAsia="zh-CN"/>
              </w:rPr>
              <w:t>任务二  婴</w:t>
            </w:r>
            <w:r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  <w:t>幼儿营养状况评估的方法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</w:pPr>
            <w:r>
              <w:rPr>
                <w:rFonts w:hint="eastAsia" w:cs="宋体"/>
                <w:lang w:eastAsia="zh-CN"/>
              </w:rPr>
              <w:t>实践实训</w:t>
            </w:r>
            <w:r>
              <w:rPr>
                <w:rFonts w:hint="eastAsia" w:cs="宋体"/>
              </w:rPr>
              <w:t>内容：</w:t>
            </w:r>
          </w:p>
          <w:p>
            <w:pPr>
              <w:spacing w:line="276" w:lineRule="auto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为</w:t>
            </w:r>
            <w:r>
              <w:rPr>
                <w:rFonts w:hint="eastAsia" w:ascii="宋体" w:hAnsi="宋体" w:cs="宋体"/>
                <w:lang w:val="en-US" w:eastAsia="zh-CN"/>
              </w:rPr>
              <w:t>婴</w:t>
            </w:r>
            <w:r>
              <w:rPr>
                <w:rFonts w:hint="eastAsia" w:ascii="宋体" w:hAnsi="宋体" w:cs="宋体"/>
                <w:lang w:eastAsia="zh-CN"/>
              </w:rPr>
              <w:t>幼儿进行体格发育测量。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>
            <w:pPr>
              <w:spacing w:line="276" w:lineRule="auto"/>
              <w:rPr>
                <w:rFonts w:hint="eastAsia" w:cs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项目二  婴幼儿的营养状况评估任务</w:t>
            </w:r>
          </w:p>
          <w:p>
            <w:pPr>
              <w:spacing w:line="276" w:lineRule="auto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lang w:val="en-US" w:eastAsia="zh-CN"/>
              </w:rPr>
              <w:t>任务二  婴</w:t>
            </w:r>
            <w:r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  <w:t>幼儿营养状况评估的方法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</w:pPr>
            <w:r>
              <w:rPr>
                <w:rFonts w:hint="eastAsia" w:cs="宋体"/>
              </w:rPr>
              <w:t>练习内容：</w:t>
            </w:r>
          </w:p>
          <w:p>
            <w:pPr>
              <w:spacing w:line="27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1.</w:t>
            </w:r>
            <w:r>
              <w:rPr>
                <w:rFonts w:hint="eastAsia" w:cs="宋体"/>
                <w:lang w:eastAsia="zh-CN"/>
              </w:rPr>
              <w:t>进行</w:t>
            </w:r>
            <w:r>
              <w:rPr>
                <w:rFonts w:hint="eastAsia" w:cs="宋体"/>
                <w:lang w:val="en-US" w:eastAsia="zh-CN"/>
              </w:rPr>
              <w:t>婴</w:t>
            </w:r>
            <w:r>
              <w:rPr>
                <w:rFonts w:hint="eastAsia" w:cs="宋体"/>
                <w:lang w:eastAsia="zh-CN"/>
              </w:rPr>
              <w:t>幼儿个体或集体膳食调查。</w:t>
            </w:r>
          </w:p>
          <w:p>
            <w:pPr>
              <w:spacing w:line="276" w:lineRule="auto"/>
              <w:rPr>
                <w:rFonts w:hint="eastAsia" w:ascii="宋体" w:hAnsi="宋体" w:cs="宋体"/>
                <w:lang w:eastAsia="zh-CN"/>
              </w:rPr>
            </w:pPr>
            <w:r>
              <w:rPr>
                <w:rFonts w:ascii="宋体" w:hAnsi="宋体" w:cs="宋体"/>
              </w:rPr>
              <w:t>2.</w:t>
            </w:r>
            <w:r>
              <w:rPr>
                <w:rFonts w:hint="eastAsia" w:ascii="宋体" w:hAnsi="宋体" w:cs="宋体"/>
                <w:lang w:eastAsia="zh-CN"/>
              </w:rPr>
              <w:t>临床评估</w:t>
            </w:r>
            <w:r>
              <w:rPr>
                <w:rFonts w:hint="eastAsia" w:ascii="宋体" w:hAnsi="宋体" w:cs="宋体"/>
                <w:lang w:val="en-US" w:eastAsia="zh-CN"/>
              </w:rPr>
              <w:t>婴</w:t>
            </w:r>
            <w:r>
              <w:rPr>
                <w:rFonts w:hint="eastAsia" w:ascii="宋体" w:hAnsi="宋体" w:cs="宋体"/>
                <w:lang w:eastAsia="zh-CN"/>
              </w:rPr>
              <w:t>幼儿的各类营养性疾病。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  <w:rPr>
                <w:rFonts w:hint="eastAsia"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项目三  </w:t>
            </w:r>
            <w:r>
              <w:rPr>
                <w:rFonts w:hint="eastAsia" w:cs="宋体"/>
              </w:rPr>
              <w:t>0</w:t>
            </w:r>
            <w:r>
              <w:rPr>
                <w:rFonts w:hint="eastAsia" w:cs="宋体"/>
                <w:lang w:val="en-US" w:eastAsia="zh-CN"/>
              </w:rPr>
              <w:t>~</w:t>
            </w:r>
            <w:r>
              <w:rPr>
                <w:rFonts w:hint="eastAsia" w:cs="宋体"/>
              </w:rPr>
              <w:t>6月龄婴儿的喂养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任务一  </w:t>
            </w:r>
            <w:r>
              <w:rPr>
                <w:rFonts w:hint="eastAsia" w:cs="宋体"/>
              </w:rPr>
              <w:t>母乳喂养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讨论题目：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1.</w:t>
            </w:r>
            <w:r>
              <w:rPr>
                <w:rFonts w:hint="eastAsia" w:cs="宋体"/>
                <w:lang w:val="en-US" w:eastAsia="zh-CN"/>
              </w:rPr>
              <w:t>乳母是否应该坚持母乳喂养。</w:t>
            </w:r>
          </w:p>
          <w:p>
            <w:pPr>
              <w:spacing w:line="276" w:lineRule="auto"/>
              <w:rPr>
                <w:rFonts w:hint="eastAsia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2.母乳</w:t>
            </w:r>
            <w:r>
              <w:rPr>
                <w:rFonts w:hint="eastAsia" w:cs="宋体"/>
                <w:lang w:val="en-US" w:eastAsia="zh-CN"/>
              </w:rPr>
              <w:t>喂养需要做的准备工作有哪些？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eastAsia="zh-CN"/>
              </w:rPr>
              <w:t>实践实训内容</w:t>
            </w:r>
            <w:r>
              <w:rPr>
                <w:rFonts w:hint="eastAsia" w:cs="宋体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276" w:lineRule="auto"/>
              <w:rPr>
                <w:rFonts w:ascii="宋体"/>
              </w:rPr>
            </w:pPr>
            <w:r>
              <w:rPr>
                <w:rFonts w:hint="eastAsia" w:cs="宋体"/>
                <w:lang w:eastAsia="zh-CN"/>
              </w:rPr>
              <w:t>乳头牵拉和伸展方法</w:t>
            </w:r>
            <w:r>
              <w:rPr>
                <w:rFonts w:hint="eastAsia" w:ascii="宋体" w:hAnsi="宋体" w:cs="宋体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276" w:lineRule="auto"/>
              <w:rPr>
                <w:rFonts w:ascii="宋体"/>
              </w:rPr>
            </w:pPr>
            <w:r>
              <w:rPr>
                <w:rFonts w:hint="eastAsia" w:ascii="宋体" w:hAnsi="宋体" w:cs="宋体"/>
                <w:lang w:eastAsia="zh-CN"/>
              </w:rPr>
              <w:t>正确的哺乳姿势。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</w:trPr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ascii="宋体"/>
                <w:kern w:val="0"/>
                <w:sz w:val="24"/>
                <w:szCs w:val="24"/>
              </w:rPr>
            </w:pPr>
            <w: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项目三  </w:t>
            </w:r>
            <w:r>
              <w:rPr>
                <w:rFonts w:hint="eastAsia" w:cs="宋体"/>
              </w:rPr>
              <w:t>0</w:t>
            </w:r>
            <w:r>
              <w:rPr>
                <w:rFonts w:hint="eastAsia" w:cs="宋体"/>
                <w:lang w:val="en-US" w:eastAsia="zh-CN"/>
              </w:rPr>
              <w:t>~</w:t>
            </w:r>
            <w:r>
              <w:rPr>
                <w:rFonts w:hint="eastAsia" w:cs="宋体"/>
              </w:rPr>
              <w:t>6月龄婴儿的喂养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val="en-US" w:eastAsia="zh-CN"/>
              </w:rPr>
              <w:t xml:space="preserve">任务一  </w:t>
            </w:r>
            <w:r>
              <w:rPr>
                <w:rFonts w:hint="eastAsia" w:cs="宋体"/>
              </w:rPr>
              <w:t>母乳喂养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ascii="宋体" w:hAnsi="宋体" w:cs="宋体"/>
                <w:kern w:val="0"/>
                <w:lang w:eastAsia="zh-CN"/>
              </w:rPr>
            </w:pPr>
            <w:r>
              <w:rPr>
                <w:rFonts w:hint="eastAsia" w:ascii="宋体" w:hAnsi="宋体" w:cs="宋体"/>
                <w:kern w:val="0"/>
              </w:rPr>
              <w:t>讨论题目：</w:t>
            </w:r>
            <w:r>
              <w:rPr>
                <w:rFonts w:hint="eastAsia" w:ascii="宋体" w:hAnsi="宋体" w:cs="宋体"/>
                <w:kern w:val="0"/>
                <w:lang w:val="en-US" w:eastAsia="zh-CN"/>
              </w:rPr>
              <w:t>如何进行断奶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？</w:t>
            </w:r>
          </w:p>
          <w:p>
            <w:pPr>
              <w:numPr>
                <w:ilvl w:val="0"/>
                <w:numId w:val="0"/>
              </w:numPr>
              <w:tabs>
                <w:tab w:val="center" w:pos="1347"/>
              </w:tabs>
              <w:spacing w:line="276" w:lineRule="auto"/>
              <w:rPr>
                <w:rFonts w:hint="eastAsia" w:ascii="宋体" w:hAnsi="宋体" w:cs="宋体"/>
                <w:kern w:val="0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lang w:eastAsia="zh-CN"/>
              </w:rPr>
              <w:t>实践实训内容：母乳喂养指导。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项目三  </w:t>
            </w:r>
            <w:r>
              <w:rPr>
                <w:rFonts w:hint="eastAsia" w:cs="宋体"/>
              </w:rPr>
              <w:t>0</w:t>
            </w:r>
            <w:r>
              <w:rPr>
                <w:rFonts w:hint="eastAsia" w:cs="宋体"/>
                <w:lang w:val="en-US" w:eastAsia="zh-CN"/>
              </w:rPr>
              <w:t>~</w:t>
            </w:r>
            <w:r>
              <w:rPr>
                <w:rFonts w:hint="eastAsia" w:cs="宋体"/>
              </w:rPr>
              <w:t>6月龄婴儿的喂养</w:t>
            </w:r>
            <w:r>
              <w:rPr>
                <w:rFonts w:hint="eastAsia" w:cs="宋体"/>
                <w:lang w:val="en-US" w:eastAsia="zh-CN"/>
              </w:rPr>
              <w:t xml:space="preserve">任务二  </w:t>
            </w:r>
            <w:r>
              <w:rPr>
                <w:rFonts w:hint="eastAsia" w:cs="宋体"/>
                <w:lang w:eastAsia="zh-CN"/>
              </w:rPr>
              <w:t>人工</w:t>
            </w:r>
            <w:r>
              <w:rPr>
                <w:rFonts w:hint="eastAsia" w:cs="宋体"/>
              </w:rPr>
              <w:t>喂养</w:t>
            </w:r>
          </w:p>
          <w:p>
            <w:pPr>
              <w:spacing w:line="276" w:lineRule="auto"/>
              <w:rPr>
                <w:rFonts w:hint="default" w:eastAsia="宋体" w:cs="宋体"/>
                <w:lang w:val="en-US" w:eastAsia="zh-CN"/>
              </w:rPr>
            </w:pP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cs="宋体"/>
                <w:lang w:val="en-US" w:eastAsia="zh-CN"/>
              </w:rPr>
            </w:pPr>
            <w:r>
              <w:rPr>
                <w:rFonts w:hint="eastAsia" w:cs="宋体"/>
                <w:lang w:eastAsia="zh-CN"/>
              </w:rPr>
              <w:t>讨论题目：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人</w:t>
            </w:r>
            <w:r>
              <w:rPr>
                <w:rFonts w:hint="eastAsia" w:cs="宋体"/>
                <w:lang w:val="en-US" w:eastAsia="zh-CN"/>
              </w:rPr>
              <w:t>工喂养的缺点。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ascii="宋体" w:eastAsia="宋体"/>
                <w:lang w:eastAsia="zh-CN"/>
              </w:rPr>
            </w:pPr>
            <w:r>
              <w:rPr>
                <w:rFonts w:hint="eastAsia" w:cs="宋体"/>
                <w:lang w:val="en-US" w:eastAsia="zh-CN"/>
              </w:rPr>
              <w:t>实践实训</w:t>
            </w:r>
            <w:r>
              <w:rPr>
                <w:rFonts w:hint="eastAsia" w:cs="宋体"/>
              </w:rPr>
              <w:t>内容：</w:t>
            </w:r>
            <w:r>
              <w:rPr>
                <w:rFonts w:hint="eastAsia" w:ascii="宋体" w:hAnsi="宋体" w:cs="宋体"/>
                <w:lang w:eastAsia="zh-CN"/>
              </w:rPr>
              <w:t>人工喂养指导。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  <w:lang w:eastAsia="zh-CN"/>
              </w:rPr>
            </w:pPr>
            <w:r>
              <w:rPr>
                <w:rFonts w:hint="eastAsia" w:cs="宋体"/>
                <w:lang w:val="en-US" w:eastAsia="zh-CN"/>
              </w:rPr>
              <w:t xml:space="preserve">项目三  </w:t>
            </w:r>
            <w:r>
              <w:rPr>
                <w:rFonts w:hint="eastAsia" w:cs="宋体"/>
              </w:rPr>
              <w:t>0</w:t>
            </w:r>
            <w:r>
              <w:rPr>
                <w:rFonts w:hint="eastAsia" w:cs="宋体"/>
                <w:lang w:val="en-US" w:eastAsia="zh-CN"/>
              </w:rPr>
              <w:t>~</w:t>
            </w:r>
            <w:r>
              <w:rPr>
                <w:rFonts w:hint="eastAsia" w:cs="宋体"/>
              </w:rPr>
              <w:t>6月龄婴儿的喂养</w:t>
            </w:r>
            <w:r>
              <w:rPr>
                <w:rFonts w:hint="eastAsia" w:cs="宋体"/>
                <w:lang w:val="en-US" w:eastAsia="zh-CN"/>
              </w:rPr>
              <w:t>任务三  混合喂养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cs="宋体"/>
                <w:lang w:val="en-US" w:eastAsia="zh-CN"/>
              </w:rPr>
            </w:pPr>
            <w:r>
              <w:rPr>
                <w:rFonts w:hint="eastAsia" w:cs="宋体"/>
                <w:lang w:eastAsia="zh-CN"/>
              </w:rPr>
              <w:t>讨论题目：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混</w:t>
            </w:r>
            <w:r>
              <w:rPr>
                <w:rFonts w:hint="eastAsia" w:cs="宋体"/>
                <w:lang w:val="en-US" w:eastAsia="zh-CN"/>
              </w:rPr>
              <w:t>合喂养的注意事项。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ascii="宋体" w:hAnsi="宋体" w:cs="宋体"/>
              </w:rPr>
            </w:pPr>
            <w:r>
              <w:rPr>
                <w:rFonts w:hint="eastAsia" w:cs="宋体"/>
                <w:lang w:val="en-US" w:eastAsia="zh-CN"/>
              </w:rPr>
              <w:t>实践实训</w:t>
            </w:r>
            <w:r>
              <w:rPr>
                <w:rFonts w:hint="eastAsia" w:cs="宋体"/>
              </w:rPr>
              <w:t>内容：</w:t>
            </w:r>
            <w:r>
              <w:rPr>
                <w:rFonts w:hint="eastAsia" w:ascii="宋体" w:hAnsi="宋体" w:cs="宋体"/>
                <w:lang w:eastAsia="zh-CN"/>
              </w:rPr>
              <w:t>混合喂养指导。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  <w:rPr>
                <w:rFonts w:hint="eastAsia"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项目四  </w:t>
            </w:r>
            <w:r>
              <w:rPr>
                <w:rFonts w:hint="eastAsia" w:cs="宋体"/>
              </w:rPr>
              <w:t>7</w:t>
            </w:r>
            <w:r>
              <w:rPr>
                <w:rFonts w:hint="eastAsia" w:cs="宋体"/>
                <w:lang w:val="en-US" w:eastAsia="zh-CN"/>
              </w:rPr>
              <w:t>~</w:t>
            </w:r>
            <w:r>
              <w:rPr>
                <w:rFonts w:hint="eastAsia" w:cs="宋体"/>
              </w:rPr>
              <w:t>24月龄婴幼儿的喂养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任务一  </w:t>
            </w:r>
            <w:r>
              <w:rPr>
                <w:rFonts w:hint="eastAsia" w:cs="宋体"/>
              </w:rPr>
              <w:t>婴幼儿食物转换概述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讨论题目：</w:t>
            </w:r>
            <w:r>
              <w:rPr>
                <w:rFonts w:hint="eastAsia" w:ascii="宋体" w:hAnsi="宋体" w:eastAsia="宋体" w:cs="宋体"/>
                <w:lang w:eastAsia="zh-CN"/>
              </w:rPr>
              <w:t>托育机构如何做好婴幼儿的膳食工作。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eastAsia="zh-CN"/>
              </w:rPr>
              <w:t>实践实训</w:t>
            </w:r>
            <w:r>
              <w:rPr>
                <w:rFonts w:hint="eastAsia" w:cs="宋体"/>
              </w:rPr>
              <w:t>内容：</w:t>
            </w:r>
            <w:r>
              <w:rPr>
                <w:rFonts w:hint="eastAsia" w:cs="宋体"/>
                <w:lang w:eastAsia="zh-CN"/>
              </w:rPr>
              <w:t>点评分析</w:t>
            </w:r>
            <w:r>
              <w:rPr>
                <w:rFonts w:hint="eastAsia" w:cs="宋体"/>
                <w:lang w:val="en-US" w:eastAsia="zh-CN"/>
              </w:rPr>
              <w:t>托育机构的婴幼儿食谱</w:t>
            </w:r>
            <w:r>
              <w:rPr>
                <w:rFonts w:hint="eastAsia" w:cs="宋体"/>
              </w:rPr>
              <w:t>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项目四  </w:t>
            </w:r>
            <w:r>
              <w:rPr>
                <w:rFonts w:hint="eastAsia" w:cs="宋体"/>
              </w:rPr>
              <w:t>7</w:t>
            </w:r>
            <w:r>
              <w:rPr>
                <w:rFonts w:hint="eastAsia" w:cs="宋体"/>
                <w:lang w:val="en-US" w:eastAsia="zh-CN"/>
              </w:rPr>
              <w:t>~</w:t>
            </w:r>
            <w:r>
              <w:rPr>
                <w:rFonts w:hint="eastAsia" w:cs="宋体"/>
              </w:rPr>
              <w:t>24月龄婴幼儿的喂养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val="en-US" w:eastAsia="zh-CN"/>
              </w:rPr>
              <w:t xml:space="preserve">任务一  </w:t>
            </w:r>
            <w:r>
              <w:rPr>
                <w:rFonts w:hint="eastAsia" w:cs="宋体"/>
              </w:rPr>
              <w:t>婴幼儿食物转换概述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eastAsia="宋体"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讨论题目：如何让婴幼儿接受新的食物？</w:t>
            </w:r>
          </w:p>
          <w:p>
            <w:pPr>
              <w:numPr>
                <w:ilvl w:val="0"/>
                <w:numId w:val="0"/>
              </w:numPr>
              <w:spacing w:line="276" w:lineRule="auto"/>
            </w:pPr>
            <w:r>
              <w:rPr>
                <w:rFonts w:hint="eastAsia" w:cs="宋体"/>
                <w:lang w:eastAsia="zh-CN"/>
              </w:rPr>
              <w:t>实践实训</w:t>
            </w:r>
            <w:r>
              <w:rPr>
                <w:rFonts w:hint="eastAsia" w:cs="宋体"/>
              </w:rPr>
              <w:t>内容：</w:t>
            </w:r>
            <w:r>
              <w:rPr>
                <w:rFonts w:hint="eastAsia"/>
                <w:lang w:eastAsia="zh-CN"/>
              </w:rPr>
              <w:t>婴幼儿食物转换指导。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1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项目四  </w:t>
            </w:r>
            <w:r>
              <w:rPr>
                <w:rFonts w:hint="eastAsia" w:cs="宋体"/>
              </w:rPr>
              <w:t>7</w:t>
            </w:r>
            <w:r>
              <w:rPr>
                <w:rFonts w:hint="eastAsia" w:cs="宋体"/>
                <w:lang w:val="en-US" w:eastAsia="zh-CN"/>
              </w:rPr>
              <w:t>~</w:t>
            </w:r>
            <w:r>
              <w:rPr>
                <w:rFonts w:hint="eastAsia" w:cs="宋体"/>
              </w:rPr>
              <w:t>24月龄婴幼儿的喂养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val="en-US" w:eastAsia="zh-CN"/>
              </w:rPr>
              <w:t xml:space="preserve">任务二  </w:t>
            </w:r>
            <w:r>
              <w:rPr>
                <w:rFonts w:hint="eastAsia" w:cs="宋体"/>
              </w:rPr>
              <w:t>营养性食品选择和储存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讨论题目：</w:t>
            </w:r>
            <w:r>
              <w:rPr>
                <w:rFonts w:hint="eastAsia" w:ascii="宋体" w:hAnsi="宋体" w:eastAsia="宋体" w:cs="宋体"/>
                <w:lang w:eastAsia="zh-CN"/>
              </w:rPr>
              <w:t>如何为7-24月龄婴幼儿选择食品？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eastAsia="zh-CN"/>
              </w:rPr>
              <w:t>实践实训</w:t>
            </w:r>
            <w:r>
              <w:rPr>
                <w:rFonts w:hint="eastAsia" w:cs="宋体"/>
              </w:rPr>
              <w:t>内容：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1.营养性食品选购技巧</w:t>
            </w:r>
            <w:r>
              <w:rPr>
                <w:rFonts w:hint="eastAsia" w:ascii="宋体" w:hAnsi="宋体" w:eastAsia="宋体" w:cs="宋体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lang w:eastAsia="zh-CN"/>
              </w:rPr>
              <w:t>营</w:t>
            </w:r>
            <w:r>
              <w:rPr>
                <w:rFonts w:hint="eastAsia" w:cs="宋体"/>
                <w:lang w:eastAsia="zh-CN"/>
              </w:rPr>
              <w:t>养性食品储存指导。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1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项目四  </w:t>
            </w:r>
            <w:r>
              <w:rPr>
                <w:rFonts w:hint="eastAsia" w:cs="宋体"/>
              </w:rPr>
              <w:t>7</w:t>
            </w:r>
            <w:r>
              <w:rPr>
                <w:rFonts w:hint="eastAsia" w:cs="宋体"/>
                <w:lang w:val="en-US" w:eastAsia="zh-CN"/>
              </w:rPr>
              <w:t>~</w:t>
            </w:r>
            <w:r>
              <w:rPr>
                <w:rFonts w:hint="eastAsia" w:cs="宋体"/>
              </w:rPr>
              <w:t>24月龄婴幼儿的喂养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val="en-US" w:eastAsia="zh-CN"/>
              </w:rPr>
              <w:t xml:space="preserve">任务三  </w:t>
            </w:r>
            <w:r>
              <w:rPr>
                <w:rFonts w:hint="eastAsia" w:cs="宋体"/>
              </w:rPr>
              <w:t>良好饮食习惯的培养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讨论题目：</w:t>
            </w:r>
            <w:r>
              <w:rPr>
                <w:rFonts w:hint="eastAsia" w:ascii="宋体" w:hAnsi="宋体" w:cs="宋体"/>
                <w:lang w:eastAsia="zh-CN"/>
              </w:rPr>
              <w:t>为什么有的婴幼儿不喜欢吃饭</w:t>
            </w:r>
            <w:r>
              <w:rPr>
                <w:rFonts w:hint="eastAsia" w:ascii="宋体" w:hAnsi="宋体" w:eastAsia="宋体" w:cs="宋体"/>
                <w:lang w:eastAsia="zh-CN"/>
              </w:rPr>
              <w:t>？</w:t>
            </w:r>
          </w:p>
          <w:p>
            <w:pPr>
              <w:spacing w:line="276" w:lineRule="auto"/>
            </w:pPr>
            <w:r>
              <w:rPr>
                <w:rFonts w:hint="eastAsia" w:cs="宋体"/>
                <w:lang w:eastAsia="zh-CN"/>
              </w:rPr>
              <w:t>实践实训</w:t>
            </w:r>
            <w:r>
              <w:rPr>
                <w:rFonts w:hint="eastAsia" w:cs="宋体"/>
              </w:rPr>
              <w:t>内容：</w:t>
            </w:r>
            <w:r>
              <w:rPr>
                <w:rFonts w:hint="eastAsia" w:ascii="宋体" w:hAnsi="宋体" w:cs="宋体"/>
                <w:lang w:val="en-US" w:eastAsia="zh-CN"/>
              </w:rPr>
              <w:t>婴幼儿良好饮食习惯培养指导</w:t>
            </w:r>
            <w:r>
              <w:rPr>
                <w:rFonts w:hint="eastAsia" w:ascii="宋体" w:hAnsi="宋体" w:eastAsia="宋体" w:cs="宋体"/>
              </w:rPr>
              <w:t>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1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项目五  </w:t>
            </w:r>
            <w:r>
              <w:rPr>
                <w:rFonts w:hint="eastAsia" w:cs="宋体"/>
              </w:rPr>
              <w:t>学龄前儿童的膳食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任务一  </w:t>
            </w:r>
            <w:r>
              <w:rPr>
                <w:rFonts w:hint="eastAsia" w:cs="宋体"/>
              </w:rPr>
              <w:t>膳食结构与平衡膳食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</w:pPr>
            <w:r>
              <w:rPr>
                <w:rFonts w:hint="eastAsia" w:cs="宋体"/>
                <w:lang w:eastAsia="zh-CN"/>
              </w:rPr>
              <w:t>讨论题目</w:t>
            </w:r>
            <w:r>
              <w:rPr>
                <w:rFonts w:hint="eastAsia" w:cs="宋体"/>
              </w:rPr>
              <w:t>：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</w:rPr>
              <w:t>学龄前儿童膳食与肥胖之间的关系。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</w:rPr>
              <w:t>讨论自己家</w:t>
            </w:r>
            <w:r>
              <w:rPr>
                <w:rFonts w:hint="eastAsia" w:cs="宋体"/>
              </w:rPr>
              <w:t xml:space="preserve">庭的膳食结构，并进行相关分析。  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</w:rPr>
              <w:t>讨</w:t>
            </w:r>
            <w:r>
              <w:rPr>
                <w:rFonts w:hint="eastAsia" w:cs="宋体"/>
              </w:rPr>
              <w:t>论学龄前儿童饮食常见的误区</w:t>
            </w:r>
            <w:r>
              <w:rPr>
                <w:rFonts w:hint="eastAsia" w:cs="宋体"/>
                <w:lang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实践实训内容：点评幼儿园的一周食谱。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1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</w:pPr>
            <w:r>
              <w:rPr>
                <w:rFonts w:hint="eastAsia" w:cs="宋体"/>
                <w:lang w:val="en-US" w:eastAsia="zh-CN"/>
              </w:rPr>
              <w:t xml:space="preserve">项目五  </w:t>
            </w:r>
            <w:r>
              <w:rPr>
                <w:rFonts w:hint="eastAsia" w:cs="宋体"/>
              </w:rPr>
              <w:t>学龄前儿童的膳食</w:t>
            </w:r>
            <w:r>
              <w:rPr>
                <w:rFonts w:hint="eastAsia" w:cs="宋体"/>
                <w:lang w:val="en-US" w:eastAsia="zh-CN"/>
              </w:rPr>
              <w:t xml:space="preserve">任务二  </w:t>
            </w:r>
            <w:r>
              <w:rPr>
                <w:rFonts w:hint="eastAsia" w:cs="宋体"/>
              </w:rPr>
              <w:t>托幼机构膳食管理</w:t>
            </w:r>
          </w:p>
        </w:tc>
        <w:tc>
          <w:tcPr>
            <w:tcW w:w="291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rPr>
                <w:rFonts w:hint="default" w:cs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实践实训内容：编制幼儿园一周食谱。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1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</w:rPr>
            </w:pPr>
            <w:r>
              <w:rPr>
                <w:rFonts w:hint="eastAsia" w:cs="宋体"/>
                <w:lang w:val="en-US" w:eastAsia="zh-CN"/>
              </w:rPr>
              <w:t xml:space="preserve">项目五  </w:t>
            </w:r>
            <w:r>
              <w:rPr>
                <w:rFonts w:hint="eastAsia" w:cs="宋体"/>
              </w:rPr>
              <w:t>学龄前儿童的膳食</w:t>
            </w:r>
            <w:r>
              <w:rPr>
                <w:rFonts w:hint="eastAsia" w:cs="宋体"/>
                <w:lang w:val="en-US" w:eastAsia="zh-CN"/>
              </w:rPr>
              <w:t xml:space="preserve">任务二  </w:t>
            </w:r>
            <w:r>
              <w:rPr>
                <w:rFonts w:hint="eastAsia" w:cs="宋体"/>
              </w:rPr>
              <w:t>托幼机构膳食管理</w:t>
            </w:r>
          </w:p>
          <w:p>
            <w:pPr>
              <w:spacing w:line="276" w:lineRule="auto"/>
              <w:rPr>
                <w:rFonts w:hint="eastAsia" w:cs="宋体"/>
              </w:rPr>
            </w:pP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cs="宋体"/>
                <w:lang w:val="en-US" w:eastAsia="zh-CN"/>
              </w:rPr>
            </w:pPr>
            <w:r>
              <w:rPr>
                <w:rFonts w:hint="eastAsia" w:cs="宋体"/>
                <w:lang w:eastAsia="zh-CN"/>
              </w:rPr>
              <w:t>讨论题目</w:t>
            </w:r>
            <w:r>
              <w:rPr>
                <w:rFonts w:hint="eastAsia" w:cs="宋体"/>
              </w:rPr>
              <w:t>：</w:t>
            </w:r>
            <w:r>
              <w:rPr>
                <w:rFonts w:hint="eastAsia" w:ascii="宋体" w:hAnsi="宋体" w:cs="宋体"/>
                <w:lang w:val="en-US" w:eastAsia="zh-CN"/>
              </w:rPr>
              <w:t>托幼机构膳食管理委员会工作职责。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cs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实践实训内容：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1.拟定托幼机构膳食管理制度。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2.选择</w:t>
            </w:r>
            <w:r>
              <w:rPr>
                <w:rFonts w:hint="eastAsia" w:cs="宋体"/>
                <w:lang w:val="en-US" w:eastAsia="zh-CN"/>
              </w:rPr>
              <w:t xml:space="preserve">一所托幼机构，实地调查了解该托幼机构膳食管理的内容及情况，并对该托幼机构的膳食管理工作提出意见及建议。         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课堂讨论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1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项目六  </w:t>
            </w:r>
            <w:r>
              <w:rPr>
                <w:rFonts w:hint="eastAsia" w:ascii="宋体" w:hAnsi="宋体" w:cs="宋体"/>
              </w:rPr>
              <w:t>托幼机构的食育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任务一  </w:t>
            </w:r>
            <w:r>
              <w:rPr>
                <w:rFonts w:hint="eastAsia" w:ascii="宋体" w:hAnsi="宋体" w:cs="宋体"/>
              </w:rPr>
              <w:t>食育概述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  <w:rPr>
                <w:rFonts w:hint="eastAsia" w:cs="宋体"/>
              </w:rPr>
            </w:pPr>
            <w:r>
              <w:rPr>
                <w:rFonts w:hint="eastAsia" w:cs="宋体"/>
                <w:lang w:eastAsia="zh-CN"/>
              </w:rPr>
              <w:t>讨论题目</w:t>
            </w:r>
            <w:r>
              <w:rPr>
                <w:rFonts w:hint="eastAsia" w:cs="宋体"/>
              </w:rPr>
              <w:t>：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请结合日本各界在食育体系中的角色，分组讨论其对中国构建食育体系的启示。</w:t>
            </w:r>
          </w:p>
          <w:p>
            <w:pPr>
              <w:numPr>
                <w:ilvl w:val="0"/>
                <w:numId w:val="0"/>
              </w:numPr>
              <w:spacing w:line="276" w:lineRule="auto"/>
              <w:rPr>
                <w:rFonts w:hint="eastAsia" w:ascii="Times New Roman" w:hAnsi="Times New Roman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食育是如何传承中华饮食文化的？</w:t>
            </w:r>
            <w:r>
              <w:rPr>
                <w:rFonts w:hint="eastAsia" w:cs="宋体"/>
                <w:lang w:val="en-US" w:eastAsia="zh-CN"/>
              </w:rPr>
              <w:t xml:space="preserve">    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课堂讲授与课堂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课堂讨论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第</w:t>
            </w:r>
            <w:r>
              <w:rPr>
                <w:rFonts w:ascii="宋体" w:hAnsi="宋体" w:cs="宋体"/>
                <w:b/>
                <w:kern w:val="0"/>
              </w:rPr>
              <w:t>1</w:t>
            </w:r>
            <w:r>
              <w:rPr>
                <w:rFonts w:hint="eastAsia" w:ascii="宋体" w:hAnsi="宋体" w:cs="宋体"/>
                <w:b/>
                <w:kern w:val="0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/>
                <w:kern w:val="0"/>
              </w:rPr>
              <w:t>周</w:t>
            </w:r>
          </w:p>
        </w:tc>
        <w:tc>
          <w:tcPr>
            <w:tcW w:w="480" w:type="dxa"/>
            <w:vAlign w:val="center"/>
          </w:tcPr>
          <w:p>
            <w:pPr>
              <w:spacing w:line="276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4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项目六  </w:t>
            </w:r>
            <w:r>
              <w:rPr>
                <w:rFonts w:hint="eastAsia" w:ascii="宋体" w:hAnsi="宋体" w:cs="宋体"/>
              </w:rPr>
              <w:t>托幼机构的食育</w:t>
            </w:r>
          </w:p>
          <w:p>
            <w:pPr>
              <w:spacing w:line="276" w:lineRule="auto"/>
            </w:pPr>
            <w:r>
              <w:rPr>
                <w:rFonts w:hint="eastAsia" w:ascii="宋体" w:hAnsi="宋体" w:cs="宋体"/>
                <w:lang w:val="en-US" w:eastAsia="zh-CN"/>
              </w:rPr>
              <w:t xml:space="preserve">任务二  </w:t>
            </w:r>
            <w:r>
              <w:rPr>
                <w:rFonts w:hint="eastAsia" w:ascii="宋体" w:hAnsi="宋体" w:cs="宋体"/>
              </w:rPr>
              <w:t>托幼机构的食育课程</w:t>
            </w:r>
          </w:p>
        </w:tc>
        <w:tc>
          <w:tcPr>
            <w:tcW w:w="2910" w:type="dxa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="0" w:lef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讨论题目：</w:t>
            </w:r>
            <w:r>
              <w:rPr>
                <w:rFonts w:hint="eastAsia" w:ascii="宋体" w:hAnsi="宋体" w:eastAsia="宋体" w:cs="宋体"/>
              </w:rPr>
              <w:t>托幼机构如何实施食育课程。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实践实训内容：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lang w:eastAsia="zh-CN"/>
              </w:rPr>
              <w:t>对某托幼机构的食育开展情况进行调研，并撰写完成调研报告。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lang w:eastAsia="zh-CN"/>
              </w:rPr>
              <w:t>设计一份食育活动方案。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 w:cs="宋体"/>
                <w:kern w:val="0"/>
              </w:rPr>
              <w:t>课堂讲授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、</w:t>
            </w:r>
            <w:r>
              <w:rPr>
                <w:rFonts w:hint="eastAsia" w:ascii="宋体" w:hAnsi="宋体" w:cs="宋体"/>
                <w:kern w:val="0"/>
              </w:rPr>
              <w:t>课堂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讨论与实践实训</w:t>
            </w:r>
            <w:r>
              <w:rPr>
                <w:rFonts w:hint="eastAsia" w:ascii="宋体" w:hAnsi="宋体" w:cs="宋体"/>
                <w:kern w:val="0"/>
              </w:rPr>
              <w:t>相结合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6" w:type="dxa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kern w:val="0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合计</w:t>
            </w:r>
          </w:p>
        </w:tc>
        <w:tc>
          <w:tcPr>
            <w:tcW w:w="480" w:type="dxa"/>
            <w:vAlign w:val="center"/>
          </w:tcPr>
          <w:p>
            <w:pPr>
              <w:widowControl/>
              <w:spacing w:before="100" w:beforeAutospacing="1" w:after="100" w:afterAutospacing="1" w:line="276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2940" w:type="dxa"/>
            <w:vAlign w:val="center"/>
          </w:tcPr>
          <w:p>
            <w:pPr>
              <w:spacing w:line="276" w:lineRule="auto"/>
            </w:pP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 w:cs="宋体"/>
              </w:rPr>
              <w:t>课时</w:t>
            </w:r>
          </w:p>
        </w:tc>
        <w:tc>
          <w:tcPr>
            <w:tcW w:w="2910" w:type="dxa"/>
            <w:vAlign w:val="center"/>
          </w:tcPr>
          <w:p>
            <w:pPr>
              <w:spacing w:line="276" w:lineRule="auto"/>
            </w:pP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 w:cs="宋体"/>
              </w:rPr>
              <w:t>课时</w:t>
            </w:r>
          </w:p>
        </w:tc>
        <w:tc>
          <w:tcPr>
            <w:tcW w:w="1110" w:type="dxa"/>
            <w:vAlign w:val="center"/>
          </w:tcPr>
          <w:p>
            <w:pPr>
              <w:spacing w:line="276" w:lineRule="auto"/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60" w:lineRule="auto"/>
        <w:ind w:firstLine="436" w:firstLineChars="155"/>
        <w:textAlignment w:val="auto"/>
        <w:outlineLvl w:val="0"/>
        <w:rPr>
          <w:rFonts w:hint="eastAsia"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  <w:t>四、课程实施</w:t>
      </w:r>
    </w:p>
    <w:p>
      <w:pPr>
        <w:ind w:firstLine="436" w:firstLineChars="155"/>
        <w:outlineLvl w:val="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（一）教学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和学习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本课程</w:t>
      </w:r>
      <w:r>
        <w:rPr>
          <w:rFonts w:hint="eastAsia" w:asciiTheme="minorEastAsia" w:hAnsiTheme="minorEastAsia" w:eastAsiaTheme="minorEastAsia"/>
          <w:sz w:val="28"/>
          <w:szCs w:val="28"/>
        </w:rPr>
        <w:t>实务性强，应当采用教师讲授、学生自学、课堂练习、课后作业、校内模拟实验、校外托幼机构实践等多种多样的学习方法，真正做到教与学、学与做融为一体，课堂教学与课程实践紧密结合，着眼于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幼儿营养与膳食管理基础基本技能的培养。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/>
        <w:textAlignment w:val="auto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</w:p>
    <w:p>
      <w:pPr>
        <w:ind w:firstLine="562" w:firstLineChars="200"/>
        <w:outlineLvl w:val="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二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）教材编写选用</w:t>
      </w:r>
    </w:p>
    <w:p>
      <w:pPr>
        <w:ind w:firstLine="560" w:firstLineChars="200"/>
        <w:outlineLvl w:val="9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/>
          <w:sz w:val="28"/>
          <w:szCs w:val="28"/>
        </w:rPr>
        <w:t>教材选用</w:t>
      </w:r>
    </w:p>
    <w:p>
      <w:pPr>
        <w:ind w:firstLine="560" w:firstLineChars="200"/>
        <w:outlineLvl w:val="9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教材名称：《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婴幼儿营养与膳食管理</w:t>
      </w:r>
      <w:r>
        <w:rPr>
          <w:rFonts w:hint="eastAsia" w:asciiTheme="minorEastAsia" w:hAnsiTheme="minorEastAsia" w:eastAsiaTheme="minorEastAsia"/>
          <w:sz w:val="28"/>
          <w:szCs w:val="28"/>
        </w:rPr>
        <w:t>》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主编：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张婷婷，刘芳，刘欣</w:t>
      </w:r>
    </w:p>
    <w:p>
      <w:pPr>
        <w:ind w:firstLine="560" w:firstLineChars="200"/>
        <w:outlineLvl w:val="9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出版社：中国人民大学出版社</w:t>
      </w:r>
    </w:p>
    <w:p>
      <w:pPr>
        <w:ind w:firstLine="560" w:firstLineChars="200"/>
        <w:outlineLvl w:val="9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出版时间：20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22</w:t>
      </w:r>
      <w:r>
        <w:rPr>
          <w:rFonts w:hint="eastAsia" w:asciiTheme="minorEastAsia" w:hAnsiTheme="minorEastAsia" w:eastAsiaTheme="minorEastAsia"/>
          <w:sz w:val="28"/>
          <w:szCs w:val="28"/>
        </w:rPr>
        <w:t>年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8"/>
          <w:szCs w:val="28"/>
        </w:rPr>
        <w:t>月</w:t>
      </w:r>
    </w:p>
    <w:p>
      <w:pPr>
        <w:ind w:firstLine="560" w:firstLineChars="200"/>
        <w:outlineLvl w:val="9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8"/>
          <w:szCs w:val="28"/>
        </w:rPr>
        <w:t>.主要参考书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1）《中国营养科学全书（第2版）（上、下册）》（2019年版），杨月欣，葛可佑主编，人民卫生出版社。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2）《中国居民膳食指南（2016）》（2016年版），中国营养学会编著，人民卫生出版社。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3）《实用儿童保健学》（2016年版），黎海芪主编，人民卫生出版社。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4）《婴幼儿营养与配餐》（2016年版），丁春锁，孙莹主编，复旦大学出版社。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5）《儿童保健与发育行为诊疗规范》（2015年版），中华医学会儿科学分会编著，人民卫生出版社。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6）《母乳喂养培训教程》（2014年版），王惠珊，曹彬主编，北京大学医学出版社。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7）</w:t>
      </w:r>
      <w:r>
        <w:rPr>
          <w:rFonts w:hint="eastAsia" w:asciiTheme="minorEastAsia" w:hAnsiTheme="minorEastAsia" w:eastAsiaTheme="minorEastAsia"/>
          <w:sz w:val="28"/>
          <w:szCs w:val="28"/>
        </w:rPr>
        <w:t>《0～3岁婴幼儿营养与喂养》（2014年版，蒋一方主编，复旦大学出版社。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3.主要参考网站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outlineLvl w:val="9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1）中国营养学会：https://www.cnsoc.org/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outlineLvl w:val="9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2）世界卫生组织：https://www.who.int/zh/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outlineLvl w:val="9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3）联合国儿童基金会驻华办事处：https://www.unicef.cn/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outlineLvl w:val="9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4）中国疾病预防控制中心：http://www.chinacdc.cn/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outlineLvl w:val="9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5）中华人民共和国国家卫生健康委员会：http://www.nhc.gov.cn/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outlineLvl w:val="9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  <w:t>6）人民健康网：http://health.people.cn/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60" w:lineRule="auto"/>
        <w:ind w:firstLine="714" w:firstLineChars="254"/>
        <w:textAlignment w:val="auto"/>
        <w:outlineLvl w:val="0"/>
        <w:rPr>
          <w:rFonts w:hint="eastAsia"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b/>
          <w:kern w:val="2"/>
          <w:sz w:val="28"/>
          <w:szCs w:val="28"/>
          <w:lang w:val="en-US" w:eastAsia="zh-CN" w:bidi="ar-SA"/>
        </w:rPr>
        <w:t>五、教学评价、考核要求</w:t>
      </w:r>
    </w:p>
    <w:p>
      <w:pPr>
        <w:ind w:firstLine="562" w:firstLineChars="200"/>
        <w:outlineLvl w:val="1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（一）各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项目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知识点及考核要求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根据课程各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项目</w:t>
      </w:r>
      <w:r>
        <w:rPr>
          <w:rFonts w:hint="eastAsia" w:asciiTheme="minorEastAsia" w:hAnsiTheme="minorEastAsia" w:eastAsiaTheme="minorEastAsia"/>
          <w:sz w:val="28"/>
          <w:szCs w:val="28"/>
        </w:rPr>
        <w:t>中所确定的知识点内容的具体要求，分别设立不同等级的考核要求，包括理解、掌握、知识运用等。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项目一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幼儿的能量及营养素需求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1.理解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幼儿的能量消耗和能量需求；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2.掌握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幼儿需要的各类营养素的生理功能、缺乏或过量的危害、膳食参考摄入量、主要食物来源等；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3.能够运用所学知识分析或指导现实中与本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项目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内容相关的问题。 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项目二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幼儿的营养状况评估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1.掌握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幼儿常见营养性疾病的类型、原因、预防和治疗；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2.理解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>幼儿营养状况评估的方法；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3.能够运用多种方法对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婴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幼儿个体或群体的营养状况进行评估。 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项目三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0</w:t>
      </w:r>
      <w:r>
        <w:rPr>
          <w:rFonts w:hint="default" w:ascii="Calibri" w:hAnsi="Calibri" w:cs="Calibri" w:eastAsiaTheme="minorEastAsia"/>
          <w:sz w:val="28"/>
          <w:szCs w:val="28"/>
        </w:rPr>
        <w:t>~</w:t>
      </w:r>
      <w:r>
        <w:rPr>
          <w:rFonts w:hint="eastAsia" w:asciiTheme="minorEastAsia" w:hAnsiTheme="minorEastAsia" w:eastAsiaTheme="minorEastAsia"/>
          <w:sz w:val="28"/>
          <w:szCs w:val="28"/>
        </w:rPr>
        <w:t>6月龄婴儿的喂养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 xml:space="preserve">1.掌握母乳喂养、人工喂养和混合喂养的方法； 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2.掌握母乳喂养、人工喂养和混合喂养的注意事项；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3.掌握母乳喂养和人工喂养中常见问题的处理方法。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项目四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7</w:t>
      </w:r>
      <w:r>
        <w:rPr>
          <w:rFonts w:hint="default" w:ascii="Calibri" w:hAnsi="Calibri" w:cs="Calibri" w:eastAsiaTheme="minorEastAsia"/>
          <w:sz w:val="28"/>
          <w:szCs w:val="28"/>
        </w:rPr>
        <w:t>~</w:t>
      </w:r>
      <w:r>
        <w:rPr>
          <w:rFonts w:hint="eastAsia" w:asciiTheme="minorEastAsia" w:hAnsiTheme="minorEastAsia" w:eastAsiaTheme="minorEastAsia"/>
          <w:sz w:val="28"/>
          <w:szCs w:val="28"/>
        </w:rPr>
        <w:t>24月龄婴幼儿的喂养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1.掌握婴幼儿食物转换的定义、种类和方法；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2.掌握营养性食品的选择方法和储存原则；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3.掌握婴幼儿良好饮食习惯的培养策略；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 xml:space="preserve">4.能够运用所学知识解决婴幼儿食物转换期常见问题。 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项目五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学龄前儿童的膳食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1.掌握学龄前儿童合理膳食的意义和学龄前儿童平衡膳食的要求；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2.理解托幼机构膳食管理的内容、过程及有关的膳食管理制度；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 xml:space="preserve">3.能够运用所学知识设计学龄前儿童带量食谱。 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项目六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托幼机构的食育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1.理解托幼机构食育的概念；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2.理解托幼机构实施食育的意义；</w:t>
      </w:r>
    </w:p>
    <w:p>
      <w:pPr>
        <w:ind w:firstLine="560" w:firstLineChars="200"/>
        <w:outlineLvl w:val="9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3.掌握托幼机构食育课程的目标、内容和实施路径。</w:t>
      </w:r>
    </w:p>
    <w:p>
      <w:pPr>
        <w:ind w:firstLine="562" w:firstLineChars="200"/>
        <w:outlineLvl w:val="1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（二）综合成绩构成</w:t>
      </w:r>
    </w:p>
    <w:tbl>
      <w:tblPr>
        <w:tblStyle w:val="9"/>
        <w:tblpPr w:leftFromText="180" w:rightFromText="180" w:vertAnchor="text" w:horzAnchor="page" w:tblpX="2347" w:tblpY="381"/>
        <w:tblOverlap w:val="never"/>
        <w:tblW w:w="6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2240"/>
        <w:gridCol w:w="2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bookmarkStart w:id="0" w:name="_GoBack"/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考核内容</w:t>
            </w:r>
          </w:p>
        </w:tc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考核依据</w:t>
            </w:r>
          </w:p>
        </w:tc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成绩比例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vMerge w:val="restart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平时考核</w:t>
            </w:r>
          </w:p>
        </w:tc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出勤考核</w:t>
            </w:r>
          </w:p>
        </w:tc>
        <w:tc>
          <w:tcPr>
            <w:tcW w:w="2240" w:type="dxa"/>
            <w:vAlign w:val="center"/>
          </w:tcPr>
          <w:p>
            <w:pPr>
              <w:ind w:left="0" w:leftChars="0" w:right="0" w:rightChars="0" w:firstLine="0" w:firstLineChars="0"/>
              <w:jc w:val="center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vMerge w:val="continue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</w:p>
        </w:tc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课堂提问</w:t>
            </w:r>
          </w:p>
        </w:tc>
        <w:tc>
          <w:tcPr>
            <w:tcW w:w="2240" w:type="dxa"/>
            <w:vAlign w:val="center"/>
          </w:tcPr>
          <w:p>
            <w:pPr>
              <w:ind w:left="0" w:leftChars="0" w:right="0" w:rightChars="0" w:firstLine="0" w:firstLineChars="0"/>
              <w:jc w:val="center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vMerge w:val="continue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</w:p>
        </w:tc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书面作业</w:t>
            </w:r>
          </w:p>
        </w:tc>
        <w:tc>
          <w:tcPr>
            <w:tcW w:w="2240" w:type="dxa"/>
            <w:vAlign w:val="center"/>
          </w:tcPr>
          <w:p>
            <w:pPr>
              <w:ind w:left="0" w:leftChars="0" w:right="0" w:rightChars="0" w:firstLine="0" w:firstLineChars="0"/>
              <w:jc w:val="center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1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实训</w:t>
            </w:r>
          </w:p>
        </w:tc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考核成绩</w:t>
            </w:r>
          </w:p>
        </w:tc>
        <w:tc>
          <w:tcPr>
            <w:tcW w:w="2240" w:type="dxa"/>
            <w:vAlign w:val="center"/>
          </w:tcPr>
          <w:p>
            <w:pPr>
              <w:ind w:left="0" w:leftChars="0" w:right="0" w:rightChars="0" w:firstLine="0" w:firstLineChars="0"/>
              <w:jc w:val="center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期末考试</w:t>
            </w:r>
          </w:p>
        </w:tc>
        <w:tc>
          <w:tcPr>
            <w:tcW w:w="2240" w:type="dxa"/>
            <w:vAlign w:val="center"/>
          </w:tcPr>
          <w:p>
            <w:pPr>
              <w:ind w:firstLine="560" w:firstLineChars="200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卷面成绩</w:t>
            </w:r>
          </w:p>
        </w:tc>
        <w:tc>
          <w:tcPr>
            <w:tcW w:w="2240" w:type="dxa"/>
            <w:vAlign w:val="center"/>
          </w:tcPr>
          <w:p>
            <w:pPr>
              <w:ind w:left="0" w:leftChars="0" w:right="0" w:rightChars="0" w:firstLine="0" w:firstLineChars="0"/>
              <w:jc w:val="center"/>
              <w:outlineLvl w:val="9"/>
              <w:rPr>
                <w:rFonts w:hint="eastAsia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0%</w:t>
            </w:r>
          </w:p>
        </w:tc>
      </w:tr>
      <w:bookmarkEnd w:id="0"/>
    </w:tbl>
    <w:p>
      <w:pPr>
        <w:ind w:firstLine="562" w:firstLineChars="200"/>
        <w:outlineLvl w:val="1"/>
        <w:rPr>
          <w:rFonts w:hint="eastAsia" w:asciiTheme="minorEastAsia" w:hAnsiTheme="minorEastAsia" w:eastAsiaTheme="minorEastAsia"/>
          <w:b/>
          <w:sz w:val="28"/>
          <w:szCs w:val="28"/>
        </w:rPr>
      </w:pPr>
    </w:p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1418" w:right="1701" w:bottom="1418" w:left="1701" w:header="794" w:footer="794" w:gutter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2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653BE0"/>
    <w:multiLevelType w:val="singleLevel"/>
    <w:tmpl w:val="56653BE0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70978"/>
    <w:rsid w:val="00011732"/>
    <w:rsid w:val="000338A9"/>
    <w:rsid w:val="00043B22"/>
    <w:rsid w:val="0005097A"/>
    <w:rsid w:val="00052EA6"/>
    <w:rsid w:val="000554C4"/>
    <w:rsid w:val="00056607"/>
    <w:rsid w:val="00083925"/>
    <w:rsid w:val="0008457D"/>
    <w:rsid w:val="000A654D"/>
    <w:rsid w:val="000B28F6"/>
    <w:rsid w:val="000B5F8F"/>
    <w:rsid w:val="000C4913"/>
    <w:rsid w:val="000D04C0"/>
    <w:rsid w:val="000D0745"/>
    <w:rsid w:val="000D2DF9"/>
    <w:rsid w:val="000E7E0C"/>
    <w:rsid w:val="000F1F79"/>
    <w:rsid w:val="000F56A2"/>
    <w:rsid w:val="000F75E1"/>
    <w:rsid w:val="001050A4"/>
    <w:rsid w:val="00121A01"/>
    <w:rsid w:val="0013609A"/>
    <w:rsid w:val="001372B0"/>
    <w:rsid w:val="001621BA"/>
    <w:rsid w:val="00181717"/>
    <w:rsid w:val="00183970"/>
    <w:rsid w:val="001859D9"/>
    <w:rsid w:val="00187288"/>
    <w:rsid w:val="001A3326"/>
    <w:rsid w:val="001A3627"/>
    <w:rsid w:val="001B0896"/>
    <w:rsid w:val="001D57F3"/>
    <w:rsid w:val="001F7B3A"/>
    <w:rsid w:val="00201DC7"/>
    <w:rsid w:val="002363E9"/>
    <w:rsid w:val="00243AE9"/>
    <w:rsid w:val="00247C9F"/>
    <w:rsid w:val="00252CBB"/>
    <w:rsid w:val="00256BBB"/>
    <w:rsid w:val="002654A4"/>
    <w:rsid w:val="002704D0"/>
    <w:rsid w:val="00277C32"/>
    <w:rsid w:val="00284875"/>
    <w:rsid w:val="002A6281"/>
    <w:rsid w:val="002B6699"/>
    <w:rsid w:val="002D488D"/>
    <w:rsid w:val="002E498F"/>
    <w:rsid w:val="002E74E9"/>
    <w:rsid w:val="002E78E7"/>
    <w:rsid w:val="002F0A0C"/>
    <w:rsid w:val="003073D1"/>
    <w:rsid w:val="00327781"/>
    <w:rsid w:val="003342D9"/>
    <w:rsid w:val="0033437A"/>
    <w:rsid w:val="00335EF4"/>
    <w:rsid w:val="00351B0B"/>
    <w:rsid w:val="00352A4D"/>
    <w:rsid w:val="0035581A"/>
    <w:rsid w:val="00355A0C"/>
    <w:rsid w:val="00360BE8"/>
    <w:rsid w:val="003644EE"/>
    <w:rsid w:val="00372AA5"/>
    <w:rsid w:val="00377996"/>
    <w:rsid w:val="00381A73"/>
    <w:rsid w:val="003838C2"/>
    <w:rsid w:val="0039408B"/>
    <w:rsid w:val="003A2106"/>
    <w:rsid w:val="003B6A04"/>
    <w:rsid w:val="003B7E84"/>
    <w:rsid w:val="003C73F8"/>
    <w:rsid w:val="003F0E67"/>
    <w:rsid w:val="00403905"/>
    <w:rsid w:val="00407896"/>
    <w:rsid w:val="0041290E"/>
    <w:rsid w:val="00421F60"/>
    <w:rsid w:val="00435843"/>
    <w:rsid w:val="0044524E"/>
    <w:rsid w:val="004471CB"/>
    <w:rsid w:val="00461C71"/>
    <w:rsid w:val="00465B11"/>
    <w:rsid w:val="00470BF3"/>
    <w:rsid w:val="00475197"/>
    <w:rsid w:val="0048327D"/>
    <w:rsid w:val="00486DBE"/>
    <w:rsid w:val="00491AC9"/>
    <w:rsid w:val="004A31FC"/>
    <w:rsid w:val="004B0575"/>
    <w:rsid w:val="004B5B1F"/>
    <w:rsid w:val="004C6AD0"/>
    <w:rsid w:val="004D1012"/>
    <w:rsid w:val="004F0BCE"/>
    <w:rsid w:val="00511B6A"/>
    <w:rsid w:val="0052357E"/>
    <w:rsid w:val="00571E8D"/>
    <w:rsid w:val="00584533"/>
    <w:rsid w:val="005A2ABC"/>
    <w:rsid w:val="005A5B82"/>
    <w:rsid w:val="005C2200"/>
    <w:rsid w:val="005E5B7F"/>
    <w:rsid w:val="00601444"/>
    <w:rsid w:val="006126EB"/>
    <w:rsid w:val="00626E5C"/>
    <w:rsid w:val="006435C9"/>
    <w:rsid w:val="00652BC5"/>
    <w:rsid w:val="00660F7B"/>
    <w:rsid w:val="0066490B"/>
    <w:rsid w:val="0067290E"/>
    <w:rsid w:val="006A1125"/>
    <w:rsid w:val="006A1713"/>
    <w:rsid w:val="006A458F"/>
    <w:rsid w:val="006C55A0"/>
    <w:rsid w:val="006D0AAB"/>
    <w:rsid w:val="006E0686"/>
    <w:rsid w:val="006E78E2"/>
    <w:rsid w:val="006F547C"/>
    <w:rsid w:val="006F79FA"/>
    <w:rsid w:val="006F7C57"/>
    <w:rsid w:val="00706971"/>
    <w:rsid w:val="00706DB8"/>
    <w:rsid w:val="0070722F"/>
    <w:rsid w:val="0071154D"/>
    <w:rsid w:val="007128C9"/>
    <w:rsid w:val="00724C9F"/>
    <w:rsid w:val="00734547"/>
    <w:rsid w:val="00735C90"/>
    <w:rsid w:val="00740BF8"/>
    <w:rsid w:val="007525A6"/>
    <w:rsid w:val="00763CA4"/>
    <w:rsid w:val="00790B3C"/>
    <w:rsid w:val="007A6B39"/>
    <w:rsid w:val="007B4ED3"/>
    <w:rsid w:val="007C2691"/>
    <w:rsid w:val="007E4D51"/>
    <w:rsid w:val="007F62A0"/>
    <w:rsid w:val="008039F0"/>
    <w:rsid w:val="0083277B"/>
    <w:rsid w:val="008566EF"/>
    <w:rsid w:val="0085714A"/>
    <w:rsid w:val="00863A63"/>
    <w:rsid w:val="00870978"/>
    <w:rsid w:val="00890612"/>
    <w:rsid w:val="00893048"/>
    <w:rsid w:val="008B4796"/>
    <w:rsid w:val="008B6635"/>
    <w:rsid w:val="008B761D"/>
    <w:rsid w:val="008C4DDB"/>
    <w:rsid w:val="008C5A5D"/>
    <w:rsid w:val="008E4AA4"/>
    <w:rsid w:val="008F308F"/>
    <w:rsid w:val="00923892"/>
    <w:rsid w:val="009429A6"/>
    <w:rsid w:val="009429E2"/>
    <w:rsid w:val="009454FA"/>
    <w:rsid w:val="0094596A"/>
    <w:rsid w:val="00953413"/>
    <w:rsid w:val="00975DCB"/>
    <w:rsid w:val="00996F6D"/>
    <w:rsid w:val="009A58EB"/>
    <w:rsid w:val="009B03A0"/>
    <w:rsid w:val="009B2938"/>
    <w:rsid w:val="009B5227"/>
    <w:rsid w:val="009B5FC6"/>
    <w:rsid w:val="009D222D"/>
    <w:rsid w:val="009E6C5F"/>
    <w:rsid w:val="009F7349"/>
    <w:rsid w:val="00A127F4"/>
    <w:rsid w:val="00A15BAB"/>
    <w:rsid w:val="00A2085C"/>
    <w:rsid w:val="00A54A2A"/>
    <w:rsid w:val="00A7595F"/>
    <w:rsid w:val="00A81AAB"/>
    <w:rsid w:val="00A973CE"/>
    <w:rsid w:val="00AA7BD4"/>
    <w:rsid w:val="00AB3F09"/>
    <w:rsid w:val="00AC7120"/>
    <w:rsid w:val="00AD0A2A"/>
    <w:rsid w:val="00AE1BBB"/>
    <w:rsid w:val="00B129C4"/>
    <w:rsid w:val="00B40198"/>
    <w:rsid w:val="00B43C45"/>
    <w:rsid w:val="00B44A36"/>
    <w:rsid w:val="00B56FA4"/>
    <w:rsid w:val="00B75619"/>
    <w:rsid w:val="00B763DE"/>
    <w:rsid w:val="00B81E50"/>
    <w:rsid w:val="00B81F4A"/>
    <w:rsid w:val="00B86D43"/>
    <w:rsid w:val="00B90C02"/>
    <w:rsid w:val="00B95303"/>
    <w:rsid w:val="00BA1A79"/>
    <w:rsid w:val="00BA6D29"/>
    <w:rsid w:val="00BB531B"/>
    <w:rsid w:val="00BC3384"/>
    <w:rsid w:val="00BC5867"/>
    <w:rsid w:val="00BD13CA"/>
    <w:rsid w:val="00C005A4"/>
    <w:rsid w:val="00C1346C"/>
    <w:rsid w:val="00C35473"/>
    <w:rsid w:val="00C52076"/>
    <w:rsid w:val="00C55530"/>
    <w:rsid w:val="00C66349"/>
    <w:rsid w:val="00C80681"/>
    <w:rsid w:val="00C83E63"/>
    <w:rsid w:val="00C91B51"/>
    <w:rsid w:val="00C97F1A"/>
    <w:rsid w:val="00CB5D55"/>
    <w:rsid w:val="00CD28DE"/>
    <w:rsid w:val="00CD4435"/>
    <w:rsid w:val="00CE27B7"/>
    <w:rsid w:val="00CF10F3"/>
    <w:rsid w:val="00D03B61"/>
    <w:rsid w:val="00D13FAB"/>
    <w:rsid w:val="00D21DE2"/>
    <w:rsid w:val="00D35042"/>
    <w:rsid w:val="00D3559F"/>
    <w:rsid w:val="00D36DCB"/>
    <w:rsid w:val="00D51AB0"/>
    <w:rsid w:val="00D62567"/>
    <w:rsid w:val="00D67E4D"/>
    <w:rsid w:val="00D8221E"/>
    <w:rsid w:val="00DC7AA0"/>
    <w:rsid w:val="00DD28D3"/>
    <w:rsid w:val="00DD3D11"/>
    <w:rsid w:val="00DE0485"/>
    <w:rsid w:val="00DE14DC"/>
    <w:rsid w:val="00DF6781"/>
    <w:rsid w:val="00E01E9B"/>
    <w:rsid w:val="00E068D0"/>
    <w:rsid w:val="00E07477"/>
    <w:rsid w:val="00E210BB"/>
    <w:rsid w:val="00E31FE1"/>
    <w:rsid w:val="00E57EBF"/>
    <w:rsid w:val="00E6732A"/>
    <w:rsid w:val="00E71BBE"/>
    <w:rsid w:val="00E9284D"/>
    <w:rsid w:val="00EA37CD"/>
    <w:rsid w:val="00EA5E74"/>
    <w:rsid w:val="00EA78F8"/>
    <w:rsid w:val="00EC4A92"/>
    <w:rsid w:val="00EC678C"/>
    <w:rsid w:val="00EC7909"/>
    <w:rsid w:val="00EE4D1E"/>
    <w:rsid w:val="00EE711E"/>
    <w:rsid w:val="00EE7E4A"/>
    <w:rsid w:val="00EF7F58"/>
    <w:rsid w:val="00F00A50"/>
    <w:rsid w:val="00F06FB3"/>
    <w:rsid w:val="00F07094"/>
    <w:rsid w:val="00F101AA"/>
    <w:rsid w:val="00F14EE0"/>
    <w:rsid w:val="00F2352C"/>
    <w:rsid w:val="00F2734E"/>
    <w:rsid w:val="00F47C04"/>
    <w:rsid w:val="00F54E9B"/>
    <w:rsid w:val="00F74EE8"/>
    <w:rsid w:val="00F80885"/>
    <w:rsid w:val="00F82FC8"/>
    <w:rsid w:val="00F860E6"/>
    <w:rsid w:val="00FB351B"/>
    <w:rsid w:val="00FB4431"/>
    <w:rsid w:val="00FB525D"/>
    <w:rsid w:val="00FC0C20"/>
    <w:rsid w:val="00FC18D5"/>
    <w:rsid w:val="00FC27BB"/>
    <w:rsid w:val="06BA551B"/>
    <w:rsid w:val="16FC44DF"/>
    <w:rsid w:val="1CB36FC3"/>
    <w:rsid w:val="1D9A341D"/>
    <w:rsid w:val="20F763BB"/>
    <w:rsid w:val="21D45EC4"/>
    <w:rsid w:val="240A517F"/>
    <w:rsid w:val="28FE54EB"/>
    <w:rsid w:val="298E7036"/>
    <w:rsid w:val="332D541D"/>
    <w:rsid w:val="334520B6"/>
    <w:rsid w:val="3DFC0497"/>
    <w:rsid w:val="56F30B58"/>
    <w:rsid w:val="576005A3"/>
    <w:rsid w:val="5F124D4C"/>
    <w:rsid w:val="65C25B3D"/>
    <w:rsid w:val="7696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5"/>
    <w:semiHidden/>
    <w:unhideWhenUsed/>
    <w:uiPriority w:val="99"/>
    <w:rPr>
      <w:rFonts w:ascii="宋体"/>
      <w:sz w:val="18"/>
      <w:szCs w:val="18"/>
    </w:rPr>
  </w:style>
  <w:style w:type="paragraph" w:styleId="4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13"/>
    <w:qFormat/>
    <w:uiPriority w:val="0"/>
    <w:pPr>
      <w:widowControl/>
      <w:snapToGrid w:val="0"/>
      <w:spacing w:before="156"/>
    </w:pPr>
    <w:rPr>
      <w:rFonts w:asciiTheme="minorEastAsia" w:hAnsiTheme="minorEastAsia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Light Grid Accent 2"/>
    <w:basedOn w:val="9"/>
    <w:qFormat/>
    <w:uiPriority w:val="62"/>
    <w:pPr>
      <w:spacing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character" w:styleId="12">
    <w:name w:val="page number"/>
    <w:basedOn w:val="11"/>
    <w:qFormat/>
    <w:uiPriority w:val="0"/>
  </w:style>
  <w:style w:type="character" w:customStyle="1" w:styleId="13">
    <w:name w:val="脚注文本 Char"/>
    <w:basedOn w:val="11"/>
    <w:link w:val="7"/>
    <w:qFormat/>
    <w:uiPriority w:val="0"/>
    <w:rPr>
      <w:rFonts w:asciiTheme="minorEastAsia" w:hAnsiTheme="minorEastAsia"/>
      <w:sz w:val="18"/>
      <w:szCs w:val="18"/>
      <w:lang w:eastAsia="zh-CN"/>
    </w:rPr>
  </w:style>
  <w:style w:type="paragraph" w:customStyle="1" w:styleId="14">
    <w:name w:val="标题2"/>
    <w:basedOn w:val="1"/>
    <w:qFormat/>
    <w:uiPriority w:val="0"/>
    <w:pPr>
      <w:spacing w:before="120" w:after="120" w:line="500" w:lineRule="exact"/>
      <w:ind w:left="100" w:leftChars="100" w:right="100" w:rightChars="100"/>
    </w:pPr>
    <w:rPr>
      <w:rFonts w:ascii="宋体" w:hAnsi="宋体"/>
      <w:b/>
      <w:sz w:val="28"/>
      <w:szCs w:val="28"/>
    </w:rPr>
  </w:style>
  <w:style w:type="character" w:customStyle="1" w:styleId="15">
    <w:name w:val="文档结构图 Char"/>
    <w:basedOn w:val="11"/>
    <w:link w:val="3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6">
    <w:name w:val="页眉 Char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Char"/>
    <w:basedOn w:val="11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批注框文本 Char"/>
    <w:basedOn w:val="11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0">
    <w:name w:val="内容"/>
    <w:basedOn w:val="1"/>
    <w:link w:val="23"/>
    <w:qFormat/>
    <w:uiPriority w:val="0"/>
    <w:pPr>
      <w:spacing w:line="276" w:lineRule="auto"/>
      <w:ind w:firstLine="480" w:firstLineChars="200"/>
    </w:pPr>
    <w:rPr>
      <w:rFonts w:ascii="宋体" w:hAnsi="宋体"/>
      <w:sz w:val="24"/>
    </w:rPr>
  </w:style>
  <w:style w:type="paragraph" w:customStyle="1" w:styleId="21">
    <w:name w:val="1、"/>
    <w:basedOn w:val="1"/>
    <w:link w:val="22"/>
    <w:qFormat/>
    <w:uiPriority w:val="0"/>
    <w:pPr>
      <w:ind w:firstLine="587" w:firstLineChars="209"/>
    </w:pPr>
    <w:rPr>
      <w:rFonts w:ascii="宋体" w:hAnsi="宋体"/>
      <w:b/>
      <w:sz w:val="28"/>
      <w:szCs w:val="28"/>
    </w:rPr>
  </w:style>
  <w:style w:type="character" w:customStyle="1" w:styleId="22">
    <w:name w:val="1、 Char"/>
    <w:basedOn w:val="11"/>
    <w:link w:val="21"/>
    <w:qFormat/>
    <w:uiPriority w:val="0"/>
    <w:rPr>
      <w:rFonts w:ascii="宋体" w:hAnsi="宋体" w:eastAsia="宋体" w:cs="Times New Roman"/>
      <w:b/>
      <w:sz w:val="28"/>
      <w:szCs w:val="28"/>
    </w:rPr>
  </w:style>
  <w:style w:type="character" w:customStyle="1" w:styleId="23">
    <w:name w:val="内容 Char"/>
    <w:basedOn w:val="11"/>
    <w:link w:val="20"/>
    <w:qFormat/>
    <w:uiPriority w:val="0"/>
    <w:rPr>
      <w:rFonts w:ascii="宋体" w:hAnsi="宋体" w:eastAsia="宋体" w:cs="Times New Roman"/>
      <w:sz w:val="24"/>
      <w:szCs w:val="24"/>
    </w:rPr>
  </w:style>
  <w:style w:type="character" w:customStyle="1" w:styleId="24">
    <w:name w:val="标题 1 Char"/>
    <w:basedOn w:val="11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 textRotate="1"/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16</Pages>
  <Words>864</Words>
  <Characters>4930</Characters>
  <Lines>41</Lines>
  <Paragraphs>11</Paragraphs>
  <TotalTime>0</TotalTime>
  <ScaleCrop>false</ScaleCrop>
  <LinksUpToDate>false</LinksUpToDate>
  <CharactersWithSpaces>5783</CharactersWithSpaces>
  <Application>WPS Office_11.3.0.9236_F1E327BC-269C-435d-A152-05C5408002CA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2016-01-27T10:39:00Z</dcterms:created>
  <dc:creator>tlf</dc:creator>
  <cp:lastModifiedBy>停下的理由</cp:lastModifiedBy>
  <dcterms:modified xsi:type="dcterms:W3CDTF">2022-03-21T21:05:45Z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