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98" w:rsidRPr="00465E98" w:rsidRDefault="00465E98">
      <w:pPr>
        <w:rPr>
          <w:rFonts w:ascii="宋体" w:eastAsia="宋体" w:hAnsi="宋体"/>
          <w:b/>
          <w:color w:val="FF0000"/>
          <w:szCs w:val="21"/>
        </w:rPr>
      </w:pPr>
      <w:r w:rsidRPr="00465E98">
        <w:rPr>
          <w:rFonts w:ascii="宋体" w:eastAsia="宋体" w:hAnsi="宋体"/>
          <w:b/>
          <w:color w:val="FF0000"/>
          <w:szCs w:val="21"/>
        </w:rPr>
        <w:t>什么是线程</w:t>
      </w:r>
      <w:r w:rsidRPr="00465E98">
        <w:rPr>
          <w:rFonts w:ascii="宋体" w:eastAsia="宋体" w:hAnsi="宋体" w:hint="eastAsia"/>
          <w:b/>
          <w:color w:val="FF0000"/>
          <w:szCs w:val="21"/>
        </w:rPr>
        <w:t>？</w:t>
      </w: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线程是操作系统能够进行运算调度最小的单位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它可被包含在进程之中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是进程中的实际运作单位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可以使用多线程对进行运算提速</w:t>
      </w:r>
    </w:p>
    <w:p w:rsidR="00465E98" w:rsidRPr="00465E98" w:rsidRDefault="00465E98">
      <w:pPr>
        <w:rPr>
          <w:rFonts w:ascii="宋体" w:eastAsia="宋体" w:hAnsi="宋体"/>
          <w:b/>
          <w:color w:val="FF0000"/>
          <w:szCs w:val="21"/>
        </w:rPr>
      </w:pPr>
      <w:r w:rsidRPr="00465E98">
        <w:rPr>
          <w:rFonts w:ascii="宋体" w:eastAsia="宋体" w:hAnsi="宋体" w:hint="eastAsia"/>
          <w:b/>
          <w:color w:val="FF0000"/>
          <w:szCs w:val="21"/>
        </w:rPr>
        <w:t>线程安全和线程不安全</w:t>
      </w:r>
    </w:p>
    <w:p w:rsidR="00465E98" w:rsidRDefault="00465E98">
      <w:pPr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通俗点就是加锁的就是线程安全的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不加锁的就是线程不安全的</w:t>
      </w:r>
    </w:p>
    <w:p w:rsidR="00465E98" w:rsidRPr="00465E98" w:rsidRDefault="00465E98" w:rsidP="00465E98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sz w:val="15"/>
          <w:szCs w:val="15"/>
        </w:rPr>
      </w:pPr>
      <w:r w:rsidRPr="00465E98">
        <w:rPr>
          <w:rFonts w:ascii="宋体" w:eastAsia="宋体" w:hAnsi="宋体" w:hint="eastAsia"/>
          <w:b/>
          <w:sz w:val="15"/>
          <w:szCs w:val="15"/>
        </w:rPr>
        <w:t>线程安全就是多线程访问时，采用了加锁机制，当一个线程访问该类的某个数据时，进行保护，其他线程不能访问，直到该线程读取完，其他线程才能访问，不会出现数据不一致或者数据污染</w:t>
      </w:r>
    </w:p>
    <w:p w:rsidR="00465E98" w:rsidRDefault="00465E98" w:rsidP="00465E98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Vector是用同步方法来实现线程安全的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而和它相同的ArrayLIst不是线程安全的</w:t>
      </w:r>
    </w:p>
    <w:p w:rsidR="00465E98" w:rsidRDefault="00465E98" w:rsidP="00465E98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线程不安全</w:t>
      </w:r>
      <w:r>
        <w:rPr>
          <w:rFonts w:ascii="宋体" w:eastAsia="宋体" w:hAnsi="宋体" w:hint="eastAsia"/>
          <w:b/>
          <w:sz w:val="15"/>
          <w:szCs w:val="15"/>
        </w:rPr>
        <w:t>：</w:t>
      </w:r>
      <w:r>
        <w:rPr>
          <w:rFonts w:ascii="宋体" w:eastAsia="宋体" w:hAnsi="宋体"/>
          <w:b/>
          <w:sz w:val="15"/>
          <w:szCs w:val="15"/>
        </w:rPr>
        <w:t>就是不提供数据访问保护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有可能出现多个线程先后修改数据造成所得到的数据是脏数据</w:t>
      </w:r>
    </w:p>
    <w:p w:rsidR="00140122" w:rsidRPr="00140122" w:rsidRDefault="00140122" w:rsidP="00140122">
      <w:pPr>
        <w:rPr>
          <w:rFonts w:ascii="宋体" w:eastAsia="宋体" w:hAnsi="宋体"/>
          <w:b/>
          <w:color w:val="FF0000"/>
          <w:sz w:val="24"/>
          <w:szCs w:val="24"/>
        </w:rPr>
      </w:pPr>
      <w:r w:rsidRPr="00140122">
        <w:rPr>
          <w:rFonts w:ascii="宋体" w:eastAsia="宋体" w:hAnsi="宋体"/>
          <w:b/>
          <w:color w:val="FF0000"/>
          <w:sz w:val="24"/>
          <w:szCs w:val="24"/>
        </w:rPr>
        <w:t>自旋锁</w:t>
      </w:r>
    </w:p>
    <w:p w:rsidR="00140122" w:rsidRPr="00140122" w:rsidRDefault="00140122" w:rsidP="00140122">
      <w:pPr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自旋锁是SMP架构中的一种low</w:t>
      </w:r>
      <w:r>
        <w:rPr>
          <w:rFonts w:ascii="宋体" w:eastAsia="宋体" w:hAnsi="宋体" w:hint="eastAsia"/>
          <w:b/>
          <w:sz w:val="15"/>
          <w:szCs w:val="15"/>
        </w:rPr>
        <w:t>-</w:t>
      </w:r>
      <w:r>
        <w:rPr>
          <w:rFonts w:ascii="宋体" w:eastAsia="宋体" w:hAnsi="宋体"/>
          <w:b/>
          <w:sz w:val="15"/>
          <w:szCs w:val="15"/>
        </w:rPr>
        <w:t>level的同步机制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当线程A想要获取一把自旋锁而该所又被其它线程持有时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A会在一个循环中自旋以检测锁是不是已经可用了</w:t>
      </w:r>
    </w:p>
    <w:p w:rsidR="00465E98" w:rsidRDefault="00140122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注意</w:t>
      </w:r>
      <w:r>
        <w:rPr>
          <w:rFonts w:ascii="宋体" w:eastAsia="宋体" w:hAnsi="宋体" w:hint="eastAsia"/>
          <w:b/>
          <w:sz w:val="15"/>
          <w:szCs w:val="15"/>
        </w:rPr>
        <w:t>：</w:t>
      </w:r>
      <w:r>
        <w:rPr>
          <w:rFonts w:ascii="宋体" w:eastAsia="宋体" w:hAnsi="宋体"/>
          <w:b/>
          <w:sz w:val="15"/>
          <w:szCs w:val="15"/>
        </w:rPr>
        <w:t>自旋时不释放cpu因此其它线程尽快释放锁</w:t>
      </w:r>
      <w:r w:rsidR="00095399">
        <w:rPr>
          <w:rFonts w:ascii="宋体" w:eastAsia="宋体" w:hAnsi="宋体" w:hint="eastAsia"/>
          <w:b/>
          <w:sz w:val="15"/>
          <w:szCs w:val="15"/>
        </w:rPr>
        <w:t>，</w:t>
      </w:r>
      <w:r w:rsidR="00095399">
        <w:rPr>
          <w:rFonts w:ascii="宋体" w:eastAsia="宋体" w:hAnsi="宋体"/>
          <w:b/>
          <w:sz w:val="15"/>
          <w:szCs w:val="15"/>
        </w:rPr>
        <w:t>否则一直自旋浪费cpu</w:t>
      </w:r>
      <w:bookmarkStart w:id="0" w:name="_GoBack"/>
      <w:bookmarkEnd w:id="0"/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465E98" w:rsidRDefault="00465E98">
      <w:pPr>
        <w:rPr>
          <w:rFonts w:ascii="宋体" w:eastAsia="宋体" w:hAnsi="宋体"/>
          <w:b/>
          <w:sz w:val="15"/>
          <w:szCs w:val="15"/>
        </w:rPr>
      </w:pPr>
    </w:p>
    <w:p w:rsidR="00D74030" w:rsidRDefault="00D74030">
      <w:pPr>
        <w:rPr>
          <w:rFonts w:ascii="宋体" w:eastAsia="宋体" w:hAnsi="宋体"/>
          <w:b/>
          <w:sz w:val="15"/>
          <w:szCs w:val="15"/>
        </w:rPr>
      </w:pPr>
      <w:r w:rsidRPr="00D74030">
        <w:rPr>
          <w:rFonts w:ascii="宋体" w:eastAsia="宋体" w:hAnsi="宋体"/>
          <w:b/>
          <w:sz w:val="15"/>
          <w:szCs w:val="15"/>
        </w:rPr>
        <w:t>开发中不免会遇到</w:t>
      </w:r>
      <w:r>
        <w:rPr>
          <w:rFonts w:ascii="宋体" w:eastAsia="宋体" w:hAnsi="宋体"/>
          <w:b/>
          <w:sz w:val="15"/>
          <w:szCs w:val="15"/>
        </w:rPr>
        <w:t>需要所有子线程执行完毕通知主线程处理某些逻辑的场景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或者是线程</w:t>
      </w:r>
      <w:r>
        <w:rPr>
          <w:rFonts w:ascii="宋体" w:eastAsia="宋体" w:hAnsi="宋体" w:hint="eastAsia"/>
          <w:b/>
          <w:sz w:val="15"/>
          <w:szCs w:val="15"/>
        </w:rPr>
        <w:t>1执行到某个条件通知线程2执行某个操作。可以通过以下几种方法实现：</w:t>
      </w:r>
    </w:p>
    <w:p w:rsidR="00D74030" w:rsidRPr="00D74030" w:rsidRDefault="00D74030" w:rsidP="00D7403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 w:rsidRPr="00D74030">
        <w:rPr>
          <w:rFonts w:ascii="宋体" w:eastAsia="宋体" w:hAnsi="宋体"/>
          <w:b/>
          <w:sz w:val="15"/>
          <w:szCs w:val="15"/>
        </w:rPr>
        <w:t>等待通知机制</w:t>
      </w:r>
    </w:p>
    <w:p w:rsidR="00D74030" w:rsidRDefault="00D74030" w:rsidP="00D74030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等待通知机制是java中比较经典的线程通信方式</w:t>
      </w:r>
    </w:p>
    <w:p w:rsidR="00D74030" w:rsidRDefault="00D74030" w:rsidP="00D74030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两个线程通过对同一对象调用等待wait()和通知</w:t>
      </w:r>
      <w:r>
        <w:rPr>
          <w:rFonts w:ascii="宋体" w:eastAsia="宋体" w:hAnsi="宋体" w:hint="eastAsia"/>
          <w:b/>
          <w:sz w:val="15"/>
          <w:szCs w:val="15"/>
        </w:rPr>
        <w:t>notify()进行通讯</w:t>
      </w:r>
    </w:p>
    <w:p w:rsidR="00D74030" w:rsidRDefault="00D74030" w:rsidP="00D74030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需要注意的是</w:t>
      </w:r>
      <w:r>
        <w:rPr>
          <w:rFonts w:ascii="宋体" w:eastAsia="宋体" w:hAnsi="宋体" w:hint="eastAsia"/>
          <w:b/>
          <w:sz w:val="15"/>
          <w:szCs w:val="15"/>
        </w:rPr>
        <w:t xml:space="preserve">wait() notify() </w:t>
      </w:r>
      <w:r>
        <w:rPr>
          <w:rFonts w:ascii="宋体" w:eastAsia="宋体" w:hAnsi="宋体"/>
          <w:b/>
          <w:sz w:val="15"/>
          <w:szCs w:val="15"/>
        </w:rPr>
        <w:t>notifyAll() 调用的前提都是获得了对象的</w:t>
      </w:r>
      <w:r>
        <w:rPr>
          <w:rFonts w:ascii="宋体" w:eastAsia="宋体" w:hAnsi="宋体" w:hint="eastAsia"/>
          <w:b/>
          <w:sz w:val="15"/>
          <w:szCs w:val="15"/>
        </w:rPr>
        <w:t>锁（对象监视器）</w:t>
      </w:r>
    </w:p>
    <w:p w:rsidR="00D74030" w:rsidRDefault="00D74030" w:rsidP="00D74030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调用wait()后进程会释放锁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进入</w:t>
      </w:r>
      <w:r>
        <w:rPr>
          <w:rFonts w:ascii="宋体" w:eastAsia="宋体" w:hAnsi="宋体" w:hint="eastAsia"/>
          <w:b/>
          <w:sz w:val="15"/>
          <w:szCs w:val="15"/>
        </w:rPr>
        <w:t>waiting状态，该线程也会被移动到等待队列中</w:t>
      </w:r>
    </w:p>
    <w:p w:rsidR="00D74030" w:rsidRDefault="00D74030" w:rsidP="00D74030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调用</w:t>
      </w:r>
      <w:r>
        <w:rPr>
          <w:rFonts w:ascii="宋体" w:eastAsia="宋体" w:hAnsi="宋体" w:hint="eastAsia"/>
          <w:b/>
          <w:sz w:val="15"/>
          <w:szCs w:val="15"/>
        </w:rPr>
        <w:t>notify()会将等待队列中的线程移动到同步队列中</w:t>
      </w:r>
      <w:r w:rsidR="00696D0B">
        <w:rPr>
          <w:rFonts w:ascii="宋体" w:eastAsia="宋体" w:hAnsi="宋体" w:hint="eastAsia"/>
          <w:b/>
          <w:sz w:val="15"/>
          <w:szCs w:val="15"/>
        </w:rPr>
        <w:t>，线程状态也会更新为blocked</w:t>
      </w:r>
    </w:p>
    <w:p w:rsidR="005B5CF6" w:rsidRDefault="005B5CF6" w:rsidP="00D74030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从wait()返回的前提是调用</w:t>
      </w:r>
      <w:r>
        <w:rPr>
          <w:rFonts w:ascii="宋体" w:eastAsia="宋体" w:hAnsi="宋体" w:hint="eastAsia"/>
          <w:b/>
          <w:sz w:val="15"/>
          <w:szCs w:val="15"/>
        </w:rPr>
        <w:t>notify()的线程释放锁，wait()的线程获得锁</w:t>
      </w:r>
    </w:p>
    <w:p w:rsidR="005B5CF6" w:rsidRDefault="005B5CF6" w:rsidP="005B5CF6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等待通知有着一个经典范式</w:t>
      </w:r>
      <w:r>
        <w:rPr>
          <w:rFonts w:ascii="宋体" w:eastAsia="宋体" w:hAnsi="宋体" w:hint="eastAsia"/>
          <w:b/>
          <w:sz w:val="15"/>
          <w:szCs w:val="15"/>
        </w:rPr>
        <w:t>：</w:t>
      </w:r>
    </w:p>
    <w:p w:rsidR="005B5CF6" w:rsidRDefault="005B5CF6" w:rsidP="005B5CF6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线程</w:t>
      </w:r>
      <w:r>
        <w:rPr>
          <w:rFonts w:ascii="宋体" w:eastAsia="宋体" w:hAnsi="宋体" w:hint="eastAsia"/>
          <w:b/>
          <w:sz w:val="15"/>
          <w:szCs w:val="15"/>
        </w:rPr>
        <w:t>1作为消费者：获得对象的锁。进入while(</w:t>
      </w:r>
      <w:r>
        <w:rPr>
          <w:rFonts w:ascii="宋体" w:eastAsia="宋体" w:hAnsi="宋体"/>
          <w:b/>
          <w:sz w:val="15"/>
          <w:szCs w:val="15"/>
        </w:rPr>
        <w:t>条件</w:t>
      </w:r>
      <w:r>
        <w:rPr>
          <w:rFonts w:ascii="宋体" w:eastAsia="宋体" w:hAnsi="宋体" w:hint="eastAsia"/>
          <w:b/>
          <w:sz w:val="15"/>
          <w:szCs w:val="15"/>
        </w:rPr>
        <w:t>)，并调用wait()，当条件满足跳出循环执行具体处理逻辑</w:t>
      </w:r>
    </w:p>
    <w:p w:rsidR="005B5CF6" w:rsidRDefault="005B5CF6" w:rsidP="005B5CF6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线程</w:t>
      </w:r>
      <w:r>
        <w:rPr>
          <w:rFonts w:ascii="宋体" w:eastAsia="宋体" w:hAnsi="宋体" w:hint="eastAsia"/>
          <w:b/>
          <w:sz w:val="15"/>
          <w:szCs w:val="15"/>
        </w:rPr>
        <w:t>2作为生产者：获得对象锁。更改与线程1共用的判断条件调用notify()</w:t>
      </w:r>
    </w:p>
    <w:p w:rsidR="005B5CF6" w:rsidRDefault="005B5CF6" w:rsidP="005B5CF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Volatile共享内存</w:t>
      </w:r>
    </w:p>
    <w:p w:rsidR="005B5CF6" w:rsidRDefault="005B5CF6" w:rsidP="005B5CF6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Java采用共享内存的方式进行线程通信的</w:t>
      </w:r>
      <w:r>
        <w:rPr>
          <w:rFonts w:ascii="宋体" w:eastAsia="宋体" w:hAnsi="宋体" w:hint="eastAsia"/>
          <w:b/>
          <w:sz w:val="15"/>
          <w:szCs w:val="15"/>
        </w:rPr>
        <w:t>，</w:t>
      </w:r>
    </w:p>
    <w:p w:rsidR="005B5CF6" w:rsidRDefault="005B5CF6" w:rsidP="005B5CF6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Java内存模型</w:t>
      </w:r>
      <w:r>
        <w:rPr>
          <w:rFonts w:ascii="宋体" w:eastAsia="宋体" w:hAnsi="宋体" w:hint="eastAsia"/>
          <w:b/>
          <w:sz w:val="15"/>
          <w:szCs w:val="15"/>
        </w:rPr>
        <w:t>（JMM）规定，所有的变量都存放在主内存中，每个线程都有着自己的工作内存（高速缓存）</w:t>
      </w:r>
    </w:p>
    <w:p w:rsidR="00431DDF" w:rsidRDefault="00431DDF" w:rsidP="005B5CF6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线程在工作时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需要将主内存中的数据copy到工作内存中</w:t>
      </w:r>
      <w:r>
        <w:rPr>
          <w:rFonts w:ascii="宋体" w:eastAsia="宋体" w:hAnsi="宋体" w:hint="eastAsia"/>
          <w:b/>
          <w:sz w:val="15"/>
          <w:szCs w:val="15"/>
        </w:rPr>
        <w:t>。</w:t>
      </w:r>
      <w:r>
        <w:rPr>
          <w:rFonts w:ascii="宋体" w:eastAsia="宋体" w:hAnsi="宋体"/>
          <w:b/>
          <w:sz w:val="15"/>
          <w:szCs w:val="15"/>
        </w:rPr>
        <w:t>这样对数据的任何操作都是基于工作内存</w:t>
      </w:r>
      <w:r>
        <w:rPr>
          <w:rFonts w:ascii="宋体" w:eastAsia="宋体" w:hAnsi="宋体" w:hint="eastAsia"/>
          <w:b/>
          <w:sz w:val="15"/>
          <w:szCs w:val="15"/>
        </w:rPr>
        <w:t>（效率提高），并且不能直接操作主内存以及其他线程工作内存中的数据，之后将更新之后的数据刷新到主内存中</w:t>
      </w:r>
    </w:p>
    <w:p w:rsidR="00431DDF" w:rsidRDefault="00431DDF" w:rsidP="00431DDF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这里提到的主内存可以简单的认为是堆内存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工作内存可以认为是栈内存</w:t>
      </w:r>
      <w:r>
        <w:rPr>
          <w:rFonts w:ascii="宋体" w:eastAsia="宋体" w:hAnsi="宋体" w:hint="eastAsia"/>
          <w:b/>
          <w:sz w:val="15"/>
          <w:szCs w:val="15"/>
        </w:rPr>
        <w:t>。</w:t>
      </w:r>
      <w:r>
        <w:rPr>
          <w:rFonts w:ascii="宋体" w:eastAsia="宋体" w:hAnsi="宋体"/>
          <w:b/>
          <w:sz w:val="15"/>
          <w:szCs w:val="15"/>
        </w:rPr>
        <w:t>如下图</w:t>
      </w:r>
    </w:p>
    <w:p w:rsidR="00431DDF" w:rsidRDefault="00431DDF" w:rsidP="00431DDF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58EFAF63" wp14:editId="03B950BA">
            <wp:extent cx="2914286" cy="19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81" w:rsidRDefault="00D01F81" w:rsidP="00431DDF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所以在并发运行的时候可能会出现线程B所读取的数据是线程A更新之前的数据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所以就需要volatile了</w:t>
      </w:r>
    </w:p>
    <w:p w:rsidR="00D01F81" w:rsidRDefault="00D01F81" w:rsidP="00D01F81">
      <w:pPr>
        <w:pStyle w:val="a5"/>
        <w:numPr>
          <w:ilvl w:val="3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当一个变量被</w:t>
      </w:r>
      <w:r>
        <w:rPr>
          <w:rFonts w:ascii="宋体" w:eastAsia="宋体" w:hAnsi="宋体" w:hint="eastAsia"/>
          <w:b/>
          <w:sz w:val="15"/>
          <w:szCs w:val="15"/>
        </w:rPr>
        <w:t>volatile修饰，任何线程对他的读写操作都会立即刷新到主内存中，并且会强制让缓存了该变量的线程中的数据清空，必须从主内存中重新读取最新数据</w:t>
      </w:r>
    </w:p>
    <w:p w:rsidR="004A12EA" w:rsidRDefault="004A12EA" w:rsidP="00D01F81">
      <w:pPr>
        <w:pStyle w:val="a5"/>
        <w:numPr>
          <w:ilvl w:val="3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V</w:t>
      </w:r>
      <w:r>
        <w:rPr>
          <w:rFonts w:ascii="宋体" w:eastAsia="宋体" w:hAnsi="宋体" w:hint="eastAsia"/>
          <w:b/>
          <w:sz w:val="15"/>
          <w:szCs w:val="15"/>
        </w:rPr>
        <w:t>olatile修饰之后并不是让线程直接从主内存中获得数据，依然需要将变量copy到工作内存中</w:t>
      </w:r>
    </w:p>
    <w:p w:rsidR="004A12EA" w:rsidRDefault="004A12EA" w:rsidP="004A12EA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内存可见性的应用</w:t>
      </w:r>
    </w:p>
    <w:p w:rsidR="004A12EA" w:rsidRDefault="004A12EA" w:rsidP="004A12EA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当我们需要在两个线程间依据主内存通讯时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通信的那个变量必须是被</w:t>
      </w:r>
      <w:r>
        <w:rPr>
          <w:rFonts w:ascii="宋体" w:eastAsia="宋体" w:hAnsi="宋体" w:hint="eastAsia"/>
          <w:b/>
          <w:sz w:val="15"/>
          <w:szCs w:val="15"/>
        </w:rPr>
        <w:t>volatile修饰</w:t>
      </w:r>
    </w:p>
    <w:p w:rsidR="004A12EA" w:rsidRDefault="004A12EA" w:rsidP="004A12EA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但是这里强调的是</w:t>
      </w:r>
      <w:r>
        <w:rPr>
          <w:rFonts w:ascii="宋体" w:eastAsia="宋体" w:hAnsi="宋体" w:hint="eastAsia"/>
          <w:b/>
          <w:sz w:val="15"/>
          <w:szCs w:val="15"/>
        </w:rPr>
        <w:t>volatile并不能保证线程安全性</w:t>
      </w:r>
    </w:p>
    <w:p w:rsidR="004A12EA" w:rsidRDefault="004A12EA" w:rsidP="004A12EA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比如</w:t>
      </w:r>
      <w:r>
        <w:rPr>
          <w:rFonts w:ascii="宋体" w:eastAsia="宋体" w:hAnsi="宋体" w:hint="eastAsia"/>
          <w:b/>
          <w:sz w:val="15"/>
          <w:szCs w:val="15"/>
        </w:rPr>
        <w:t>：</w:t>
      </w:r>
      <w:r>
        <w:rPr>
          <w:rFonts w:ascii="宋体" w:eastAsia="宋体" w:hAnsi="宋体"/>
          <w:b/>
          <w:sz w:val="15"/>
          <w:szCs w:val="15"/>
        </w:rPr>
        <w:t>虽然</w:t>
      </w:r>
      <w:r>
        <w:rPr>
          <w:rFonts w:ascii="宋体" w:eastAsia="宋体" w:hAnsi="宋体" w:hint="eastAsia"/>
          <w:b/>
          <w:sz w:val="15"/>
          <w:szCs w:val="15"/>
        </w:rPr>
        <w:t>volatile保证了内存可见性</w:t>
      </w:r>
      <w:r w:rsidR="00E57AF9">
        <w:rPr>
          <w:rFonts w:ascii="宋体" w:eastAsia="宋体" w:hAnsi="宋体" w:hint="eastAsia"/>
          <w:b/>
          <w:sz w:val="15"/>
          <w:szCs w:val="15"/>
        </w:rPr>
        <w:t>，每个线程拿到的都是新值，但是i++这种操作并不是原子的，这里面涉及到获取值、自增、赋值的操作并不能同时完成。</w:t>
      </w:r>
    </w:p>
    <w:p w:rsidR="00E57AF9" w:rsidRDefault="00E57AF9" w:rsidP="00E57AF9">
      <w:pPr>
        <w:pStyle w:val="a5"/>
        <w:numPr>
          <w:ilvl w:val="3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所以想要达到线程安全可以使多个线程串行执行</w:t>
      </w:r>
      <w:r>
        <w:rPr>
          <w:rFonts w:ascii="宋体" w:eastAsia="宋体" w:hAnsi="宋体" w:hint="eastAsia"/>
          <w:b/>
          <w:sz w:val="15"/>
          <w:szCs w:val="15"/>
        </w:rPr>
        <w:t>（那这样就是变成单线程了，这就不好了）</w:t>
      </w:r>
    </w:p>
    <w:p w:rsidR="00E57AF9" w:rsidRDefault="00E57AF9" w:rsidP="00E57AF9">
      <w:pPr>
        <w:pStyle w:val="a5"/>
        <w:numPr>
          <w:ilvl w:val="3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也可以使用</w:t>
      </w:r>
      <w:r>
        <w:rPr>
          <w:rFonts w:ascii="宋体" w:eastAsia="宋体" w:hAnsi="宋体" w:hint="eastAsia"/>
          <w:b/>
          <w:sz w:val="15"/>
          <w:szCs w:val="15"/>
        </w:rPr>
        <w:t>synchronize或者是锁的方式来保证原子性</w:t>
      </w:r>
    </w:p>
    <w:p w:rsidR="00E57AF9" w:rsidRDefault="00E57AF9" w:rsidP="00E57AF9">
      <w:pPr>
        <w:pStyle w:val="a5"/>
        <w:numPr>
          <w:ilvl w:val="3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还可以使用</w:t>
      </w:r>
      <w:r>
        <w:rPr>
          <w:rFonts w:ascii="宋体" w:eastAsia="宋体" w:hAnsi="宋体" w:hint="eastAsia"/>
          <w:b/>
          <w:sz w:val="15"/>
          <w:szCs w:val="15"/>
        </w:rPr>
        <w:t>Atomic包中AtomicInterger来替换int，他利用了CAS算法来保证了原子性</w:t>
      </w:r>
    </w:p>
    <w:p w:rsidR="00E57AF9" w:rsidRDefault="00E57AF9" w:rsidP="00E57AF9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指令重排</w:t>
      </w:r>
    </w:p>
    <w:p w:rsidR="00E57AF9" w:rsidRDefault="00E57AF9" w:rsidP="00E57AF9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内存可见性只是</w:t>
      </w:r>
      <w:r>
        <w:rPr>
          <w:rFonts w:ascii="宋体" w:eastAsia="宋体" w:hAnsi="宋体" w:hint="eastAsia"/>
          <w:b/>
          <w:sz w:val="15"/>
          <w:szCs w:val="15"/>
        </w:rPr>
        <w:t>volatile的其中一个语义，它还可以防止JVM进行指令重排</w:t>
      </w:r>
    </w:p>
    <w:p w:rsidR="00E57AF9" w:rsidRDefault="00E57AF9" w:rsidP="00E57AF9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比如一段代码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理想的执行顺序是</w:t>
      </w:r>
      <w:r>
        <w:rPr>
          <w:rFonts w:ascii="宋体" w:eastAsia="宋体" w:hAnsi="宋体" w:hint="eastAsia"/>
          <w:b/>
          <w:sz w:val="15"/>
          <w:szCs w:val="15"/>
        </w:rPr>
        <w:t>1》2》3，但是经过JVM在保证单线程中最终结果不变的情况下优化之后可能就变成了2》1》3，当加上volatile之后可以防止这样的重排优化，保证业务的正确性</w:t>
      </w:r>
    </w:p>
    <w:p w:rsidR="00CB0B44" w:rsidRDefault="00CB0B44" w:rsidP="00E57AF9">
      <w:pPr>
        <w:pStyle w:val="a5"/>
        <w:numPr>
          <w:ilvl w:val="2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指令重排的应用</w:t>
      </w:r>
      <w:r>
        <w:rPr>
          <w:rFonts w:ascii="宋体" w:eastAsia="宋体" w:hAnsi="宋体" w:hint="eastAsia"/>
          <w:b/>
          <w:sz w:val="15"/>
          <w:szCs w:val="15"/>
        </w:rPr>
        <w:t>：</w:t>
      </w:r>
      <w:r>
        <w:rPr>
          <w:rFonts w:ascii="宋体" w:eastAsia="宋体" w:hAnsi="宋体"/>
          <w:b/>
          <w:sz w:val="15"/>
          <w:szCs w:val="15"/>
        </w:rPr>
        <w:t>双重懒加载的单例模式</w:t>
      </w:r>
    </w:p>
    <w:p w:rsidR="00CB0B44" w:rsidRDefault="00FB6A7B" w:rsidP="00CB0B44">
      <w:pPr>
        <w:pStyle w:val="a5"/>
        <w:numPr>
          <w:ilvl w:val="3"/>
          <w:numId w:val="1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p</w:t>
      </w:r>
      <w:r w:rsidR="00CB0B44">
        <w:rPr>
          <w:rFonts w:ascii="宋体" w:eastAsia="宋体" w:hAnsi="宋体" w:hint="eastAsia"/>
          <w:b/>
          <w:sz w:val="15"/>
          <w:szCs w:val="15"/>
        </w:rPr>
        <w:t xml:space="preserve">ublic </w:t>
      </w:r>
      <w:r w:rsidR="00CB0B44">
        <w:rPr>
          <w:rFonts w:ascii="宋体" w:eastAsia="宋体" w:hAnsi="宋体"/>
          <w:b/>
          <w:sz w:val="15"/>
          <w:szCs w:val="15"/>
        </w:rPr>
        <w:t>class Singleton{</w:t>
      </w:r>
    </w:p>
    <w:p w:rsidR="00CB0B44" w:rsidRDefault="00FB6A7B" w:rsidP="00CB0B44">
      <w:pPr>
        <w:ind w:left="210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p</w:t>
      </w:r>
      <w:r>
        <w:rPr>
          <w:rFonts w:ascii="宋体" w:eastAsia="宋体" w:hAnsi="宋体" w:hint="eastAsia"/>
          <w:b/>
          <w:sz w:val="15"/>
          <w:szCs w:val="15"/>
        </w:rPr>
        <w:t xml:space="preserve">rivate </w:t>
      </w:r>
      <w:r>
        <w:rPr>
          <w:rFonts w:ascii="宋体" w:eastAsia="宋体" w:hAnsi="宋体"/>
          <w:b/>
          <w:sz w:val="15"/>
          <w:szCs w:val="15"/>
        </w:rPr>
        <w:t>static volatile Singleton singleton;</w:t>
      </w:r>
    </w:p>
    <w:p w:rsidR="00FB6A7B" w:rsidRDefault="00FB6A7B" w:rsidP="00CB0B44">
      <w:pPr>
        <w:ind w:left="210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 xml:space="preserve">private </w:t>
      </w:r>
      <w:r w:rsidR="00B74AF4">
        <w:rPr>
          <w:rFonts w:ascii="宋体" w:eastAsia="宋体" w:hAnsi="宋体"/>
          <w:b/>
          <w:sz w:val="15"/>
          <w:szCs w:val="15"/>
        </w:rPr>
        <w:t>Singleton(){}</w:t>
      </w:r>
    </w:p>
    <w:p w:rsidR="00B74AF4" w:rsidRDefault="00B74AF4" w:rsidP="00CB0B44">
      <w:pPr>
        <w:ind w:left="210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public static Singleton getInstince(){</w:t>
      </w:r>
    </w:p>
    <w:p w:rsidR="00B74AF4" w:rsidRDefault="00B74AF4" w:rsidP="00CB0B44">
      <w:pPr>
        <w:ind w:left="210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ab/>
        <w:t>if(singleton = = null){</w:t>
      </w:r>
    </w:p>
    <w:p w:rsidR="00B74AF4" w:rsidRDefault="00B74AF4" w:rsidP="00B74AF4">
      <w:pPr>
        <w:ind w:left="2100" w:firstLine="42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ab/>
        <w:t>synchronized(Singleton.class){</w:t>
      </w:r>
    </w:p>
    <w:p w:rsidR="00B74AF4" w:rsidRDefault="00B74AF4" w:rsidP="00B74AF4">
      <w:pPr>
        <w:ind w:left="2520" w:firstLine="42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ab/>
        <w:t>if(singleton = = null){</w:t>
      </w:r>
    </w:p>
    <w:p w:rsidR="00B74AF4" w:rsidRDefault="00B74AF4" w:rsidP="00B74AF4">
      <w:pPr>
        <w:ind w:left="2520" w:firstLine="42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ab/>
      </w:r>
      <w:r>
        <w:rPr>
          <w:rFonts w:ascii="宋体" w:eastAsia="宋体" w:hAnsi="宋体"/>
          <w:b/>
          <w:sz w:val="15"/>
          <w:szCs w:val="15"/>
        </w:rPr>
        <w:tab/>
        <w:t>singleton=new Singleton();</w:t>
      </w:r>
    </w:p>
    <w:p w:rsidR="00B74AF4" w:rsidRDefault="00B74AF4" w:rsidP="00B74AF4">
      <w:pPr>
        <w:ind w:left="2940" w:firstLine="42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 xml:space="preserve">} </w:t>
      </w:r>
    </w:p>
    <w:p w:rsidR="00B74AF4" w:rsidRDefault="00B74AF4" w:rsidP="00B74AF4">
      <w:pPr>
        <w:ind w:left="2520" w:firstLine="42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}</w:t>
      </w:r>
    </w:p>
    <w:p w:rsidR="00B74AF4" w:rsidRDefault="00B74AF4" w:rsidP="00B74AF4">
      <w:pPr>
        <w:ind w:left="2100" w:firstLine="42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}</w:t>
      </w:r>
    </w:p>
    <w:p w:rsidR="00B74AF4" w:rsidRDefault="00B74AF4" w:rsidP="00B74AF4">
      <w:pPr>
        <w:ind w:left="2100" w:firstLine="42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return singleton;</w:t>
      </w:r>
    </w:p>
    <w:p w:rsidR="00B74AF4" w:rsidRPr="00CB0B44" w:rsidRDefault="00B74AF4" w:rsidP="00CB0B44">
      <w:pPr>
        <w:ind w:left="210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}</w:t>
      </w:r>
    </w:p>
    <w:p w:rsidR="00CB0B44" w:rsidRDefault="00CB0B44" w:rsidP="00CB0B44">
      <w:pPr>
        <w:ind w:left="1260" w:firstLineChars="250" w:firstLine="376"/>
        <w:rPr>
          <w:rFonts w:ascii="宋体" w:eastAsia="宋体" w:hAnsi="宋体"/>
          <w:b/>
          <w:sz w:val="15"/>
          <w:szCs w:val="15"/>
        </w:rPr>
      </w:pPr>
      <w:r w:rsidRPr="00CB0B44">
        <w:rPr>
          <w:rFonts w:ascii="宋体" w:eastAsia="宋体" w:hAnsi="宋体"/>
          <w:b/>
          <w:sz w:val="15"/>
          <w:szCs w:val="15"/>
        </w:rPr>
        <w:t>}</w:t>
      </w:r>
    </w:p>
    <w:p w:rsidR="00956365" w:rsidRDefault="00956365" w:rsidP="00CB0B44">
      <w:pPr>
        <w:ind w:left="1260" w:firstLineChars="250" w:firstLine="376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这里的</w:t>
      </w:r>
      <w:r>
        <w:rPr>
          <w:rFonts w:ascii="宋体" w:eastAsia="宋体" w:hAnsi="宋体" w:hint="eastAsia"/>
          <w:b/>
          <w:sz w:val="15"/>
          <w:szCs w:val="15"/>
        </w:rPr>
        <w:t>volatile关键字主要是为了防止指令重排</w:t>
      </w:r>
    </w:p>
    <w:p w:rsidR="00956365" w:rsidRDefault="00956365" w:rsidP="00CB0B44">
      <w:pPr>
        <w:ind w:left="1260" w:firstLineChars="250" w:firstLine="376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所以执行顺序是</w:t>
      </w:r>
      <w:r>
        <w:rPr>
          <w:rFonts w:ascii="宋体" w:eastAsia="宋体" w:hAnsi="宋体" w:hint="eastAsia"/>
          <w:b/>
          <w:sz w:val="15"/>
          <w:szCs w:val="15"/>
        </w:rPr>
        <w:t>：</w:t>
      </w:r>
    </w:p>
    <w:p w:rsidR="00956365" w:rsidRPr="00956365" w:rsidRDefault="00956365" w:rsidP="0095636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15"/>
          <w:szCs w:val="15"/>
        </w:rPr>
      </w:pPr>
      <w:r w:rsidRPr="00956365">
        <w:rPr>
          <w:rFonts w:ascii="宋体" w:eastAsia="宋体" w:hAnsi="宋体"/>
          <w:b/>
          <w:sz w:val="15"/>
          <w:szCs w:val="15"/>
        </w:rPr>
        <w:t>分配内存空间</w:t>
      </w:r>
    </w:p>
    <w:p w:rsidR="00956365" w:rsidRDefault="00956365" w:rsidP="0095636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lastRenderedPageBreak/>
        <w:t>初始化对象</w:t>
      </w:r>
    </w:p>
    <w:p w:rsidR="00956365" w:rsidRDefault="00956365" w:rsidP="0095636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将</w:t>
      </w:r>
      <w:r>
        <w:rPr>
          <w:rFonts w:ascii="宋体" w:eastAsia="宋体" w:hAnsi="宋体" w:hint="eastAsia"/>
          <w:b/>
          <w:sz w:val="15"/>
          <w:szCs w:val="15"/>
        </w:rPr>
        <w:t>singleton对象指向分配的内存地址</w:t>
      </w:r>
    </w:p>
    <w:p w:rsidR="00956365" w:rsidRDefault="00956365" w:rsidP="00956365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iv</w:t>
      </w:r>
      <w:r>
        <w:rPr>
          <w:rFonts w:ascii="宋体" w:eastAsia="宋体" w:hAnsi="宋体" w:hint="eastAsia"/>
          <w:b/>
          <w:sz w:val="15"/>
          <w:szCs w:val="15"/>
        </w:rPr>
        <w:t>．</w:t>
      </w:r>
      <w:r>
        <w:rPr>
          <w:rFonts w:ascii="宋体" w:eastAsia="宋体" w:hAnsi="宋体"/>
          <w:b/>
          <w:sz w:val="15"/>
          <w:szCs w:val="15"/>
        </w:rPr>
        <w:t>总结</w:t>
      </w:r>
      <w:r>
        <w:rPr>
          <w:rFonts w:ascii="宋体" w:eastAsia="宋体" w:hAnsi="宋体" w:hint="eastAsia"/>
          <w:b/>
          <w:sz w:val="15"/>
          <w:szCs w:val="15"/>
        </w:rPr>
        <w:t>：</w:t>
      </w:r>
      <w:r>
        <w:rPr>
          <w:rFonts w:ascii="宋体" w:eastAsia="宋体" w:hAnsi="宋体"/>
          <w:b/>
          <w:sz w:val="15"/>
          <w:szCs w:val="15"/>
        </w:rPr>
        <w:t>volatile 在java中并发中用的很多</w:t>
      </w:r>
      <w:r>
        <w:rPr>
          <w:rFonts w:ascii="宋体" w:eastAsia="宋体" w:hAnsi="宋体" w:hint="eastAsia"/>
          <w:b/>
          <w:sz w:val="15"/>
          <w:szCs w:val="15"/>
        </w:rPr>
        <w:t>，</w:t>
      </w:r>
      <w:r>
        <w:rPr>
          <w:rFonts w:ascii="宋体" w:eastAsia="宋体" w:hAnsi="宋体"/>
          <w:b/>
          <w:sz w:val="15"/>
          <w:szCs w:val="15"/>
        </w:rPr>
        <w:t>比如像Atomic包中的value</w:t>
      </w:r>
      <w:r>
        <w:rPr>
          <w:rFonts w:ascii="宋体" w:eastAsia="宋体" w:hAnsi="宋体" w:hint="eastAsia"/>
          <w:b/>
          <w:sz w:val="15"/>
          <w:szCs w:val="15"/>
        </w:rPr>
        <w:t>、</w:t>
      </w:r>
      <w:r>
        <w:rPr>
          <w:rFonts w:ascii="宋体" w:eastAsia="宋体" w:hAnsi="宋体"/>
          <w:b/>
          <w:sz w:val="15"/>
          <w:szCs w:val="15"/>
        </w:rPr>
        <w:t>以及AbstractQueueLongSynchronized中的</w:t>
      </w:r>
    </w:p>
    <w:p w:rsidR="00956365" w:rsidRDefault="00956365" w:rsidP="00956365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ab/>
        <w:t>state都是被定义为</w:t>
      </w:r>
      <w:r>
        <w:rPr>
          <w:rFonts w:ascii="宋体" w:eastAsia="宋体" w:hAnsi="宋体" w:hint="eastAsia"/>
          <w:b/>
          <w:sz w:val="15"/>
          <w:szCs w:val="15"/>
        </w:rPr>
        <w:t>volatile 来用于保证内存可见性</w:t>
      </w:r>
    </w:p>
    <w:p w:rsidR="00956365" w:rsidRDefault="00956365" w:rsidP="00956365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f</w:t>
      </w:r>
      <w:r w:rsidR="00E64410">
        <w:rPr>
          <w:rFonts w:ascii="宋体" w:eastAsia="宋体" w:hAnsi="宋体"/>
          <w:b/>
          <w:sz w:val="15"/>
          <w:szCs w:val="15"/>
        </w:rPr>
        <w:t>)</w:t>
      </w:r>
      <w:r w:rsidR="00E64410">
        <w:rPr>
          <w:rFonts w:ascii="宋体" w:eastAsia="宋体" w:hAnsi="宋体" w:hint="eastAsia"/>
          <w:b/>
          <w:sz w:val="15"/>
          <w:szCs w:val="15"/>
        </w:rPr>
        <w:tab/>
        <w:t>CountDownLatch并发工具</w:t>
      </w:r>
    </w:p>
    <w:p w:rsidR="00E64410" w:rsidRDefault="00E64410" w:rsidP="00956365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ab/>
        <w:t>1</w:t>
      </w:r>
      <w:r>
        <w:rPr>
          <w:rFonts w:ascii="宋体" w:eastAsia="宋体" w:hAnsi="宋体" w:hint="eastAsia"/>
          <w:b/>
          <w:sz w:val="15"/>
          <w:szCs w:val="15"/>
        </w:rPr>
        <w:t>、CountDownLatch也是基于AQS</w:t>
      </w:r>
      <w:r>
        <w:rPr>
          <w:rFonts w:ascii="宋体" w:eastAsia="宋体" w:hAnsi="宋体"/>
          <w:b/>
          <w:sz w:val="15"/>
          <w:szCs w:val="15"/>
        </w:rPr>
        <w:t>(AbstractQueuedSynchronizer)实现的</w:t>
      </w:r>
    </w:p>
    <w:p w:rsidR="00E64410" w:rsidRDefault="00E64410" w:rsidP="00E64410">
      <w:pPr>
        <w:ind w:firstLine="42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>2</w:t>
      </w:r>
      <w:r>
        <w:rPr>
          <w:rFonts w:ascii="宋体" w:eastAsia="宋体" w:hAnsi="宋体" w:hint="eastAsia"/>
          <w:b/>
          <w:sz w:val="15"/>
          <w:szCs w:val="15"/>
        </w:rPr>
        <w:t>、初始化一个CountDownLatch时告诉并发的线程，然后再每个线程处理完毕之后调用countDown()，该方法会将</w:t>
      </w:r>
    </w:p>
    <w:p w:rsidR="00956365" w:rsidRDefault="00E64410" w:rsidP="00E64410">
      <w:pPr>
        <w:ind w:left="420" w:firstLineChars="150" w:firstLine="226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AQS内置的一个state状态-1,最终将会在主线程调用await()，时他会阻塞直到state</w:t>
      </w:r>
      <w:r>
        <w:rPr>
          <w:rFonts w:ascii="宋体" w:eastAsia="宋体" w:hAnsi="宋体"/>
          <w:b/>
          <w:sz w:val="15"/>
          <w:szCs w:val="15"/>
        </w:rPr>
        <w:t xml:space="preserve"> </w:t>
      </w:r>
      <w:r>
        <w:rPr>
          <w:rFonts w:ascii="宋体" w:eastAsia="宋体" w:hAnsi="宋体" w:hint="eastAsia"/>
          <w:b/>
          <w:sz w:val="15"/>
          <w:szCs w:val="15"/>
        </w:rPr>
        <w:t>=</w:t>
      </w:r>
      <w:r>
        <w:rPr>
          <w:rFonts w:ascii="宋体" w:eastAsia="宋体" w:hAnsi="宋体"/>
          <w:b/>
          <w:sz w:val="15"/>
          <w:szCs w:val="15"/>
        </w:rPr>
        <w:t xml:space="preserve"> </w:t>
      </w:r>
      <w:r>
        <w:rPr>
          <w:rFonts w:ascii="宋体" w:eastAsia="宋体" w:hAnsi="宋体" w:hint="eastAsia"/>
          <w:b/>
          <w:sz w:val="15"/>
          <w:szCs w:val="15"/>
        </w:rPr>
        <w:t>=</w:t>
      </w:r>
      <w:r>
        <w:rPr>
          <w:rFonts w:ascii="宋体" w:eastAsia="宋体" w:hAnsi="宋体"/>
          <w:b/>
          <w:sz w:val="15"/>
          <w:szCs w:val="15"/>
        </w:rPr>
        <w:t xml:space="preserve"> 0的时候返回</w:t>
      </w:r>
    </w:p>
    <w:p w:rsidR="00E64410" w:rsidRDefault="00E64410" w:rsidP="00E64410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g)</w:t>
      </w:r>
      <w:r>
        <w:rPr>
          <w:rFonts w:ascii="宋体" w:eastAsia="宋体" w:hAnsi="宋体" w:hint="eastAsia"/>
          <w:b/>
          <w:sz w:val="15"/>
          <w:szCs w:val="15"/>
        </w:rPr>
        <w:tab/>
      </w:r>
      <w:r w:rsidR="00B54461">
        <w:rPr>
          <w:rFonts w:ascii="宋体" w:eastAsia="宋体" w:hAnsi="宋体"/>
          <w:b/>
          <w:sz w:val="15"/>
          <w:szCs w:val="15"/>
        </w:rPr>
        <w:t>管道通信</w:t>
      </w:r>
    </w:p>
    <w:p w:rsidR="00B54461" w:rsidRDefault="00B54461" w:rsidP="00E64410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/>
          <w:b/>
          <w:sz w:val="15"/>
          <w:szCs w:val="15"/>
        </w:rPr>
        <w:tab/>
      </w:r>
    </w:p>
    <w:sectPr w:rsidR="00B5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840" w:rsidRDefault="00281840" w:rsidP="00D74030">
      <w:r>
        <w:separator/>
      </w:r>
    </w:p>
  </w:endnote>
  <w:endnote w:type="continuationSeparator" w:id="0">
    <w:p w:rsidR="00281840" w:rsidRDefault="00281840" w:rsidP="00D7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840" w:rsidRDefault="00281840" w:rsidP="00D74030">
      <w:r>
        <w:separator/>
      </w:r>
    </w:p>
  </w:footnote>
  <w:footnote w:type="continuationSeparator" w:id="0">
    <w:p w:rsidR="00281840" w:rsidRDefault="00281840" w:rsidP="00D74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6778"/>
    <w:multiLevelType w:val="hybridMultilevel"/>
    <w:tmpl w:val="F9DAB6D0"/>
    <w:lvl w:ilvl="0" w:tplc="D11835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6338E"/>
    <w:multiLevelType w:val="hybridMultilevel"/>
    <w:tmpl w:val="B664A9CA"/>
    <w:lvl w:ilvl="0" w:tplc="F2DEEB3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AD6B3C"/>
    <w:multiLevelType w:val="hybridMultilevel"/>
    <w:tmpl w:val="508433A6"/>
    <w:lvl w:ilvl="0" w:tplc="D3A0196A">
      <w:start w:val="1"/>
      <w:numFmt w:val="decimal"/>
      <w:lvlText w:val="%1、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76" w:hanging="420"/>
      </w:pPr>
    </w:lvl>
    <w:lvl w:ilvl="2" w:tplc="0409001B" w:tentative="1">
      <w:start w:val="1"/>
      <w:numFmt w:val="lowerRoman"/>
      <w:lvlText w:val="%3."/>
      <w:lvlJc w:val="right"/>
      <w:pPr>
        <w:ind w:left="2896" w:hanging="420"/>
      </w:pPr>
    </w:lvl>
    <w:lvl w:ilvl="3" w:tplc="0409000F" w:tentative="1">
      <w:start w:val="1"/>
      <w:numFmt w:val="decimal"/>
      <w:lvlText w:val="%4."/>
      <w:lvlJc w:val="left"/>
      <w:pPr>
        <w:ind w:left="3316" w:hanging="420"/>
      </w:pPr>
    </w:lvl>
    <w:lvl w:ilvl="4" w:tplc="04090019" w:tentative="1">
      <w:start w:val="1"/>
      <w:numFmt w:val="lowerLetter"/>
      <w:lvlText w:val="%5)"/>
      <w:lvlJc w:val="left"/>
      <w:pPr>
        <w:ind w:left="3736" w:hanging="420"/>
      </w:pPr>
    </w:lvl>
    <w:lvl w:ilvl="5" w:tplc="0409001B" w:tentative="1">
      <w:start w:val="1"/>
      <w:numFmt w:val="lowerRoman"/>
      <w:lvlText w:val="%6."/>
      <w:lvlJc w:val="right"/>
      <w:pPr>
        <w:ind w:left="4156" w:hanging="420"/>
      </w:pPr>
    </w:lvl>
    <w:lvl w:ilvl="6" w:tplc="0409000F" w:tentative="1">
      <w:start w:val="1"/>
      <w:numFmt w:val="decimal"/>
      <w:lvlText w:val="%7."/>
      <w:lvlJc w:val="left"/>
      <w:pPr>
        <w:ind w:left="4576" w:hanging="420"/>
      </w:pPr>
    </w:lvl>
    <w:lvl w:ilvl="7" w:tplc="04090019" w:tentative="1">
      <w:start w:val="1"/>
      <w:numFmt w:val="lowerLetter"/>
      <w:lvlText w:val="%8)"/>
      <w:lvlJc w:val="left"/>
      <w:pPr>
        <w:ind w:left="4996" w:hanging="420"/>
      </w:pPr>
    </w:lvl>
    <w:lvl w:ilvl="8" w:tplc="0409001B" w:tentative="1">
      <w:start w:val="1"/>
      <w:numFmt w:val="lowerRoman"/>
      <w:lvlText w:val="%9."/>
      <w:lvlJc w:val="right"/>
      <w:pPr>
        <w:ind w:left="541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4D"/>
    <w:rsid w:val="00095399"/>
    <w:rsid w:val="000F09AF"/>
    <w:rsid w:val="00140122"/>
    <w:rsid w:val="00281840"/>
    <w:rsid w:val="002B7A41"/>
    <w:rsid w:val="003F67DE"/>
    <w:rsid w:val="0042694D"/>
    <w:rsid w:val="00431DDF"/>
    <w:rsid w:val="00465E98"/>
    <w:rsid w:val="004A12EA"/>
    <w:rsid w:val="005B5CF6"/>
    <w:rsid w:val="00696D0B"/>
    <w:rsid w:val="00956365"/>
    <w:rsid w:val="00B54461"/>
    <w:rsid w:val="00B74AF4"/>
    <w:rsid w:val="00CB0B44"/>
    <w:rsid w:val="00D01F81"/>
    <w:rsid w:val="00D74030"/>
    <w:rsid w:val="00E57AF9"/>
    <w:rsid w:val="00E64410"/>
    <w:rsid w:val="00F32D66"/>
    <w:rsid w:val="00FB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A3CC8E-DCCB-4CDE-BFC3-1AF91A47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0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030"/>
    <w:rPr>
      <w:sz w:val="18"/>
      <w:szCs w:val="18"/>
    </w:rPr>
  </w:style>
  <w:style w:type="paragraph" w:styleId="a5">
    <w:name w:val="List Paragraph"/>
    <w:basedOn w:val="a"/>
    <w:uiPriority w:val="34"/>
    <w:qFormat/>
    <w:rsid w:val="00D74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350</Words>
  <Characters>1996</Characters>
  <Application>Microsoft Office Word</Application>
  <DocSecurity>0</DocSecurity>
  <Lines>16</Lines>
  <Paragraphs>4</Paragraphs>
  <ScaleCrop>false</ScaleCrop>
  <Company>Microsoft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2018-03-31T06:37:00Z</dcterms:created>
  <dcterms:modified xsi:type="dcterms:W3CDTF">2018-04-01T14:56:00Z</dcterms:modified>
</cp:coreProperties>
</file>