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D62" w:rsidRDefault="00A407CD" w:rsidP="00A407CD">
      <w:pPr>
        <w:pStyle w:val="a6"/>
      </w:pPr>
      <w:r>
        <w:t>SpringMVC</w:t>
      </w:r>
      <w:r>
        <w:t>教程</w:t>
      </w:r>
    </w:p>
    <w:p w:rsidR="00A407CD" w:rsidRPr="00A407CD" w:rsidRDefault="00A407CD" w:rsidP="008C37B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简述</w:t>
      </w:r>
      <w:r>
        <w:t>springMVC</w:t>
      </w:r>
      <w:r>
        <w:t>优点</w:t>
      </w:r>
    </w:p>
    <w:p w:rsidR="008C37B0" w:rsidRDefault="008C37B0" w:rsidP="008C37B0">
      <w:pPr>
        <w:pStyle w:val="a7"/>
        <w:ind w:left="840" w:firstLineChars="0" w:firstLine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先说一下什么是MVC和三层架构</w:t>
      </w:r>
    </w:p>
    <w:p w:rsidR="008C37B0" w:rsidRDefault="008C37B0" w:rsidP="008C37B0">
      <w:pPr>
        <w:pStyle w:val="a7"/>
        <w:ind w:left="840" w:firstLineChars="0" w:firstLine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1、MVC：Model+View+Controller（数据模型+视图+控制器）</w:t>
      </w:r>
    </w:p>
    <w:p w:rsidR="008C37B0" w:rsidRDefault="008C37B0" w:rsidP="008C37B0">
      <w:pPr>
        <w:pStyle w:val="a7"/>
        <w:ind w:left="840" w:firstLineChars="0" w:firstLine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2、三层架构：Pre</w:t>
      </w:r>
      <w:r>
        <w:rPr>
          <w:rFonts w:ascii="微软雅黑" w:eastAsia="微软雅黑" w:hAnsi="微软雅黑"/>
          <w:sz w:val="13"/>
          <w:szCs w:val="13"/>
        </w:rPr>
        <w:t>sentation tier+Application tier+Data tier(展现层</w:t>
      </w:r>
      <w:r>
        <w:rPr>
          <w:rFonts w:ascii="微软雅黑" w:eastAsia="微软雅黑" w:hAnsi="微软雅黑" w:hint="eastAsia"/>
          <w:sz w:val="13"/>
          <w:szCs w:val="13"/>
        </w:rPr>
        <w:t>+</w:t>
      </w:r>
      <w:r>
        <w:rPr>
          <w:rFonts w:ascii="微软雅黑" w:eastAsia="微软雅黑" w:hAnsi="微软雅黑"/>
          <w:sz w:val="13"/>
          <w:szCs w:val="13"/>
        </w:rPr>
        <w:t>应用层</w:t>
      </w:r>
      <w:r>
        <w:rPr>
          <w:rFonts w:ascii="微软雅黑" w:eastAsia="微软雅黑" w:hAnsi="微软雅黑" w:hint="eastAsia"/>
          <w:sz w:val="13"/>
          <w:szCs w:val="13"/>
        </w:rPr>
        <w:t>+</w:t>
      </w:r>
      <w:r>
        <w:rPr>
          <w:rFonts w:ascii="微软雅黑" w:eastAsia="微软雅黑" w:hAnsi="微软雅黑"/>
          <w:sz w:val="13"/>
          <w:szCs w:val="13"/>
        </w:rPr>
        <w:t>数据访问层)</w:t>
      </w:r>
    </w:p>
    <w:p w:rsidR="008C37B0" w:rsidRDefault="008C37B0" w:rsidP="008C37B0">
      <w:pPr>
        <w:pStyle w:val="a7"/>
        <w:ind w:left="840" w:firstLineChars="0" w:firstLine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3</w:t>
      </w:r>
      <w:r>
        <w:rPr>
          <w:rFonts w:ascii="微软雅黑" w:eastAsia="微软雅黑" w:hAnsi="微软雅黑" w:hint="eastAsia"/>
          <w:sz w:val="13"/>
          <w:szCs w:val="13"/>
        </w:rPr>
        <w:t>、</w:t>
      </w:r>
      <w:r>
        <w:rPr>
          <w:rFonts w:ascii="微软雅黑" w:eastAsia="微软雅黑" w:hAnsi="微软雅黑"/>
          <w:sz w:val="13"/>
          <w:szCs w:val="13"/>
        </w:rPr>
        <w:t>MVC只存在三层架构的展现层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>
        <w:rPr>
          <w:rFonts w:ascii="微软雅黑" w:eastAsia="微软雅黑" w:hAnsi="微软雅黑"/>
          <w:sz w:val="13"/>
          <w:szCs w:val="13"/>
        </w:rPr>
        <w:t>M是数据模型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>
        <w:rPr>
          <w:rFonts w:ascii="微软雅黑" w:eastAsia="微软雅黑" w:hAnsi="微软雅黑"/>
          <w:sz w:val="13"/>
          <w:szCs w:val="13"/>
        </w:rPr>
        <w:t>是包含数据的对象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>
        <w:rPr>
          <w:rFonts w:ascii="微软雅黑" w:eastAsia="微软雅黑" w:hAnsi="微软雅黑"/>
          <w:sz w:val="13"/>
          <w:szCs w:val="13"/>
        </w:rPr>
        <w:t>在SpringMVC有一个专门的</w:t>
      </w:r>
      <w:r>
        <w:rPr>
          <w:rFonts w:ascii="微软雅黑" w:eastAsia="微软雅黑" w:hAnsi="微软雅黑" w:hint="eastAsia"/>
          <w:sz w:val="13"/>
          <w:szCs w:val="13"/>
        </w:rPr>
        <w:t>类叫Model，用来和V之间</w:t>
      </w:r>
    </w:p>
    <w:p w:rsidR="008C37B0" w:rsidRDefault="008C37B0" w:rsidP="008C37B0">
      <w:pPr>
        <w:pStyle w:val="a7"/>
        <w:ind w:left="840" w:firstLineChars="0"/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的数据交互、传值，V指的是视图页面如jsp等，C就是控制器（SpringMVC的注解@Controller的类）</w:t>
      </w:r>
    </w:p>
    <w:p w:rsidR="00A407CD" w:rsidRPr="008C37B0" w:rsidRDefault="00A407CD" w:rsidP="008C37B0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8C37B0">
        <w:rPr>
          <w:rFonts w:ascii="微软雅黑" w:eastAsia="微软雅黑" w:hAnsi="微软雅黑" w:hint="eastAsia"/>
          <w:sz w:val="13"/>
          <w:szCs w:val="13"/>
        </w:rPr>
        <w:t>先来看看SpringMVC有哪些优点</w:t>
      </w:r>
    </w:p>
    <w:p w:rsidR="00A407CD" w:rsidRDefault="00A407CD" w:rsidP="008C37B0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简单易用，提高开发效率</w:t>
      </w:r>
    </w:p>
    <w:p w:rsidR="00A407CD" w:rsidRDefault="00A407CD" w:rsidP="008C37B0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性能优秀</w:t>
      </w:r>
    </w:p>
    <w:p w:rsidR="00A407CD" w:rsidRDefault="00A407CD" w:rsidP="008C37B0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学习成本低</w:t>
      </w:r>
    </w:p>
    <w:p w:rsidR="00A407CD" w:rsidRDefault="00A407CD" w:rsidP="008C37B0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很容易就能写出性能优秀的程序</w:t>
      </w:r>
    </w:p>
    <w:p w:rsidR="00A407CD" w:rsidRDefault="00A407CD" w:rsidP="008C37B0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灵活性高</w:t>
      </w:r>
    </w:p>
    <w:p w:rsidR="00A407CD" w:rsidRPr="008C37B0" w:rsidRDefault="00A407CD" w:rsidP="00A407CD">
      <w:pPr>
        <w:rPr>
          <w:rFonts w:ascii="微软雅黑" w:eastAsia="微软雅黑" w:hAnsi="微软雅黑"/>
          <w:szCs w:val="21"/>
        </w:rPr>
      </w:pPr>
      <w:r w:rsidRPr="008C37B0">
        <w:rPr>
          <w:rFonts w:ascii="微软雅黑" w:eastAsia="微软雅黑" w:hAnsi="微软雅黑"/>
          <w:szCs w:val="21"/>
        </w:rPr>
        <w:t>二</w:t>
      </w:r>
      <w:r w:rsidRPr="008C37B0">
        <w:rPr>
          <w:rFonts w:ascii="微软雅黑" w:eastAsia="微软雅黑" w:hAnsi="微软雅黑" w:hint="eastAsia"/>
          <w:szCs w:val="21"/>
        </w:rPr>
        <w:t>、核心类与接口</w:t>
      </w:r>
    </w:p>
    <w:p w:rsidR="00A407CD" w:rsidRDefault="00567B26" w:rsidP="00A407CD">
      <w:pPr>
        <w:rPr>
          <w:rFonts w:ascii="微软雅黑" w:eastAsia="微软雅黑" w:hAnsi="微软雅黑"/>
          <w:sz w:val="13"/>
          <w:szCs w:val="13"/>
        </w:rPr>
      </w:pPr>
      <w:r>
        <w:rPr>
          <w:noProof/>
        </w:rPr>
        <w:drawing>
          <wp:inline distT="0" distB="0" distL="0" distR="0" wp14:anchorId="0DDD6D9C" wp14:editId="604519DD">
            <wp:extent cx="4081463" cy="178963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80" cy="18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26" w:rsidRDefault="00567B26" w:rsidP="00A407CD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上图是springMVC的工作原理</w:t>
      </w:r>
    </w:p>
    <w:p w:rsidR="00685952" w:rsidRPr="00685952" w:rsidRDefault="00685952" w:rsidP="00685952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685952">
        <w:rPr>
          <w:rFonts w:ascii="微软雅黑" w:eastAsia="微软雅黑" w:hAnsi="微软雅黑" w:hint="eastAsia"/>
          <w:sz w:val="13"/>
          <w:szCs w:val="13"/>
        </w:rPr>
        <w:t>用户请求发送到前端控制器Dispa</w:t>
      </w:r>
      <w:r w:rsidRPr="00685952">
        <w:rPr>
          <w:rFonts w:ascii="微软雅黑" w:eastAsia="微软雅黑" w:hAnsi="微软雅黑"/>
          <w:sz w:val="13"/>
          <w:szCs w:val="13"/>
        </w:rPr>
        <w:t>tcherServlet</w:t>
      </w:r>
    </w:p>
    <w:p w:rsidR="00685952" w:rsidRDefault="00685952" w:rsidP="00685952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DispatcherServlet收到请求调用HandlerMapping处理映射器</w:t>
      </w:r>
    </w:p>
    <w:p w:rsidR="00685952" w:rsidRDefault="00685952" w:rsidP="00685952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处理映射器找到具体的处理器</w:t>
      </w:r>
      <w:r>
        <w:rPr>
          <w:rFonts w:ascii="微软雅黑" w:eastAsia="微软雅黑" w:hAnsi="微软雅黑" w:hint="eastAsia"/>
          <w:sz w:val="13"/>
          <w:szCs w:val="13"/>
        </w:rPr>
        <w:t>(根据xml或者注解查找)，生成处理器对象及处理器拦截器，(</w:t>
      </w:r>
      <w:r>
        <w:rPr>
          <w:rFonts w:ascii="微软雅黑" w:eastAsia="微软雅黑" w:hAnsi="微软雅黑"/>
          <w:sz w:val="13"/>
          <w:szCs w:val="13"/>
        </w:rPr>
        <w:t>如果有则生成</w:t>
      </w:r>
      <w:r>
        <w:rPr>
          <w:rFonts w:ascii="微软雅黑" w:eastAsia="微软雅黑" w:hAnsi="微软雅黑" w:hint="eastAsia"/>
          <w:sz w:val="13"/>
          <w:szCs w:val="13"/>
        </w:rPr>
        <w:t>)，一并返回给DispatcherServlet</w:t>
      </w:r>
    </w:p>
    <w:p w:rsidR="00685952" w:rsidRDefault="00142E05" w:rsidP="00685952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DispatcherServlet调用HandlerAdapter处理器适配器</w:t>
      </w:r>
    </w:p>
    <w:p w:rsidR="00142E05" w:rsidRDefault="00142E05" w:rsidP="00685952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HandlerAdapter调用具体的适配器</w:t>
      </w:r>
      <w:r>
        <w:rPr>
          <w:rFonts w:ascii="微软雅黑" w:eastAsia="微软雅黑" w:hAnsi="微软雅黑" w:hint="eastAsia"/>
          <w:sz w:val="13"/>
          <w:szCs w:val="13"/>
        </w:rPr>
        <w:t>（Controller，也叫后端控制器）</w:t>
      </w:r>
    </w:p>
    <w:p w:rsidR="00142E05" w:rsidRDefault="00142E05" w:rsidP="00685952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Controller执行完成返回ModelAndView</w:t>
      </w:r>
    </w:p>
    <w:p w:rsidR="00142E05" w:rsidRDefault="00142E05" w:rsidP="00685952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HandlerAdapter将Controller执行结果ModelAndView返回给</w:t>
      </w:r>
      <w:r>
        <w:rPr>
          <w:rFonts w:ascii="微软雅黑" w:eastAsia="微软雅黑" w:hAnsi="微软雅黑" w:hint="eastAsia"/>
          <w:sz w:val="13"/>
          <w:szCs w:val="13"/>
        </w:rPr>
        <w:t>Dispa</w:t>
      </w:r>
      <w:r>
        <w:rPr>
          <w:rFonts w:ascii="微软雅黑" w:eastAsia="微软雅黑" w:hAnsi="微软雅黑"/>
          <w:sz w:val="13"/>
          <w:szCs w:val="13"/>
        </w:rPr>
        <w:t>tcherServlet</w:t>
      </w:r>
    </w:p>
    <w:p w:rsidR="00142E05" w:rsidRDefault="00142E05" w:rsidP="00685952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DispatcherServlet将</w:t>
      </w:r>
      <w:r>
        <w:rPr>
          <w:rFonts w:ascii="微软雅黑" w:eastAsia="微软雅黑" w:hAnsi="微软雅黑" w:hint="eastAsia"/>
          <w:sz w:val="13"/>
          <w:szCs w:val="13"/>
        </w:rPr>
        <w:t>ModelAndView传给View</w:t>
      </w:r>
      <w:r>
        <w:rPr>
          <w:rFonts w:ascii="微软雅黑" w:eastAsia="微软雅黑" w:hAnsi="微软雅黑"/>
          <w:sz w:val="13"/>
          <w:szCs w:val="13"/>
        </w:rPr>
        <w:t>Resolver视图解析器</w:t>
      </w:r>
    </w:p>
    <w:p w:rsidR="00142E05" w:rsidRDefault="00142E05" w:rsidP="00685952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ViewResolver解析后返回具体的View</w:t>
      </w:r>
    </w:p>
    <w:p w:rsidR="00142E05" w:rsidRDefault="00142E05" w:rsidP="00685952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DispatcherServlet根据</w:t>
      </w:r>
      <w:r>
        <w:rPr>
          <w:rFonts w:ascii="微软雅黑" w:eastAsia="微软雅黑" w:hAnsi="微软雅黑" w:hint="eastAsia"/>
          <w:sz w:val="13"/>
          <w:szCs w:val="13"/>
        </w:rPr>
        <w:t>View进行渲染视图（将模型数据填充到视图中）</w:t>
      </w:r>
    </w:p>
    <w:p w:rsidR="00142E05" w:rsidRDefault="00142E05" w:rsidP="00685952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DispatcherServlet响应客户端</w:t>
      </w:r>
    </w:p>
    <w:p w:rsidR="00FD3981" w:rsidRDefault="00FD3981" w:rsidP="00FD3981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框架提供实现的组件</w:t>
      </w:r>
      <w:r>
        <w:rPr>
          <w:rFonts w:ascii="微软雅黑" w:eastAsia="微软雅黑" w:hAnsi="微软雅黑" w:hint="eastAsia"/>
          <w:sz w:val="13"/>
          <w:szCs w:val="13"/>
        </w:rPr>
        <w:t>：</w:t>
      </w:r>
    </w:p>
    <w:p w:rsidR="00FD3981" w:rsidRPr="004F67ED" w:rsidRDefault="00FD3981" w:rsidP="00FD3981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color w:val="FF0000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DispatcherServlet：</w:t>
      </w:r>
      <w:r w:rsidRPr="004F67ED">
        <w:rPr>
          <w:rFonts w:ascii="微软雅黑" w:eastAsia="微软雅黑" w:hAnsi="微软雅黑" w:hint="eastAsia"/>
          <w:color w:val="FF0000"/>
          <w:sz w:val="13"/>
          <w:szCs w:val="13"/>
        </w:rPr>
        <w:t>作为前端控制器，整个流程控制中心，</w:t>
      </w:r>
      <w:r>
        <w:rPr>
          <w:rFonts w:ascii="微软雅黑" w:eastAsia="微软雅黑" w:hAnsi="微软雅黑" w:hint="eastAsia"/>
          <w:sz w:val="13"/>
          <w:szCs w:val="13"/>
        </w:rPr>
        <w:t>控制其他组件执行，统一调度，</w:t>
      </w:r>
      <w:r w:rsidRPr="004F67ED">
        <w:rPr>
          <w:rFonts w:ascii="微软雅黑" w:eastAsia="微软雅黑" w:hAnsi="微软雅黑" w:hint="eastAsia"/>
          <w:color w:val="FF0000"/>
          <w:sz w:val="13"/>
          <w:szCs w:val="13"/>
        </w:rPr>
        <w:t>降低组件之间的耦合性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 w:rsidRPr="004F67ED">
        <w:rPr>
          <w:rFonts w:ascii="微软雅黑" w:eastAsia="微软雅黑" w:hAnsi="微软雅黑" w:hint="eastAsia"/>
          <w:color w:val="FF0000"/>
          <w:sz w:val="13"/>
          <w:szCs w:val="13"/>
        </w:rPr>
        <w:t>提高每个组件的扩展性</w:t>
      </w:r>
      <w:r w:rsidR="005E3689">
        <w:rPr>
          <w:rFonts w:ascii="微软雅黑" w:eastAsia="微软雅黑" w:hAnsi="微软雅黑" w:hint="eastAsia"/>
          <w:sz w:val="13"/>
          <w:szCs w:val="13"/>
        </w:rPr>
        <w:t>，</w:t>
      </w:r>
      <w:r w:rsidR="005E3689" w:rsidRPr="004F67ED">
        <w:rPr>
          <w:rFonts w:ascii="微软雅黑" w:eastAsia="微软雅黑" w:hAnsi="微软雅黑" w:hint="eastAsia"/>
          <w:color w:val="FF0000"/>
          <w:sz w:val="13"/>
          <w:szCs w:val="13"/>
        </w:rPr>
        <w:t>接收请求，响应请求</w:t>
      </w:r>
      <w:r w:rsidR="005E3689">
        <w:rPr>
          <w:rFonts w:ascii="微软雅黑" w:eastAsia="微软雅黑" w:hAnsi="微软雅黑" w:hint="eastAsia"/>
          <w:sz w:val="13"/>
          <w:szCs w:val="13"/>
        </w:rPr>
        <w:t>，相当于</w:t>
      </w:r>
      <w:r w:rsidR="005E3689" w:rsidRPr="004F67ED">
        <w:rPr>
          <w:rFonts w:ascii="微软雅黑" w:eastAsia="微软雅黑" w:hAnsi="微软雅黑" w:hint="eastAsia"/>
          <w:color w:val="FF0000"/>
          <w:sz w:val="13"/>
          <w:szCs w:val="13"/>
        </w:rPr>
        <w:t>MVC模式中的C</w:t>
      </w:r>
    </w:p>
    <w:p w:rsidR="00FD3981" w:rsidRDefault="00FD3981" w:rsidP="00FD3981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HandlerMapping：通过扩展处理器映射器实现不同的映射方式，如：配置文件方式、实现接口方式、注解方式等。</w:t>
      </w:r>
      <w:r w:rsidR="002034BC" w:rsidRPr="004F67ED">
        <w:rPr>
          <w:rFonts w:ascii="微软雅黑" w:eastAsia="微软雅黑" w:hAnsi="微软雅黑" w:hint="eastAsia"/>
          <w:color w:val="FF0000"/>
          <w:sz w:val="13"/>
          <w:szCs w:val="13"/>
        </w:rPr>
        <w:t>根据url查找Handler</w:t>
      </w:r>
    </w:p>
    <w:p w:rsidR="0016452A" w:rsidRDefault="0016452A" w:rsidP="00FD3981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HandlerAdapter：</w:t>
      </w:r>
      <w:r>
        <w:rPr>
          <w:rFonts w:ascii="微软雅黑" w:eastAsia="微软雅黑" w:hAnsi="微软雅黑"/>
          <w:sz w:val="13"/>
          <w:szCs w:val="13"/>
        </w:rPr>
        <w:t>通过扩展处理器适配器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>
        <w:rPr>
          <w:rFonts w:ascii="微软雅黑" w:eastAsia="微软雅黑" w:hAnsi="微软雅黑"/>
          <w:sz w:val="13"/>
          <w:szCs w:val="13"/>
        </w:rPr>
        <w:t>支持更多类型的处理器</w:t>
      </w:r>
      <w:r w:rsidR="004F67ED">
        <w:rPr>
          <w:rFonts w:ascii="微软雅黑" w:eastAsia="微软雅黑" w:hAnsi="微软雅黑" w:hint="eastAsia"/>
          <w:sz w:val="13"/>
          <w:szCs w:val="13"/>
        </w:rPr>
        <w:t>，</w:t>
      </w:r>
      <w:r w:rsidR="004F67ED" w:rsidRPr="004F67ED">
        <w:rPr>
          <w:rFonts w:ascii="微软雅黑" w:eastAsia="微软雅黑" w:hAnsi="微软雅黑"/>
          <w:color w:val="FF0000"/>
          <w:sz w:val="13"/>
          <w:szCs w:val="13"/>
        </w:rPr>
        <w:t>按照指定规则执行Handler</w:t>
      </w:r>
    </w:p>
    <w:p w:rsidR="0016452A" w:rsidRDefault="0016452A" w:rsidP="00FD3981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ViewResolver：通过扩展视图解析器，支持更多类型的视图解析，如jsp、freemark</w:t>
      </w:r>
      <w:r>
        <w:rPr>
          <w:rFonts w:ascii="微软雅黑" w:eastAsia="微软雅黑" w:hAnsi="微软雅黑"/>
          <w:sz w:val="13"/>
          <w:szCs w:val="13"/>
        </w:rPr>
        <w:t>er</w:t>
      </w:r>
      <w:r>
        <w:rPr>
          <w:rFonts w:ascii="微软雅黑" w:eastAsia="微软雅黑" w:hAnsi="微软雅黑" w:hint="eastAsia"/>
          <w:sz w:val="13"/>
          <w:szCs w:val="13"/>
        </w:rPr>
        <w:t>、pdf、excel等</w:t>
      </w:r>
      <w:r w:rsidR="004F67ED">
        <w:rPr>
          <w:rFonts w:ascii="微软雅黑" w:eastAsia="微软雅黑" w:hAnsi="微软雅黑" w:hint="eastAsia"/>
          <w:sz w:val="13"/>
          <w:szCs w:val="13"/>
        </w:rPr>
        <w:t>。进行视图解析，</w:t>
      </w:r>
      <w:r w:rsidR="004F67ED" w:rsidRPr="00F858DA">
        <w:rPr>
          <w:rFonts w:ascii="微软雅黑" w:eastAsia="微软雅黑" w:hAnsi="微软雅黑" w:hint="eastAsia"/>
          <w:color w:val="FF0000"/>
          <w:sz w:val="13"/>
          <w:szCs w:val="13"/>
        </w:rPr>
        <w:t>根据逻辑视图解析成真正的视图(</w:t>
      </w:r>
      <w:r w:rsidR="004F67ED" w:rsidRPr="00F858DA">
        <w:rPr>
          <w:rFonts w:ascii="微软雅黑" w:eastAsia="微软雅黑" w:hAnsi="微软雅黑"/>
          <w:color w:val="FF0000"/>
          <w:sz w:val="13"/>
          <w:szCs w:val="13"/>
        </w:rPr>
        <w:t>View</w:t>
      </w:r>
      <w:r w:rsidR="004F67ED" w:rsidRPr="00F858DA">
        <w:rPr>
          <w:rFonts w:ascii="微软雅黑" w:eastAsia="微软雅黑" w:hAnsi="微软雅黑" w:hint="eastAsia"/>
          <w:color w:val="FF0000"/>
          <w:sz w:val="13"/>
          <w:szCs w:val="13"/>
        </w:rPr>
        <w:t>)</w:t>
      </w:r>
      <w:r w:rsidR="004F67ED">
        <w:rPr>
          <w:rFonts w:ascii="微软雅黑" w:eastAsia="微软雅黑" w:hAnsi="微软雅黑" w:hint="eastAsia"/>
          <w:sz w:val="13"/>
          <w:szCs w:val="13"/>
        </w:rPr>
        <w:t>，ViewResolver负责将处理结果生成View视图，ViewResolver首先根据逻辑视图解析名成物理视图名(具体的页面最地址)，再生成View视图对象，最后对View进行视图渲染，将处理结果通过页面展示给客户，SpingMVC提供了很多View视图类型：JstlView、freemarker、pdfView等，一般情况下需要通过页面标签或者页面模板技术将</w:t>
      </w:r>
      <w:r w:rsidR="00F858DA">
        <w:rPr>
          <w:rFonts w:ascii="微软雅黑" w:eastAsia="微软雅黑" w:hAnsi="微软雅黑" w:hint="eastAsia"/>
          <w:sz w:val="13"/>
          <w:szCs w:val="13"/>
        </w:rPr>
        <w:t>模型数据通过页面展示给客户</w:t>
      </w:r>
    </w:p>
    <w:p w:rsidR="004F67ED" w:rsidRDefault="004F67ED" w:rsidP="00FD3981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Handler</w:t>
      </w:r>
      <w:r>
        <w:rPr>
          <w:rFonts w:ascii="微软雅黑" w:eastAsia="微软雅黑" w:hAnsi="微软雅黑" w:hint="eastAsia"/>
          <w:sz w:val="13"/>
          <w:szCs w:val="13"/>
        </w:rPr>
        <w:t>：</w:t>
      </w:r>
      <w:r>
        <w:rPr>
          <w:rFonts w:ascii="微软雅黑" w:eastAsia="微软雅黑" w:hAnsi="微软雅黑"/>
          <w:sz w:val="13"/>
          <w:szCs w:val="13"/>
        </w:rPr>
        <w:t>编写</w:t>
      </w:r>
      <w:r>
        <w:rPr>
          <w:rFonts w:ascii="微软雅黑" w:eastAsia="微软雅黑" w:hAnsi="微软雅黑" w:hint="eastAsia"/>
          <w:sz w:val="13"/>
          <w:szCs w:val="13"/>
        </w:rPr>
        <w:t>Handler要按照HandlerAdapter的规则去做，这样利于适配器正确执行Handler，Handler是继DispatcherServlet前端控制器的后端控制器，在DispatcherServlet的控制下Handler对具体的用户请求进行处理</w:t>
      </w:r>
    </w:p>
    <w:p w:rsidR="00F858DA" w:rsidRDefault="00F858DA" w:rsidP="00FD3981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视图</w:t>
      </w:r>
      <w:r>
        <w:rPr>
          <w:rFonts w:ascii="微软雅黑" w:eastAsia="微软雅黑" w:hAnsi="微软雅黑" w:hint="eastAsia"/>
          <w:sz w:val="13"/>
          <w:szCs w:val="13"/>
        </w:rPr>
        <w:t>View：View是一个接口，实现类支持不同的view</w:t>
      </w:r>
      <w:r>
        <w:rPr>
          <w:rFonts w:ascii="微软雅黑" w:eastAsia="微软雅黑" w:hAnsi="微软雅黑"/>
          <w:sz w:val="13"/>
          <w:szCs w:val="13"/>
        </w:rPr>
        <w:t>类型</w:t>
      </w:r>
    </w:p>
    <w:p w:rsidR="00F858DA" w:rsidRDefault="00F858DA" w:rsidP="00F858DA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核心架构的具体流程</w:t>
      </w:r>
      <w:r>
        <w:rPr>
          <w:rFonts w:ascii="微软雅黑" w:eastAsia="微软雅黑" w:hAnsi="微软雅黑" w:hint="eastAsia"/>
          <w:sz w:val="13"/>
          <w:szCs w:val="13"/>
        </w:rPr>
        <w:t>：</w:t>
      </w:r>
    </w:p>
    <w:p w:rsidR="00F858DA" w:rsidRDefault="00F858DA" w:rsidP="00F858DA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首先用户发送请求</w:t>
      </w:r>
      <w:r>
        <w:rPr>
          <w:rFonts w:ascii="微软雅黑" w:eastAsia="微软雅黑" w:hAnsi="微软雅黑" w:hint="eastAsia"/>
          <w:sz w:val="13"/>
          <w:szCs w:val="13"/>
        </w:rPr>
        <w:t>--</w:t>
      </w:r>
      <w:r w:rsidRPr="00F858DA">
        <w:rPr>
          <w:rFonts w:ascii="微软雅黑" w:eastAsia="微软雅黑" w:hAnsi="微软雅黑"/>
          <w:sz w:val="13"/>
          <w:szCs w:val="13"/>
        </w:rPr>
        <w:sym w:font="Wingdings" w:char="F0E0"/>
      </w:r>
      <w:r>
        <w:rPr>
          <w:rFonts w:ascii="微软雅黑" w:eastAsia="微软雅黑" w:hAnsi="微软雅黑"/>
          <w:sz w:val="13"/>
          <w:szCs w:val="13"/>
        </w:rPr>
        <w:t>DispatcherServlet前端控制器收到请求时不自己处理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>
        <w:rPr>
          <w:rFonts w:ascii="微软雅黑" w:eastAsia="微软雅黑" w:hAnsi="微软雅黑"/>
          <w:sz w:val="13"/>
          <w:szCs w:val="13"/>
        </w:rPr>
        <w:t>而是委托其他的解析器处理</w:t>
      </w:r>
      <w:r>
        <w:rPr>
          <w:rFonts w:ascii="微软雅黑" w:eastAsia="微软雅黑" w:hAnsi="微软雅黑" w:hint="eastAsia"/>
          <w:sz w:val="13"/>
          <w:szCs w:val="13"/>
        </w:rPr>
        <w:t>，，</w:t>
      </w:r>
      <w:r>
        <w:rPr>
          <w:rFonts w:ascii="微软雅黑" w:eastAsia="微软雅黑" w:hAnsi="微软雅黑"/>
          <w:sz w:val="13"/>
          <w:szCs w:val="13"/>
        </w:rPr>
        <w:t>作为统一访问点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>
        <w:rPr>
          <w:rFonts w:ascii="微软雅黑" w:eastAsia="微软雅黑" w:hAnsi="微软雅黑"/>
          <w:sz w:val="13"/>
          <w:szCs w:val="13"/>
        </w:rPr>
        <w:t>进行全局的流程控制</w:t>
      </w:r>
    </w:p>
    <w:p w:rsidR="00F858DA" w:rsidRDefault="00F858DA" w:rsidP="00F858DA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DispatcherServlet--</w:t>
      </w:r>
      <w:r w:rsidRPr="00F858DA">
        <w:rPr>
          <w:rFonts w:ascii="微软雅黑" w:eastAsia="微软雅黑" w:hAnsi="微软雅黑"/>
          <w:sz w:val="13"/>
          <w:szCs w:val="13"/>
        </w:rPr>
        <w:sym w:font="Wingdings" w:char="F0E0"/>
      </w:r>
      <w:r>
        <w:rPr>
          <w:rFonts w:ascii="微软雅黑" w:eastAsia="微软雅黑" w:hAnsi="微软雅黑"/>
          <w:sz w:val="13"/>
          <w:szCs w:val="13"/>
        </w:rPr>
        <w:t>HandlerMapping会把请求映射为</w:t>
      </w:r>
      <w:r>
        <w:rPr>
          <w:rFonts w:ascii="微软雅黑" w:eastAsia="微软雅黑" w:hAnsi="微软雅黑" w:hint="eastAsia"/>
          <w:sz w:val="13"/>
          <w:szCs w:val="13"/>
        </w:rPr>
        <w:t>Handler</w:t>
      </w:r>
      <w:r>
        <w:rPr>
          <w:rFonts w:ascii="微软雅黑" w:eastAsia="微软雅黑" w:hAnsi="微软雅黑"/>
          <w:sz w:val="13"/>
          <w:szCs w:val="13"/>
        </w:rPr>
        <w:t>ExceptionChain对象</w:t>
      </w:r>
      <w:r>
        <w:rPr>
          <w:rFonts w:ascii="微软雅黑" w:eastAsia="微软雅黑" w:hAnsi="微软雅黑" w:hint="eastAsia"/>
          <w:sz w:val="13"/>
          <w:szCs w:val="13"/>
        </w:rPr>
        <w:t>(包含一个Handler处理器(页面控制器)</w:t>
      </w:r>
      <w:r>
        <w:rPr>
          <w:rFonts w:ascii="微软雅黑" w:eastAsia="微软雅黑" w:hAnsi="微软雅黑"/>
          <w:sz w:val="13"/>
          <w:szCs w:val="13"/>
        </w:rPr>
        <w:t>对象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>
        <w:rPr>
          <w:rFonts w:ascii="微软雅黑" w:eastAsia="微软雅黑" w:hAnsi="微软雅黑"/>
          <w:sz w:val="13"/>
          <w:szCs w:val="13"/>
        </w:rPr>
        <w:t>多个HandlerInterceptor拦截器</w:t>
      </w:r>
      <w:r>
        <w:rPr>
          <w:rFonts w:ascii="微软雅黑" w:eastAsia="微软雅黑" w:hAnsi="微软雅黑" w:hint="eastAsia"/>
          <w:sz w:val="13"/>
          <w:szCs w:val="13"/>
        </w:rPr>
        <w:t>)对象，通过这种策略很容易添加新的映射策略</w:t>
      </w:r>
    </w:p>
    <w:p w:rsidR="00F858DA" w:rsidRDefault="00F858DA" w:rsidP="00F858DA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DispatcherServlet</w:t>
      </w:r>
      <w:r>
        <w:rPr>
          <w:rFonts w:ascii="微软雅黑" w:eastAsia="微软雅黑" w:hAnsi="微软雅黑"/>
          <w:sz w:val="13"/>
          <w:szCs w:val="13"/>
        </w:rPr>
        <w:t>--</w:t>
      </w:r>
      <w:r w:rsidRPr="00F858DA">
        <w:rPr>
          <w:rFonts w:ascii="微软雅黑" w:eastAsia="微软雅黑" w:hAnsi="微软雅黑"/>
          <w:sz w:val="13"/>
          <w:szCs w:val="13"/>
        </w:rPr>
        <w:sym w:font="Wingdings" w:char="F0E0"/>
      </w:r>
      <w:r>
        <w:rPr>
          <w:rFonts w:ascii="微软雅黑" w:eastAsia="微软雅黑" w:hAnsi="微软雅黑"/>
          <w:sz w:val="13"/>
          <w:szCs w:val="13"/>
        </w:rPr>
        <w:t>HandlerAdapter会把处理器包装成适配器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>
        <w:rPr>
          <w:rFonts w:ascii="微软雅黑" w:eastAsia="微软雅黑" w:hAnsi="微软雅黑"/>
          <w:sz w:val="13"/>
          <w:szCs w:val="13"/>
        </w:rPr>
        <w:t>支持多种类型的处理器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>
        <w:rPr>
          <w:rFonts w:ascii="微软雅黑" w:eastAsia="微软雅黑" w:hAnsi="微软雅黑"/>
          <w:sz w:val="13"/>
          <w:szCs w:val="13"/>
        </w:rPr>
        <w:t>即适配器设计模式的使用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>
        <w:rPr>
          <w:rFonts w:ascii="微软雅黑" w:eastAsia="微软雅黑" w:hAnsi="微软雅黑"/>
          <w:sz w:val="13"/>
          <w:szCs w:val="13"/>
        </w:rPr>
        <w:t>从而支持多种类型的处理器</w:t>
      </w:r>
    </w:p>
    <w:p w:rsidR="00F858DA" w:rsidRDefault="00F858DA" w:rsidP="00F858DA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HandlerAdapter--</w:t>
      </w:r>
      <w:r w:rsidRPr="00F858DA">
        <w:rPr>
          <w:rFonts w:ascii="微软雅黑" w:eastAsia="微软雅黑" w:hAnsi="微软雅黑"/>
          <w:sz w:val="13"/>
          <w:szCs w:val="13"/>
        </w:rPr>
        <w:sym w:font="Wingdings" w:char="F0E0"/>
      </w:r>
      <w:r>
        <w:rPr>
          <w:rFonts w:ascii="微软雅黑" w:eastAsia="微软雅黑" w:hAnsi="微软雅黑"/>
          <w:sz w:val="13"/>
          <w:szCs w:val="13"/>
        </w:rPr>
        <w:t>处理器功能处理方法的调用</w:t>
      </w:r>
      <w:r>
        <w:rPr>
          <w:rFonts w:ascii="微软雅黑" w:eastAsia="微软雅黑" w:hAnsi="微软雅黑" w:hint="eastAsia"/>
          <w:sz w:val="13"/>
          <w:szCs w:val="13"/>
        </w:rPr>
        <w:t>，HandlerAdapter会根据适配的结果调用真正的处理器的功能处理方法，完成功能处理，并返回一个ModelAndView对象</w:t>
      </w:r>
      <w:r w:rsidR="00CE44F6">
        <w:rPr>
          <w:rFonts w:ascii="微软雅黑" w:eastAsia="微软雅黑" w:hAnsi="微软雅黑" w:hint="eastAsia"/>
          <w:sz w:val="13"/>
          <w:szCs w:val="13"/>
        </w:rPr>
        <w:t>（包含模型数据、逻辑视图名）</w:t>
      </w:r>
    </w:p>
    <w:p w:rsidR="00CE44F6" w:rsidRDefault="00CE44F6" w:rsidP="00F858DA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ModelAndView的逻辑视图名</w:t>
      </w:r>
      <w:r>
        <w:rPr>
          <w:rFonts w:ascii="微软雅黑" w:eastAsia="微软雅黑" w:hAnsi="微软雅黑" w:hint="eastAsia"/>
          <w:sz w:val="13"/>
          <w:szCs w:val="13"/>
        </w:rPr>
        <w:t>--</w:t>
      </w:r>
      <w:r w:rsidRPr="00CE44F6">
        <w:rPr>
          <w:rFonts w:ascii="微软雅黑" w:eastAsia="微软雅黑" w:hAnsi="微软雅黑"/>
          <w:sz w:val="13"/>
          <w:szCs w:val="13"/>
        </w:rPr>
        <w:sym w:font="Wingdings" w:char="F0E0"/>
      </w:r>
      <w:r>
        <w:rPr>
          <w:rFonts w:ascii="微软雅黑" w:eastAsia="微软雅黑" w:hAnsi="微软雅黑"/>
          <w:sz w:val="13"/>
          <w:szCs w:val="13"/>
        </w:rPr>
        <w:t>ViewResolver把逻辑视图名解析为具体的</w:t>
      </w:r>
      <w:r>
        <w:rPr>
          <w:rFonts w:ascii="微软雅黑" w:eastAsia="微软雅黑" w:hAnsi="微软雅黑" w:hint="eastAsia"/>
          <w:sz w:val="13"/>
          <w:szCs w:val="13"/>
        </w:rPr>
        <w:t>View通过这种策略模式很容易更换其他视图技术</w:t>
      </w:r>
    </w:p>
    <w:p w:rsidR="00CE44F6" w:rsidRDefault="00CE44F6" w:rsidP="00F858DA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View--</w:t>
      </w:r>
      <w:r w:rsidRPr="00CE44F6">
        <w:rPr>
          <w:rFonts w:ascii="微软雅黑" w:eastAsia="微软雅黑" w:hAnsi="微软雅黑"/>
          <w:sz w:val="13"/>
          <w:szCs w:val="13"/>
        </w:rPr>
        <w:sym w:font="Wingdings" w:char="F0E0"/>
      </w:r>
      <w:r>
        <w:rPr>
          <w:rFonts w:ascii="微软雅黑" w:eastAsia="微软雅黑" w:hAnsi="微软雅黑"/>
          <w:sz w:val="13"/>
          <w:szCs w:val="13"/>
        </w:rPr>
        <w:t>渲染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>
        <w:rPr>
          <w:rFonts w:ascii="微软雅黑" w:eastAsia="微软雅黑" w:hAnsi="微软雅黑"/>
          <w:sz w:val="13"/>
          <w:szCs w:val="13"/>
        </w:rPr>
        <w:t>View会根据传进来的Model模型数据进行渲染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>
        <w:rPr>
          <w:rFonts w:ascii="微软雅黑" w:eastAsia="微软雅黑" w:hAnsi="微软雅黑"/>
          <w:sz w:val="13"/>
          <w:szCs w:val="13"/>
        </w:rPr>
        <w:t>此处的Model实际是一个Map数据结构</w:t>
      </w:r>
      <w:r>
        <w:rPr>
          <w:rFonts w:ascii="微软雅黑" w:eastAsia="微软雅黑" w:hAnsi="微软雅黑" w:hint="eastAsia"/>
          <w:sz w:val="13"/>
          <w:szCs w:val="13"/>
        </w:rPr>
        <w:t>，</w:t>
      </w:r>
      <w:r>
        <w:rPr>
          <w:rFonts w:ascii="微软雅黑" w:eastAsia="微软雅黑" w:hAnsi="微软雅黑"/>
          <w:sz w:val="13"/>
          <w:szCs w:val="13"/>
        </w:rPr>
        <w:t>因此很容易支持其他视图技术</w:t>
      </w:r>
    </w:p>
    <w:p w:rsidR="00CE44F6" w:rsidRDefault="00CE44F6" w:rsidP="00F858DA">
      <w:pPr>
        <w:pStyle w:val="a7"/>
        <w:numPr>
          <w:ilvl w:val="2"/>
          <w:numId w:val="2"/>
        </w:numPr>
        <w:ind w:firstLineChars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返回控制权给</w:t>
      </w:r>
      <w:r>
        <w:rPr>
          <w:rFonts w:ascii="微软雅黑" w:eastAsia="微软雅黑" w:hAnsi="微软雅黑" w:hint="eastAsia"/>
          <w:sz w:val="13"/>
          <w:szCs w:val="13"/>
        </w:rPr>
        <w:t>DispatcherServlet然后返回给用户</w:t>
      </w:r>
    </w:p>
    <w:p w:rsidR="00CE44F6" w:rsidRDefault="00CE44F6" w:rsidP="004E2AF9">
      <w:pPr>
        <w:rPr>
          <w:rFonts w:ascii="微软雅黑" w:eastAsia="微软雅黑" w:hAnsi="微软雅黑"/>
          <w:sz w:val="13"/>
          <w:szCs w:val="13"/>
        </w:rPr>
      </w:pPr>
    </w:p>
    <w:p w:rsidR="004E2AF9" w:rsidRDefault="004E2AF9" w:rsidP="004E2AF9">
      <w:pPr>
        <w:rPr>
          <w:rFonts w:ascii="微软雅黑" w:eastAsia="微软雅黑" w:hAnsi="微软雅黑"/>
          <w:sz w:val="13"/>
          <w:szCs w:val="13"/>
        </w:rPr>
      </w:pP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lastRenderedPageBreak/>
        <w:t>在将</w:t>
      </w:r>
      <w:r>
        <w:rPr>
          <w:rStyle w:val="a9"/>
          <w:rFonts w:ascii="Verdana" w:hAnsi="Verdana"/>
          <w:color w:val="000000"/>
          <w:sz w:val="21"/>
          <w:szCs w:val="21"/>
        </w:rPr>
        <w:t>SpringMVC</w:t>
      </w:r>
      <w:r>
        <w:rPr>
          <w:rStyle w:val="a9"/>
          <w:rFonts w:ascii="Verdana" w:hAnsi="Verdana"/>
          <w:color w:val="000000"/>
          <w:sz w:val="21"/>
          <w:szCs w:val="21"/>
        </w:rPr>
        <w:t>之前我们先来看一下什么是</w:t>
      </w:r>
      <w:r>
        <w:rPr>
          <w:rStyle w:val="a9"/>
          <w:rFonts w:ascii="Verdana" w:hAnsi="Verdana"/>
          <w:color w:val="000000"/>
          <w:sz w:val="21"/>
          <w:szCs w:val="21"/>
        </w:rPr>
        <w:t>MVC</w:t>
      </w:r>
      <w:r>
        <w:rPr>
          <w:rStyle w:val="a9"/>
          <w:rFonts w:ascii="Verdana" w:hAnsi="Verdana"/>
          <w:color w:val="000000"/>
          <w:sz w:val="21"/>
          <w:szCs w:val="21"/>
        </w:rPr>
        <w:t>模式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MVC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MVC</w:t>
      </w:r>
      <w:r>
        <w:rPr>
          <w:rFonts w:ascii="Verdana" w:hAnsi="Verdana"/>
          <w:color w:val="000000"/>
          <w:sz w:val="21"/>
          <w:szCs w:val="21"/>
        </w:rPr>
        <w:t>是一种设计模式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MVC</w:t>
      </w:r>
      <w:r>
        <w:rPr>
          <w:rFonts w:ascii="Verdana" w:hAnsi="Verdana"/>
          <w:color w:val="000000"/>
          <w:sz w:val="21"/>
          <w:szCs w:val="21"/>
        </w:rPr>
        <w:t>的原理图：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7657465" cy="3511550"/>
            <wp:effectExtent l="0" t="0" r="635" b="0"/>
            <wp:docPr id="7" name="图片 7" descr="https://images2015.cnblogs.com/blog/249993/201702/249993-20170207135959401-404841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249993/201702/249993-20170207135959401-4048416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46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AF9" w:rsidRDefault="004E2AF9" w:rsidP="004E2AF9"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分析：</w:t>
      </w:r>
    </w:p>
    <w:p w:rsidR="004E2AF9" w:rsidRDefault="004E2AF9" w:rsidP="004E2AF9"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M-Model 模型（完成业务逻辑：有javaBean构成，service+dao+entity）</w:t>
      </w:r>
    </w:p>
    <w:p w:rsidR="004E2AF9" w:rsidRDefault="004E2AF9" w:rsidP="004E2AF9"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V-View 视图（做界面的展示  jsp，html……）</w:t>
      </w:r>
    </w:p>
    <w:p w:rsidR="004E2AF9" w:rsidRDefault="004E2AF9" w:rsidP="004E2AF9"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C-Controller 控制器（接收请求—&gt;调用模型—&gt;根据结果派发页面）</w:t>
      </w:r>
    </w:p>
    <w:p w:rsidR="004E2AF9" w:rsidRDefault="004E2AF9" w:rsidP="004E2AF9">
      <w:pPr>
        <w:pStyle w:val="1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springMVC是什么：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springMVC是一个MVC的开源框架，springMVC=struts2+spring，springMVC就相当于是Struts2加上sring的整合，但是这里有一个疑惑就是，springMVC和spring是什么样的关系呢？这个在百度百科上有一个很好的解释：意思是说，springMVC是spring的一个后续产品，其实就是spring在原有基础上，又提供了web应用的MVC模块，可以简单的把springMVC理解为是spring的一个模块（类似AOP，IOC这样的模块），网络上经常会说springMVC和spring无缝集成，其实springMVC就是spring的一个子模块，所以根本不需要同spring进行整合。</w:t>
      </w:r>
    </w:p>
    <w:p w:rsidR="004E2AF9" w:rsidRDefault="004E2AF9" w:rsidP="004E2AF9"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SpringMVC的原理图：</w:t>
      </w:r>
    </w:p>
    <w:p w:rsidR="004E2AF9" w:rsidRDefault="004E2AF9" w:rsidP="004E2AF9"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779510" cy="6131560"/>
            <wp:effectExtent l="0" t="0" r="2540" b="2540"/>
            <wp:docPr id="6" name="图片 6" descr="https://images2015.cnblogs.com/blog/249993/201702/249993-20170207140151791-193212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249993/201702/249993-20170207140151791-19321200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9510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AF9" w:rsidRDefault="004E2AF9" w:rsidP="004E2AF9"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看到这个图大家可能会有很多的疑惑，现在我们来看一下这个图的步骤：（可以对比MVC的原理图进行理解）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第一步:用户发起请求到前端控制器（DispatcherServlet）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第二步：前端控制器请求处理器映射器（HandlerMappering）去查找处理器（Handle）：通过xml配置或者注解进行查找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第三步：找到以后处理器映射器（HandlerMappering）像前端控制器返回执行链（HandlerExecutionChain）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第四步：前端控制器（DispatcherServlet）调用处理器适配器（HandlerAdapter）去执行处理器（Handler）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第五步：处理器适配器去执行Handler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第六步：Handler执行完给处理器适配器返回ModelAndView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第七步：处理器适配器向前端控制器返回ModelAndView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第八步：前端控制器请求视图解析器（ViewResolver）去进行视图解析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第九步：视图解析器像前端控制器返回View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第十步：前端控制器对视图进行渲染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第十一步：前端控制器向用户响应结果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看到这些步骤我相信大家很感觉非常的乱，这是正常的，但是这里主要是要大家理解springMVC中的几个组件：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前端控制器（DispatcherServlet）：接收请求，响应结果，相当于电脑的CPU。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处理器映射器（HandlerMapping）：根据URL去查找处理器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处理器（Handler）：（需要程序员去写代码处理逻辑的）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处理器适配器（HandlerAdapter）：会把处理器包装成适配器，这样就可以支持多种类型的处理器，类比笔记本的适配器（适配器模式的应用）</w:t>
      </w:r>
    </w:p>
    <w:p w:rsidR="004E2AF9" w:rsidRDefault="004E2AF9" w:rsidP="004E2AF9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视图解析器（ViewResovler）：进行视图解析，多返回的字符串，进行处理，可以解析成对应的页面</w:t>
      </w:r>
    </w:p>
    <w:p w:rsidR="004E2AF9" w:rsidRDefault="004E2AF9" w:rsidP="004E2AF9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E2AF9" w:rsidRDefault="00A76454" w:rsidP="004E2AF9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建立一个springMVC项目，这里以maven项目举例</w:t>
      </w:r>
    </w:p>
    <w:p w:rsidR="00A76454" w:rsidRDefault="00A76454" w:rsidP="004E2AF9">
      <w:pPr>
        <w:rPr>
          <w:rFonts w:ascii="微软雅黑" w:eastAsia="微软雅黑" w:hAnsi="微软雅黑"/>
          <w:b/>
          <w:color w:val="FF0000"/>
          <w:sz w:val="13"/>
          <w:szCs w:val="13"/>
        </w:rPr>
      </w:pPr>
      <w:r w:rsidRPr="00A76454">
        <w:rPr>
          <w:rFonts w:ascii="微软雅黑" w:eastAsia="微软雅黑" w:hAnsi="微软雅黑"/>
          <w:b/>
          <w:color w:val="FF0000"/>
          <w:sz w:val="13"/>
          <w:szCs w:val="13"/>
        </w:rPr>
        <w:t>Pom.xml</w:t>
      </w:r>
    </w:p>
    <w:p w:rsidR="00A76454" w:rsidRDefault="00A76454" w:rsidP="00A7645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project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="http://maven.apache.org/POM/4.0.0"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="http://maven.apache.org/POM/4.0.0 http://maven.apache.org/maven-v4_0_0.xsd"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parent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ideaproject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com.lsh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1.0-SNAPSHOT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parent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modelVersion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4.0.0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modelVersion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springmvcdemo1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packaging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war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packaging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springmvcdemo1 Maven Webapp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url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http://maven.apache.org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url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76454" w:rsidRPr="00A76454" w:rsidRDefault="00A76454" w:rsidP="004E2AF9">
      <w:pPr>
        <w:rPr>
          <w:rFonts w:ascii="微软雅黑" w:eastAsia="微软雅黑" w:hAnsi="微软雅黑" w:hint="eastAsia"/>
          <w:b/>
          <w:color w:val="FF0000"/>
          <w:sz w:val="13"/>
          <w:szCs w:val="13"/>
        </w:rPr>
      </w:pPr>
    </w:p>
    <w:p w:rsidR="00A76454" w:rsidRPr="00A76454" w:rsidRDefault="00A76454" w:rsidP="00A764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build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76454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A7645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编译的时候</w:t>
      </w:r>
      <w:r w:rsidRPr="00A76454">
        <w:rPr>
          <w:rFonts w:ascii="Consolas" w:eastAsia="宋体" w:hAnsi="Consolas" w:cs="宋体"/>
          <w:i/>
          <w:iCs/>
          <w:color w:val="808080"/>
          <w:kern w:val="0"/>
          <w:szCs w:val="21"/>
        </w:rPr>
        <w:t>xml</w:t>
      </w:r>
      <w:r w:rsidRPr="00A7645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没有编译进去</w:t>
      </w:r>
      <w:r w:rsidRPr="00A76454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A7645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resources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directory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t>src/main/java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directory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includes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t>**/*.xml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includes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filtering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t>true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filtering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directory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t>src/main/resources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directory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includes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t>**/*.xml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t>**/*.properties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includes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filtering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t>true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filtering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resources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76454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A76454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这是主动设置</w:t>
      </w:r>
      <w:r w:rsidRPr="00A76454">
        <w:rPr>
          <w:rFonts w:ascii="Consolas" w:eastAsia="宋体" w:hAnsi="Consolas" w:cs="宋体"/>
          <w:i/>
          <w:iCs/>
          <w:color w:val="808080"/>
          <w:kern w:val="0"/>
          <w:szCs w:val="21"/>
        </w:rPr>
        <w:t>jdk compiler--&gt;</w:t>
      </w:r>
      <w:r w:rsidRPr="00A76454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plugins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plugin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t>org.apache.maven.plugins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t>maven-compiler-plugin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t>3.5.1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configuration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source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t>1.8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source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target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t>1.8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target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configuration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plugin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plugins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76454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76454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build</w:t>
      </w:r>
      <w:r w:rsidRPr="00A76454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A76454" w:rsidRDefault="00A76454" w:rsidP="00A7645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EFEFEF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dependencies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76454" w:rsidRDefault="00A76454" w:rsidP="00A7645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EFEFEF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ab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org.springframework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spring-web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5.0.4.RELEASE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76454" w:rsidRDefault="00A76454" w:rsidP="00A7645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javax.servlet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jstl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1.2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org.springframework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spring-webmvc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5.0.4.RELEASE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76454" w:rsidRDefault="00A76454" w:rsidP="00A7645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javax.servlet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javax.servlet-api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3.1.0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javax.servlet.jsp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jsp-api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2.2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76454" w:rsidRPr="00A76454" w:rsidRDefault="00A76454" w:rsidP="00A7645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A76454" w:rsidRPr="00A76454" w:rsidRDefault="00A76454" w:rsidP="00A7645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A76454" w:rsidRDefault="00A76454" w:rsidP="00A7645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dependencies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F37193" w:rsidRDefault="00F37193">
      <w:pPr>
        <w:rPr>
          <w:rFonts w:ascii="微软雅黑" w:eastAsia="微软雅黑" w:hAnsi="微软雅黑"/>
          <w:sz w:val="13"/>
          <w:szCs w:val="13"/>
        </w:rPr>
      </w:pPr>
    </w:p>
    <w:p w:rsidR="00F37193" w:rsidRPr="00F37193" w:rsidRDefault="00F37193">
      <w:pPr>
        <w:rPr>
          <w:rFonts w:ascii="微软雅黑" w:eastAsia="微软雅黑" w:hAnsi="微软雅黑" w:hint="eastAsia"/>
          <w:b/>
          <w:color w:val="FF0000"/>
          <w:sz w:val="13"/>
          <w:szCs w:val="13"/>
        </w:rPr>
      </w:pPr>
      <w:r w:rsidRPr="00F37193">
        <w:rPr>
          <w:rFonts w:ascii="微软雅黑" w:eastAsia="微软雅黑" w:hAnsi="微软雅黑"/>
          <w:b/>
          <w:color w:val="FF0000"/>
          <w:sz w:val="13"/>
          <w:szCs w:val="13"/>
        </w:rPr>
        <w:t>下面是web.xml</w:t>
      </w:r>
    </w:p>
    <w:p w:rsidR="00F37193" w:rsidRDefault="00F37193" w:rsidP="00F3719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&lt;?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encoding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21"/>
          <w:szCs w:val="21"/>
        </w:rPr>
        <w:t>?&gt;</w:t>
      </w:r>
      <w:r>
        <w:rPr>
          <w:rFonts w:ascii="Consolas" w:hAnsi="Consolas"/>
          <w:i/>
          <w:iCs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web-app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="3.0"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="http://java.sun.com/xml/ns/javaee"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="http://java.sun.com/xml/ns/javaee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http://java.sun.com/xml/ns/javaee/web-app_3_0.xsd"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F37193" w:rsidRDefault="00F37193" w:rsidP="00F3719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配置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springMVC </w:t>
      </w:r>
      <w:r>
        <w:rPr>
          <w:rFonts w:hint="eastAsia"/>
          <w:i/>
          <w:iCs/>
          <w:color w:val="808080"/>
          <w:sz w:val="21"/>
          <w:szCs w:val="21"/>
        </w:rPr>
        <w:t>的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DispatcherServlet--&gt;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springMVC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servlet-class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org.springframework.web.servlet.DispatcherServlet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servlet-class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加载配置文件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init-param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param-name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contextConfigLocation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param-name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param-value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classpath:conf/spring-mvc.xml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param-value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init-param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load-on-startup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load-on-startup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async-supported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async-supported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servlet-mapping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springMVC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url-pattern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url-pattern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servlet-mapping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F37193" w:rsidRDefault="00F37193">
      <w:pPr>
        <w:rPr>
          <w:rFonts w:ascii="微软雅黑" w:eastAsia="微软雅黑" w:hAnsi="微软雅黑"/>
          <w:sz w:val="13"/>
          <w:szCs w:val="13"/>
        </w:rPr>
      </w:pPr>
    </w:p>
    <w:p w:rsidR="00F37193" w:rsidRDefault="00F37193">
      <w:pPr>
        <w:rPr>
          <w:rFonts w:ascii="微软雅黑" w:eastAsia="微软雅黑" w:hAnsi="微软雅黑"/>
          <w:b/>
          <w:color w:val="FF0000"/>
          <w:sz w:val="13"/>
          <w:szCs w:val="13"/>
        </w:rPr>
      </w:pPr>
      <w:r w:rsidRPr="00F37193">
        <w:rPr>
          <w:rFonts w:ascii="微软雅黑" w:eastAsia="微软雅黑" w:hAnsi="微软雅黑"/>
          <w:b/>
          <w:color w:val="FF0000"/>
          <w:sz w:val="13"/>
          <w:szCs w:val="13"/>
        </w:rPr>
        <w:t>下面是目录结构</w:t>
      </w:r>
    </w:p>
    <w:p w:rsidR="00F37193" w:rsidRDefault="00F37193">
      <w:pPr>
        <w:rPr>
          <w:rFonts w:ascii="微软雅黑" w:eastAsia="微软雅黑" w:hAnsi="微软雅黑"/>
          <w:b/>
          <w:color w:val="FF0000"/>
          <w:sz w:val="13"/>
          <w:szCs w:val="13"/>
        </w:rPr>
      </w:pPr>
      <w:r>
        <w:rPr>
          <w:noProof/>
        </w:rPr>
        <w:lastRenderedPageBreak/>
        <w:drawing>
          <wp:inline distT="0" distB="0" distL="0" distR="0" wp14:anchorId="601EB89F" wp14:editId="5837C9D0">
            <wp:extent cx="2352381" cy="43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93" w:rsidRPr="00F37193" w:rsidRDefault="00F37193">
      <w:pPr>
        <w:rPr>
          <w:rFonts w:ascii="微软雅黑" w:eastAsia="微软雅黑" w:hAnsi="微软雅黑" w:hint="eastAsia"/>
          <w:b/>
          <w:color w:val="FF0000"/>
          <w:sz w:val="13"/>
          <w:szCs w:val="13"/>
        </w:rPr>
      </w:pPr>
      <w:r>
        <w:rPr>
          <w:rFonts w:ascii="微软雅黑" w:eastAsia="微软雅黑" w:hAnsi="微软雅黑"/>
          <w:b/>
          <w:color w:val="FF0000"/>
          <w:sz w:val="13"/>
          <w:szCs w:val="13"/>
        </w:rPr>
        <w:t>下面是spring-mvc.xml</w:t>
      </w:r>
    </w:p>
    <w:p w:rsidR="00F37193" w:rsidRDefault="00F37193" w:rsidP="00F3719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&lt;?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encoding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21"/>
          <w:szCs w:val="21"/>
        </w:rPr>
        <w:t>?&gt;</w:t>
      </w:r>
      <w:r>
        <w:rPr>
          <w:rFonts w:ascii="Consolas" w:hAnsi="Consolas"/>
          <w:i/>
          <w:iCs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beans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br/>
        <w:t xml:space="preserve">     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="http://www.springframework.org/schema/beans"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p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="http://www.springframework.org/schema/p"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tx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="http://www.springframework.org/schema/tx"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aop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="http://www.springframework.org/schema/aop"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context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="http://www.springframework.org/schema/context"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="http://www.springframework.org/schema/mvc"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http://www.springframework.org/schema/beans http://www.springframework.org/schema/beans/spring-beans-4.2.xsd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http://www.springframework.org/schema/aop http://www.springframework.org/schema/aop/spring-aop-4.2.xsd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http://www.springframework.org/schema/tx http://www.springframework.org/schema/tx/spring-tx-4.2.xsd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http://www.springframework.org/schema/context http://www.springframework.org/schema/context/spring-context-4.2.xsd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 xml:space="preserve">      http://www.springframework.org/schema/mvc http://www.springframework.org/schema/mvc/spring-mvc.xsd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br/>
        <w:t>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F37193" w:rsidRDefault="00F37193" w:rsidP="00F3719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EFEFEF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自动扫描包  使</w:t>
      </w:r>
      <w:r>
        <w:rPr>
          <w:rFonts w:ascii="Consolas" w:hAnsi="Consolas"/>
          <w:i/>
          <w:iCs/>
          <w:color w:val="808080"/>
          <w:sz w:val="21"/>
          <w:szCs w:val="21"/>
        </w:rPr>
        <w:t>SpringMVC</w:t>
      </w:r>
      <w:r>
        <w:rPr>
          <w:rFonts w:hint="eastAsia"/>
          <w:i/>
          <w:iCs/>
          <w:color w:val="808080"/>
          <w:sz w:val="21"/>
          <w:szCs w:val="21"/>
        </w:rPr>
        <w:t>认为</w:t>
      </w:r>
      <w:r>
        <w:rPr>
          <w:rFonts w:ascii="Consolas" w:hAnsi="Consolas"/>
          <w:i/>
          <w:iCs/>
          <w:color w:val="808080"/>
          <w:sz w:val="21"/>
          <w:szCs w:val="21"/>
        </w:rPr>
        <w:t>@Controller</w:t>
      </w:r>
      <w:r>
        <w:rPr>
          <w:rFonts w:hint="eastAsia"/>
          <w:i/>
          <w:iCs/>
          <w:color w:val="808080"/>
          <w:sz w:val="21"/>
          <w:szCs w:val="21"/>
        </w:rPr>
        <w:t>注解的是控制器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context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:component-scan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base-package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="com.mvc"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F37193" w:rsidRDefault="00F37193" w:rsidP="00F3719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ab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如果没有下面这一句则会出现扫不到控制层</w:t>
      </w:r>
      <w:r>
        <w:rPr>
          <w:rFonts w:ascii="Consolas" w:hAnsi="Consolas" w:hint="eastAsia"/>
          <w:color w:val="000000"/>
          <w:sz w:val="21"/>
          <w:szCs w:val="21"/>
          <w:shd w:val="clear" w:color="auto" w:fill="EFEFEF"/>
        </w:rPr>
        <w:t>，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访问的资源会报错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context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:include-filter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="annotation"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expression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="org.springframework.stereotype.Controller"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context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:component-scan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8D2961" w:rsidRDefault="008D2961" w:rsidP="008D296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hint="eastAsia"/>
          <w:i/>
          <w:iCs/>
          <w:color w:val="808080"/>
          <w:sz w:val="21"/>
          <w:szCs w:val="21"/>
        </w:rPr>
        <w:t>静态资源映射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把项目的静态资源放到</w:t>
      </w:r>
      <w:r>
        <w:rPr>
          <w:rFonts w:ascii="Consolas" w:hAnsi="Consolas"/>
          <w:i/>
          <w:iCs/>
          <w:color w:val="808080"/>
          <w:sz w:val="21"/>
          <w:szCs w:val="21"/>
        </w:rPr>
        <w:t>statics</w:t>
      </w:r>
      <w:r>
        <w:rPr>
          <w:rFonts w:hint="eastAsia"/>
          <w:i/>
          <w:iCs/>
          <w:color w:val="808080"/>
          <w:sz w:val="21"/>
          <w:szCs w:val="21"/>
        </w:rPr>
        <w:t>文件夹下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&lt;!--&lt;mvc:resources mapping="/js/**" location="/statics/js/" /&gt;--&gt;</w:t>
      </w:r>
    </w:p>
    <w:p w:rsidR="008D2961" w:rsidRDefault="008D2961" w:rsidP="008D296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hint="eastAsia"/>
          <w:i/>
          <w:iCs/>
          <w:color w:val="808080"/>
          <w:sz w:val="21"/>
          <w:szCs w:val="21"/>
        </w:rPr>
        <w:t>对模型视图名称的解析，即为模型视图名称添加前后缀，文件夹最后一个斜杠（</w:t>
      </w:r>
      <w:r>
        <w:rPr>
          <w:rFonts w:ascii="Consolas" w:hAnsi="Consolas"/>
          <w:i/>
          <w:iCs/>
          <w:color w:val="808080"/>
          <w:sz w:val="21"/>
          <w:szCs w:val="21"/>
        </w:rPr>
        <w:t>/</w:t>
      </w:r>
      <w:r>
        <w:rPr>
          <w:rFonts w:hint="eastAsia"/>
          <w:i/>
          <w:iCs/>
          <w:color w:val="808080"/>
          <w:sz w:val="21"/>
          <w:szCs w:val="21"/>
        </w:rPr>
        <w:t>）不能少  这里使用</w:t>
      </w:r>
      <w:r>
        <w:rPr>
          <w:rFonts w:ascii="Consolas" w:hAnsi="Consolas"/>
          <w:i/>
          <w:iCs/>
          <w:color w:val="808080"/>
          <w:sz w:val="21"/>
          <w:szCs w:val="21"/>
        </w:rPr>
        <w:t>jsp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hint="eastAsia"/>
          <w:i/>
          <w:iCs/>
          <w:color w:val="808080"/>
          <w:sz w:val="21"/>
          <w:szCs w:val="21"/>
        </w:rPr>
        <w:t>默认的视图解析器  在上边的解析错误时使用（默认使用</w:t>
      </w:r>
      <w:r>
        <w:rPr>
          <w:rFonts w:ascii="Consolas" w:hAnsi="Consolas"/>
          <w:i/>
          <w:iCs/>
          <w:color w:val="808080"/>
          <w:sz w:val="21"/>
          <w:szCs w:val="21"/>
        </w:rPr>
        <w:t>html</w:t>
      </w:r>
      <w:r>
        <w:rPr>
          <w:rFonts w:hint="eastAsia"/>
          <w:i/>
          <w:iCs/>
          <w:color w:val="808080"/>
          <w:sz w:val="21"/>
          <w:szCs w:val="21"/>
        </w:rPr>
        <w:t>）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="viewResolver"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="org.springframework.web.servlet.view.InternalResourceViewResolver"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&lt;!--&lt;property name="viewClass" value="org.springframework.web.servlet.view.JstlView" /&gt;--&gt;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="prefix"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="/view/"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="suffix"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=".jsp"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bean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9904FC" w:rsidRDefault="009904FC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其他的和spring的配置</w:t>
      </w:r>
      <w:r w:rsidR="00815959">
        <w:rPr>
          <w:rFonts w:ascii="微软雅黑" w:eastAsia="微软雅黑" w:hAnsi="微软雅黑"/>
          <w:sz w:val="13"/>
          <w:szCs w:val="13"/>
        </w:rPr>
        <w:t>无异了</w:t>
      </w:r>
    </w:p>
    <w:p w:rsidR="00297E5F" w:rsidRDefault="00297E5F">
      <w:pPr>
        <w:rPr>
          <w:rFonts w:ascii="微软雅黑" w:eastAsia="微软雅黑" w:hAnsi="微软雅黑"/>
          <w:sz w:val="13"/>
          <w:szCs w:val="13"/>
        </w:rPr>
      </w:pPr>
    </w:p>
    <w:p w:rsidR="00297E5F" w:rsidRPr="008D2961" w:rsidRDefault="00297E5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下面是controller层</w:t>
      </w:r>
    </w:p>
    <w:p w:rsidR="00297E5F" w:rsidRDefault="00297E5F" w:rsidP="00297E5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org.slf4j.Logger;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org.slf4j.LoggerFactory;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org.springframework.stereotype.</w:t>
      </w:r>
      <w:r>
        <w:rPr>
          <w:rFonts w:ascii="Consolas" w:hAnsi="Consolas"/>
          <w:color w:val="808000"/>
          <w:sz w:val="21"/>
          <w:szCs w:val="21"/>
        </w:rPr>
        <w:t>Controller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org.springframework.web.bind.annotation.</w:t>
      </w:r>
      <w:r>
        <w:rPr>
          <w:rFonts w:ascii="Consolas" w:hAnsi="Consolas"/>
          <w:color w:val="808000"/>
          <w:sz w:val="21"/>
          <w:szCs w:val="21"/>
        </w:rPr>
        <w:t>RequestMapping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org.springframework.web.bind.annotation.RequestMethod;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@Controller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//@RequestMapping("/u")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UserController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添加一个日志器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 private static final Logger LOGGER= LoggerFactory.getLogger(UserController.class);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@RequestMapping</w:t>
      </w:r>
      <w:r>
        <w:rPr>
          <w:rFonts w:ascii="Consolas" w:hAnsi="Consolas"/>
          <w:color w:val="000000"/>
          <w:sz w:val="21"/>
          <w:szCs w:val="21"/>
        </w:rPr>
        <w:t xml:space="preserve">(value = </w:t>
      </w:r>
      <w:r>
        <w:rPr>
          <w:rFonts w:ascii="Consolas" w:hAnsi="Consolas"/>
          <w:b/>
          <w:bCs/>
          <w:color w:val="002080"/>
          <w:sz w:val="21"/>
          <w:szCs w:val="21"/>
        </w:rPr>
        <w:t>"/toindex"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映射一个</w:t>
      </w:r>
      <w:r>
        <w:rPr>
          <w:rFonts w:ascii="Consolas" w:hAnsi="Consolas"/>
          <w:i/>
          <w:iCs/>
          <w:color w:val="808080"/>
          <w:sz w:val="21"/>
          <w:szCs w:val="21"/>
        </w:rPr>
        <w:t>action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String toindex(){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    LOGGER.info("</w:t>
      </w:r>
      <w:r>
        <w:rPr>
          <w:rFonts w:hint="eastAsia"/>
          <w:i/>
          <w:iCs/>
          <w:color w:val="808080"/>
          <w:sz w:val="21"/>
          <w:szCs w:val="21"/>
        </w:rPr>
        <w:t>首页</w:t>
      </w:r>
      <w:r>
        <w:rPr>
          <w:rFonts w:ascii="Consolas" w:hAnsi="Consolas"/>
          <w:i/>
          <w:iCs/>
          <w:color w:val="808080"/>
          <w:sz w:val="21"/>
          <w:szCs w:val="21"/>
        </w:rPr>
        <w:t>~~~");//</w:t>
      </w:r>
      <w:r>
        <w:rPr>
          <w:rFonts w:hint="eastAsia"/>
          <w:i/>
          <w:iCs/>
          <w:color w:val="808080"/>
          <w:sz w:val="21"/>
          <w:szCs w:val="21"/>
        </w:rPr>
        <w:t>输出日志文件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</w:t>
      </w:r>
      <w:r>
        <w:rPr>
          <w:rFonts w:ascii="Consolas" w:hAnsi="Consolas"/>
          <w:b/>
          <w:bCs/>
          <w:color w:val="002080"/>
          <w:sz w:val="21"/>
          <w:szCs w:val="21"/>
        </w:rPr>
        <w:t>"jinlai"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002080"/>
          <w:sz w:val="21"/>
          <w:szCs w:val="21"/>
        </w:rPr>
        <w:t>"index"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返回</w:t>
      </w:r>
      <w:r>
        <w:rPr>
          <w:rFonts w:ascii="Consolas" w:hAnsi="Consolas"/>
          <w:i/>
          <w:iCs/>
          <w:color w:val="808080"/>
          <w:sz w:val="21"/>
          <w:szCs w:val="21"/>
        </w:rPr>
        <w:t>index.jsp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A407CD" w:rsidRPr="00297E5F" w:rsidRDefault="00A407CD">
      <w:pPr>
        <w:rPr>
          <w:rFonts w:ascii="微软雅黑" w:eastAsia="微软雅黑" w:hAnsi="微软雅黑"/>
          <w:sz w:val="13"/>
          <w:szCs w:val="13"/>
        </w:rPr>
      </w:pPr>
      <w:bookmarkStart w:id="0" w:name="_GoBack"/>
      <w:bookmarkEnd w:id="0"/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p w:rsidR="00A407CD" w:rsidRPr="00A407CD" w:rsidRDefault="00A407CD">
      <w:pPr>
        <w:rPr>
          <w:rFonts w:ascii="微软雅黑" w:eastAsia="微软雅黑" w:hAnsi="微软雅黑"/>
          <w:sz w:val="13"/>
          <w:szCs w:val="13"/>
        </w:rPr>
      </w:pPr>
    </w:p>
    <w:sectPr w:rsidR="00A407CD" w:rsidRPr="00A407CD" w:rsidSect="00142E05">
      <w:pgSz w:w="12240" w:h="20160" w:code="5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DA0" w:rsidRDefault="002C1DA0" w:rsidP="00A407CD">
      <w:r>
        <w:separator/>
      </w:r>
    </w:p>
  </w:endnote>
  <w:endnote w:type="continuationSeparator" w:id="0">
    <w:p w:rsidR="002C1DA0" w:rsidRDefault="002C1DA0" w:rsidP="00A40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DA0" w:rsidRDefault="002C1DA0" w:rsidP="00A407CD">
      <w:r>
        <w:separator/>
      </w:r>
    </w:p>
  </w:footnote>
  <w:footnote w:type="continuationSeparator" w:id="0">
    <w:p w:rsidR="002C1DA0" w:rsidRDefault="002C1DA0" w:rsidP="00A40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448A"/>
    <w:multiLevelType w:val="hybridMultilevel"/>
    <w:tmpl w:val="BDFE49AE"/>
    <w:lvl w:ilvl="0" w:tplc="72C46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9317E1"/>
    <w:multiLevelType w:val="hybridMultilevel"/>
    <w:tmpl w:val="BF5A5642"/>
    <w:lvl w:ilvl="0" w:tplc="9E8A9F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53A458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A7"/>
    <w:rsid w:val="00142E05"/>
    <w:rsid w:val="0016452A"/>
    <w:rsid w:val="002034BC"/>
    <w:rsid w:val="00297E5F"/>
    <w:rsid w:val="002C1DA0"/>
    <w:rsid w:val="004E2AF9"/>
    <w:rsid w:val="004F67ED"/>
    <w:rsid w:val="00567B26"/>
    <w:rsid w:val="005E3689"/>
    <w:rsid w:val="00685952"/>
    <w:rsid w:val="00815959"/>
    <w:rsid w:val="00882D62"/>
    <w:rsid w:val="008C37B0"/>
    <w:rsid w:val="008D2961"/>
    <w:rsid w:val="009904FC"/>
    <w:rsid w:val="00A407CD"/>
    <w:rsid w:val="00A76454"/>
    <w:rsid w:val="00A918A7"/>
    <w:rsid w:val="00CE25A5"/>
    <w:rsid w:val="00CE44F6"/>
    <w:rsid w:val="00F37193"/>
    <w:rsid w:val="00F858DA"/>
    <w:rsid w:val="00FD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03F2B4-C914-4254-A513-E758B972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07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0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07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07CD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A407C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A407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A407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407C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407C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E2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E2AF9"/>
    <w:rPr>
      <w:b/>
      <w:bCs/>
    </w:rPr>
  </w:style>
  <w:style w:type="paragraph" w:customStyle="1" w:styleId="15">
    <w:name w:val="15"/>
    <w:basedOn w:val="a"/>
    <w:rsid w:val="004E2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64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64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1323</Words>
  <Characters>7547</Characters>
  <Application>Microsoft Office Word</Application>
  <DocSecurity>0</DocSecurity>
  <Lines>62</Lines>
  <Paragraphs>17</Paragraphs>
  <ScaleCrop>false</ScaleCrop>
  <Company>Microsoft</Company>
  <LinksUpToDate>false</LinksUpToDate>
  <CharactersWithSpaces>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20</cp:revision>
  <dcterms:created xsi:type="dcterms:W3CDTF">2018-03-25T02:53:00Z</dcterms:created>
  <dcterms:modified xsi:type="dcterms:W3CDTF">2018-04-06T15:23:00Z</dcterms:modified>
</cp:coreProperties>
</file>