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build-comd-notes"/>
    <w:p>
      <w:pPr>
        <w:pStyle w:val="Heading1"/>
      </w:pPr>
      <w:r>
        <w:t xml:space="preserve">Build Comd Notes</w:t>
      </w:r>
    </w:p>
    <w:bookmarkStart w:id="31" w:name="sdk-build"/>
    <w:p>
      <w:pPr>
        <w:pStyle w:val="Heading2"/>
      </w:pPr>
      <w:r>
        <w:t xml:space="preserve">sdk build</w:t>
      </w:r>
      <w:r>
        <w:t xml:space="preserve"> </w:t>
      </w:r>
    </w:p>
    <w:p>
      <w:pPr>
        <w:pStyle w:val="FirstParagraph"/>
      </w:pPr>
      <w:r>
        <w:drawing>
          <wp:inline>
            <wp:extent cx="5334000" cy="544512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1515522731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参数解析"/>
    <w:p>
      <w:pPr>
        <w:pStyle w:val="Heading3"/>
      </w:pPr>
      <w:r>
        <w:t xml:space="preserve">参数解析：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是否为必填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传入的值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获取脚本的使用方法。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sdk_path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指定sdk路径。</w:t>
            </w:r>
            <w:r>
              <w:br/>
            </w:r>
            <w:r>
              <w:br/>
            </w:r>
            <w:r>
              <w:t xml:space="preserve"> </w:t>
            </w:r>
            <w:r>
              <w:t xml:space="preserve">如果不传sdk路径，会自动获取当前文件所在文件夹的父级文件夹为工作文件夹，并确定是否包含example 文件夹。</w:t>
            </w:r>
            <w:r>
              <w:br/>
            </w:r>
            <w:r>
              <w:br/>
            </w:r>
            <w:r>
              <w:t xml:space="preserve"> </w:t>
            </w:r>
            <w:r>
              <w:t xml:space="preserve">传入指定的sdk路径，会以传入的路径为工作路径。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该检查分为2步:</w:t>
            </w:r>
            <w:r>
              <w:br/>
            </w:r>
            <w:r>
              <w:br/>
            </w:r>
            <w:r>
              <w:t xml:space="preserve"> </w:t>
            </w:r>
            <w:r>
              <w:t xml:space="preserve">第一步检查编译工程中的版权声明，确定是否为Phyplus Microelectronics.</w:t>
            </w:r>
            <w:r>
              <w:br/>
            </w:r>
            <w:r>
              <w:br/>
            </w:r>
            <w:r>
              <w:t xml:space="preserve"> </w:t>
            </w:r>
            <w:r>
              <w:t xml:space="preserve">第二步Astyle检查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获取所有工程列表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ymlfile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指定执行的yml文件，该文件是必须要存在于_bld_script文件下，传入的时候去掉后缀传入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projectname | 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编译工程，当传入projectname时，即只编译该项目，但传入值为all时，即编译所有项目</w:t>
            </w:r>
          </w:p>
        </w:tc>
      </w:tr>
    </w:tbl>
    <w:bookmarkEnd w:id="23"/>
    <w:bookmarkStart w:id="30" w:name="使用"/>
    <w:p>
      <w:pPr>
        <w:pStyle w:val="Heading3"/>
      </w:pPr>
      <w:r>
        <w:t xml:space="preserve">使用：</w:t>
      </w:r>
    </w:p>
    <w:bookmarkStart w:id="24" w:name="X49434e22f012dcd1db6aa1d25fc91ab318126d4"/>
    <w:p>
      <w:pPr>
        <w:pStyle w:val="Heading4"/>
      </w:pPr>
      <w:r>
        <w:t xml:space="preserve">1.编译所有工程</w:t>
      </w:r>
    </w:p>
    <w:p>
      <w:pPr>
        <w:pStyle w:val="FirstParagraph"/>
      </w:pPr>
      <w:r>
        <w:t xml:space="preserve"> </w:t>
      </w:r>
      <w:r>
        <w:t xml:space="preserve">指定SDK路径：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dk_build.py  </w:t>
      </w:r>
      <w:r>
        <w:rPr>
          <w:rStyle w:val="AttributeTok"/>
        </w:rPr>
        <w:t xml:space="preserve">-path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orkspace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bb_sdk </w:t>
      </w:r>
      <w:r>
        <w:rPr>
          <w:rStyle w:val="AttributeTok"/>
        </w:rPr>
        <w:t xml:space="preserve">-all</w:t>
      </w:r>
    </w:p>
    <w:p>
      <w:pPr>
        <w:pStyle w:val="FirstParagraph"/>
      </w:pPr>
      <w:r>
        <w:t xml:space="preserve"> </w:t>
      </w:r>
      <w:r>
        <w:t xml:space="preserve">不指定SDK路径：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dk_build.py  </w:t>
      </w:r>
      <w:r>
        <w:rPr>
          <w:rStyle w:val="AttributeTok"/>
        </w:rPr>
        <w:t xml:space="preserve">-path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orkspace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bb_sdk </w:t>
      </w:r>
      <w:r>
        <w:rPr>
          <w:rStyle w:val="AttributeTok"/>
        </w:rPr>
        <w:t xml:space="preserve">-all</w:t>
      </w:r>
    </w:p>
    <w:bookmarkEnd w:id="24"/>
    <w:bookmarkStart w:id="28" w:name="X6b3c043c51e26c491f579b1770e2127c2860eeb"/>
    <w:p>
      <w:pPr>
        <w:pStyle w:val="Heading4"/>
      </w:pPr>
      <w:r>
        <w:t xml:space="preserve">2.编译指定工程</w:t>
      </w:r>
    </w:p>
    <w:p>
      <w:pPr>
        <w:pStyle w:val="FirstParagraph"/>
      </w:pPr>
      <w:r>
        <w:t xml:space="preserve"> </w:t>
      </w:r>
      <w:r>
        <w:t xml:space="preserve">知道指定工程的名称：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dk_build.py  </w:t>
      </w:r>
      <w:r>
        <w:rPr>
          <w:rStyle w:val="AttributeTok"/>
        </w:rPr>
        <w:t xml:space="preserve">-path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orkspace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bb_sdk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mesh_light</w:t>
      </w:r>
    </w:p>
    <w:p>
      <w:pPr>
        <w:pStyle w:val="FirstParagraph"/>
      </w:pPr>
      <w:r>
        <w:t xml:space="preserve"> </w:t>
      </w:r>
      <w:r>
        <w:t xml:space="preserve">不知道指定工程的名称：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dk_build.py  </w:t>
      </w:r>
      <w:r>
        <w:rPr>
          <w:rStyle w:val="AttributeTok"/>
        </w:rPr>
        <w:t xml:space="preserve">-path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orkspace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bb_sdk </w:t>
      </w:r>
      <w:r>
        <w:rPr>
          <w:rStyle w:val="AttributeTok"/>
        </w:rPr>
        <w:t xml:space="preserve">-b</w:t>
      </w:r>
    </w:p>
    <w:p>
      <w:pPr>
        <w:pStyle w:val="FirstParagraph"/>
      </w:pPr>
      <w:r>
        <w:drawing>
          <wp:inline>
            <wp:extent cx="5334000" cy="1786081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1516463348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该命令会返回所有可编译的工程列表，输入对应的工程编号即可</w:t>
      </w:r>
    </w:p>
    <w:bookmarkEnd w:id="28"/>
    <w:bookmarkStart w:id="29" w:name="X75017be5554d8bae28aa8293f493f908c211115"/>
    <w:p>
      <w:pPr>
        <w:pStyle w:val="Heading4"/>
      </w:pPr>
      <w:r>
        <w:t xml:space="preserve">3.指定yml文件编译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dk_build.py  </w:t>
      </w:r>
      <w:r>
        <w:rPr>
          <w:rStyle w:val="AttributeTok"/>
        </w:rPr>
        <w:t xml:space="preserve">-path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orkspace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</w:t>
      </w:r>
      <w:r>
        <w:rPr>
          <w:rStyle w:val="DataTypeTok"/>
        </w:rPr>
        <w:t xml:space="preserve">\w</w:t>
      </w:r>
      <w:r>
        <w:rPr>
          <w:rStyle w:val="NormalTok"/>
        </w:rPr>
        <w:t xml:space="preserve">ork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bb_sdk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bld_v313</w:t>
      </w:r>
    </w:p>
    <w:p>
      <w:pPr>
        <w:pStyle w:val="FirstParagraph"/>
      </w:pPr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2023-07-11T10:22:15Z</dcterms:created>
  <dcterms:modified xsi:type="dcterms:W3CDTF">2023-07-11T10:22:15Z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