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63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2869"/>
        <w:gridCol w:w="166"/>
        <w:gridCol w:w="81"/>
        <w:gridCol w:w="1602"/>
        <w:gridCol w:w="1131"/>
        <w:gridCol w:w="1730"/>
        <w:gridCol w:w="40"/>
        <w:gridCol w:w="2949"/>
        <w:gridCol w:w="1509"/>
        <w:gridCol w:w="49"/>
        <w:tblGridChange w:id="0">
          <w:tblGrid>
            <w:gridCol w:w="1507"/>
            <w:gridCol w:w="2869"/>
            <w:gridCol w:w="166"/>
            <w:gridCol w:w="81"/>
            <w:gridCol w:w="1602"/>
            <w:gridCol w:w="1131"/>
            <w:gridCol w:w="1730"/>
            <w:gridCol w:w="40"/>
            <w:gridCol w:w="2949"/>
            <w:gridCol w:w="1509"/>
            <w:gridCol w:w="49"/>
          </w:tblGrid>
        </w:tblGridChange>
      </w:tblGrid>
      <w:tr>
        <w:trPr>
          <w:cantSplit w:val="0"/>
          <w:trHeight w:val="18" w:hRule="atLeast"/>
          <w:tblHeader w:val="0"/>
        </w:trPr>
        <w:tc>
          <w:tcPr>
            <w:gridSpan w:val="11"/>
            <w:tcBorders>
              <w:top w:color="000000" w:space="0" w:sz="24" w:val="single"/>
              <w:left w:color="000000" w:space="0" w:sz="0" w:val="nil"/>
              <w:bottom w:color="000000" w:space="0" w:sz="0" w:val="nil"/>
              <w:right w:color="000000" w:space="0" w:sz="0" w:val="nil"/>
            </w:tcBorders>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868"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Quinta Feira,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08 de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dezembro de 2022</w:t>
            </w:r>
          </w:p>
        </w:tc>
        <w:tc>
          <w:tcPr>
            <w:gridSpan w:val="8"/>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 w:cs="Geo" w:eastAsia="Geo" w:hAnsi="Geo"/>
                <w:b w:val="0"/>
                <w:i w:val="0"/>
                <w:smallCaps w:val="0"/>
                <w:strike w:val="0"/>
                <w:color w:val="000000"/>
                <w:sz w:val="92"/>
                <w:szCs w:val="92"/>
                <w:u w:val="none"/>
                <w:shd w:fill="auto" w:val="clear"/>
                <w:vertAlign w:val="baseline"/>
              </w:rPr>
            </w:pPr>
            <w:r w:rsidDel="00000000" w:rsidR="00000000" w:rsidRPr="00000000">
              <w:rPr>
                <w:rFonts w:ascii="Geo" w:cs="Geo" w:eastAsia="Geo" w:hAnsi="Geo"/>
                <w:b w:val="0"/>
                <w:i w:val="0"/>
                <w:smallCaps w:val="0"/>
                <w:strike w:val="0"/>
                <w:color w:val="000000"/>
                <w:sz w:val="92"/>
                <w:szCs w:val="92"/>
                <w:u w:val="none"/>
                <w:shd w:fill="auto" w:val="clear"/>
                <w:vertAlign w:val="baseline"/>
                <w:rtl w:val="0"/>
              </w:rPr>
              <w:t xml:space="preserve">Revista ÂnimaJus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52"/>
                <w:szCs w:val="5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52"/>
                <w:szCs w:val="52"/>
                <w:u w:val="none"/>
                <w:shd w:fill="auto" w:val="clear"/>
                <w:vertAlign w:val="baseline"/>
                <w:rtl w:val="0"/>
              </w:rPr>
              <w:t xml:space="preserve">Revista acadêmica - Unp </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Edição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#01</w:t>
            </w:r>
          </w:p>
        </w:tc>
      </w:tr>
      <w:tr>
        <w:trPr>
          <w:cantSplit w:val="0"/>
          <w:trHeight w:val="203" w:hRule="atLeast"/>
          <w:tblHeader w:val="0"/>
        </w:trPr>
        <w:tc>
          <w:tcPr>
            <w:gridSpan w:val="11"/>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5" w:hRule="atLeast"/>
          <w:tblHeader w:val="0"/>
        </w:trPr>
        <w:tc>
          <w:tcPr>
            <w:gridSpan w:val="11"/>
            <w:tcBorders>
              <w:top w:color="000000" w:space="0" w:sz="24" w:val="single"/>
              <w:left w:color="000000" w:space="0" w:sz="0" w:val="nil"/>
              <w:bottom w:color="000000" w:space="0" w:sz="0" w:val="nil"/>
              <w:right w:color="000000" w:space="0" w:sz="0" w:val="nil"/>
            </w:tcBorders>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4" w:hRule="atLeast"/>
          <w:tblHeader w:val="0"/>
        </w:trPr>
        <w:tc>
          <w:tcPr>
            <w:gridSpan w:val="2"/>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Thauana Ribeiro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 w:cs="Geo" w:eastAsia="Geo" w:hAnsi="Geo"/>
                <w:b w:val="1"/>
                <w:i w:val="0"/>
                <w:smallCaps w:val="0"/>
                <w:strike w:val="0"/>
                <w:color w:val="000000"/>
                <w:sz w:val="32"/>
                <w:szCs w:val="32"/>
                <w:highlight w:val="white"/>
                <w:u w:val="none"/>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Geo" w:cs="Geo" w:eastAsia="Geo" w:hAnsi="Geo"/>
                <w:b w:val="1"/>
                <w:i w:val="0"/>
                <w:smallCaps w:val="0"/>
                <w:strike w:val="0"/>
                <w:color w:val="000000"/>
                <w:sz w:val="28"/>
                <w:szCs w:val="28"/>
                <w:highlight w:val="white"/>
                <w:u w:val="none"/>
                <w:vertAlign w:val="baseline"/>
                <w:rtl w:val="0"/>
              </w:rPr>
              <w:t xml:space="preserve">Violação dos Direitos dos Venezuelanos no Brasil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2"/>
                <w:szCs w:val="32"/>
                <w:highlight w:val="white"/>
                <w:u w:val="none"/>
                <w:vertAlign w:val="baseline"/>
                <w:rtl w:val="0"/>
              </w:rPr>
              <w:t xml:space="preserve">Contexto Da Crise na Venezuela.</w:t>
            </w: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280" w:line="240" w:lineRule="auto"/>
              <w:ind w:left="0" w:right="0" w:firstLine="0"/>
              <w:jc w:val="both"/>
              <w:rPr>
                <w:i w:val="0"/>
                <w:smallCaps w:val="0"/>
                <w:strike w:val="0"/>
                <w:color w:val="0d0d0d"/>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Após a morte do Presidente da Venezuela, Hugo Chaves, o seu vice, Nicolás Maduro assume o poder em 2012, onde por sua vez, não possuía o carisma do seu antecessor, tendo uma grande rejeição do seu povo e por conta do seu autoritarismo, recebeu várias sanções de outros países, gerando a maior crise de sua história fazendo com que milhares de venezuelanos migrem em busca de melhores condições, pois alegam uma grande falta de alimento e escassez de energia. Atualmente, a Venezuela </w:t>
            </w:r>
            <w:r w:rsidDel="00000000" w:rsidR="00000000" w:rsidRPr="00000000">
              <w:rPr>
                <w:sz w:val="20"/>
                <w:szCs w:val="20"/>
                <w:highlight w:val="white"/>
                <w:rtl w:val="0"/>
              </w:rPr>
              <w:t xml:space="preserve">enfrenta</w:t>
            </w:r>
            <w:r w:rsidDel="00000000" w:rsidR="00000000" w:rsidRPr="00000000">
              <w:rPr>
                <w:i w:val="0"/>
                <w:smallCaps w:val="0"/>
                <w:strike w:val="0"/>
                <w:color w:val="000000"/>
                <w:sz w:val="20"/>
                <w:szCs w:val="20"/>
                <w:highlight w:val="white"/>
                <w:u w:val="none"/>
                <w:vertAlign w:val="baseline"/>
                <w:rtl w:val="0"/>
              </w:rPr>
              <w:t xml:space="preserve"> uma grave crise</w:t>
            </w:r>
            <w:r w:rsidDel="00000000" w:rsidR="00000000" w:rsidRPr="00000000">
              <w:rPr>
                <w:b w:val="1"/>
                <w:i w:val="0"/>
                <w:smallCaps w:val="0"/>
                <w:strike w:val="0"/>
                <w:color w:val="000000"/>
                <w:sz w:val="20"/>
                <w:szCs w:val="20"/>
                <w:highlight w:val="white"/>
                <w:u w:val="none"/>
                <w:vertAlign w:val="baseline"/>
                <w:rtl w:val="0"/>
              </w:rPr>
              <w:t xml:space="preserve"> </w:t>
            </w:r>
            <w:r w:rsidDel="00000000" w:rsidR="00000000" w:rsidRPr="00000000">
              <w:rPr>
                <w:i w:val="0"/>
                <w:smallCaps w:val="0"/>
                <w:strike w:val="0"/>
                <w:color w:val="000000"/>
                <w:sz w:val="20"/>
                <w:szCs w:val="20"/>
                <w:highlight w:val="white"/>
                <w:u w:val="none"/>
                <w:vertAlign w:val="baseline"/>
                <w:rtl w:val="0"/>
              </w:rPr>
              <w:t xml:space="preserve">humanitária, pois parte considerável de sua população sofre com a falta de alimento</w:t>
            </w:r>
            <w:r w:rsidDel="00000000" w:rsidR="00000000" w:rsidRPr="00000000">
              <w:rPr>
                <w:b w:val="1"/>
                <w:i w:val="0"/>
                <w:smallCaps w:val="0"/>
                <w:strike w:val="0"/>
                <w:color w:val="000000"/>
                <w:sz w:val="20"/>
                <w:szCs w:val="20"/>
                <w:highlight w:val="white"/>
                <w:u w:val="none"/>
                <w:vertAlign w:val="baseline"/>
                <w:rtl w:val="0"/>
              </w:rPr>
              <w:t xml:space="preserve">s</w:t>
            </w:r>
            <w:r w:rsidDel="00000000" w:rsidR="00000000" w:rsidRPr="00000000">
              <w:rPr>
                <w:i w:val="0"/>
                <w:smallCaps w:val="0"/>
                <w:strike w:val="0"/>
                <w:color w:val="000000"/>
                <w:sz w:val="20"/>
                <w:szCs w:val="20"/>
                <w:highlight w:val="white"/>
                <w:u w:val="none"/>
                <w:vertAlign w:val="baseline"/>
                <w:rtl w:val="0"/>
              </w:rPr>
              <w:t xml:space="preserve">, o que a força a ter que se refugiar em países vizinhos</w:t>
            </w:r>
            <w:r w:rsidDel="00000000" w:rsidR="00000000" w:rsidRPr="00000000">
              <w:rPr>
                <w:i w:val="0"/>
                <w:smallCaps w:val="0"/>
                <w:strike w:val="0"/>
                <w:color w:val="0d0d0d"/>
                <w:sz w:val="20"/>
                <w:szCs w:val="20"/>
                <w:highlight w:val="white"/>
                <w:u w:val="none"/>
                <w:vertAlign w:val="baseline"/>
                <w:rtl w:val="0"/>
              </w:rPr>
              <w:t xml:space="preserve">. O país segue em crise, a tensão maior é por uma possível intervenção dos Estados Unidos, visto por muitos como uma forma dos americanos de se apropriarem das reservas petrolíferas, o Brasil apesar da oposição segue com uma postura de não intervenção. A situação da Venezuela ainda é indefinida, e muito provavelmente só uma mudança democrática no governo seria a solução para acabar com a crise do país.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jc w:val="center"/>
              <w:rPr>
                <w:color w:val="00000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b w:val="0"/>
                <w:i w:val="0"/>
                <w:smallCaps w:val="0"/>
                <w:strike w:val="0"/>
                <w:color w:val="000000"/>
                <w:sz w:val="36"/>
                <w:szCs w:val="36"/>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Pr>
              <w:drawing>
                <wp:inline distB="0" distT="0" distL="0" distR="0">
                  <wp:extent cx="5450633" cy="3396451"/>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50633" cy="3396451"/>
                          </a:xfrm>
                          <a:prstGeom prst="rect"/>
                          <a:ln/>
                        </pic:spPr>
                      </pic:pic>
                    </a:graphicData>
                  </a:graphic>
                </wp:inline>
              </w:drawing>
            </w:r>
            <w:r w:rsidDel="00000000" w:rsidR="00000000" w:rsidRPr="00000000">
              <w:rPr>
                <w:rtl w:val="0"/>
              </w:rPr>
            </w:r>
          </w:p>
        </w:tc>
      </w:tr>
      <w:tr>
        <w:trPr>
          <w:cantSplit w:val="0"/>
          <w:trHeight w:val="674" w:hRule="atLeast"/>
          <w:tblHeader w:val="0"/>
        </w:trPr>
        <w:tc>
          <w:tcPr>
            <w:gridSpan w:val="2"/>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 w:cs="Geo" w:eastAsia="Geo" w:hAnsi="Geo"/>
                <w:b w:val="0"/>
                <w:i w:val="0"/>
                <w:smallCaps w:val="0"/>
                <w:strike w:val="0"/>
                <w:color w:val="000000"/>
                <w:sz w:val="36"/>
                <w:szCs w:val="36"/>
                <w:u w:val="none"/>
                <w:shd w:fill="auto" w:val="clear"/>
                <w:vertAlign w:val="baseline"/>
              </w:rPr>
            </w:pPr>
            <w:r w:rsidDel="00000000" w:rsidR="00000000" w:rsidRPr="00000000">
              <w:rPr>
                <w:rtl w:val="0"/>
              </w:rPr>
            </w:r>
          </w:p>
        </w:tc>
        <w:tc>
          <w:tcPr>
            <w:gridSpan w:val="2"/>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0043">
            <w:pPr>
              <w:jc w:val="center"/>
              <w:rPr>
                <w:color w:val="00000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18"/>
                <w:szCs w:val="18"/>
                <w:u w:val="none"/>
                <w:shd w:fill="auto" w:val="clear"/>
                <w:vertAlign w:val="baseline"/>
                <w:rtl w:val="0"/>
              </w:rPr>
              <w:t xml:space="preserve">Na imagem, mostra os venezuelanos em direção à fronteira do Brasil, a grande maioria dos imigrandes venezuelanos procuram trabalho, alimentação e refúgio aqui no Brasil</w:t>
            </w:r>
          </w:p>
        </w:tc>
      </w:tr>
      <w:tr>
        <w:trPr>
          <w:cantSplit w:val="0"/>
          <w:trHeight w:val="1583" w:hRule="atLeast"/>
          <w:tblHeader w:val="0"/>
        </w:trPr>
        <w:tc>
          <w:tcPr>
            <w:gridSpan w:val="2"/>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Savio Segundo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 w:cs="Geo" w:eastAsia="Geo" w:hAnsi="Geo"/>
                <w:b w:val="0"/>
                <w:i w:val="0"/>
                <w:smallCaps w:val="0"/>
                <w:strike w:val="0"/>
                <w:color w:val="000000"/>
                <w:sz w:val="52"/>
                <w:szCs w:val="52"/>
                <w:u w:val="none"/>
                <w:shd w:fill="auto" w:val="clear"/>
                <w:vertAlign w:val="baseline"/>
              </w:rPr>
            </w:pPr>
            <w:r w:rsidDel="00000000" w:rsidR="00000000" w:rsidRPr="00000000">
              <w:rPr>
                <w:rFonts w:ascii="Geo" w:cs="Geo" w:eastAsia="Geo" w:hAnsi="Geo"/>
                <w:b w:val="0"/>
                <w:i w:val="0"/>
                <w:smallCaps w:val="0"/>
                <w:strike w:val="0"/>
                <w:color w:val="000000"/>
                <w:sz w:val="52"/>
                <w:szCs w:val="52"/>
                <w:u w:val="none"/>
                <w:shd w:fill="auto" w:val="clear"/>
                <w:vertAlign w:val="baseline"/>
                <w:rtl w:val="0"/>
              </w:rPr>
              <w:t xml:space="preserve">Relação do Brasil e os Imigrantes Venezuelanos.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As atualizações mais recentes para você ao longo do dia </w:t>
            </w:r>
          </w:p>
        </w:tc>
      </w:tr>
      <w:tr>
        <w:trPr>
          <w:cantSplit w:val="0"/>
          <w:trHeight w:val="205" w:hRule="atLeast"/>
          <w:tblHeader w:val="0"/>
        </w:trPr>
        <w:tc>
          <w:tcPr>
            <w:gridSpan w:val="2"/>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tl w:val="0"/>
              </w:rPr>
            </w:r>
          </w:p>
        </w:tc>
        <w:tc>
          <w:tcPr>
            <w:gridSpan w:val="2"/>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tl w:val="0"/>
              </w:rPr>
            </w:r>
          </w:p>
        </w:tc>
        <w:tc>
          <w:tcPr>
            <w:gridSpan w:val="4"/>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both"/>
              <w:rPr>
                <w:sz w:val="20"/>
                <w:szCs w:val="20"/>
              </w:rPr>
            </w:pPr>
            <w:r w:rsidDel="00000000" w:rsidR="00000000" w:rsidRPr="00000000">
              <w:rPr>
                <w:sz w:val="20"/>
                <w:szCs w:val="20"/>
                <w:highlight w:val="white"/>
                <w:rtl w:val="0"/>
              </w:rPr>
              <w:t xml:space="preserve">A</w:t>
            </w:r>
            <w:r w:rsidDel="00000000" w:rsidR="00000000" w:rsidRPr="00000000">
              <w:rPr>
                <w:b w:val="1"/>
                <w:sz w:val="20"/>
                <w:szCs w:val="20"/>
                <w:highlight w:val="white"/>
                <w:rtl w:val="0"/>
              </w:rPr>
              <w:t xml:space="preserve"> </w:t>
            </w:r>
            <w:r w:rsidDel="00000000" w:rsidR="00000000" w:rsidRPr="00000000">
              <w:rPr>
                <w:b w:val="0"/>
                <w:sz w:val="20"/>
                <w:szCs w:val="20"/>
                <w:highlight w:val="white"/>
                <w:rtl w:val="0"/>
              </w:rPr>
              <w:t xml:space="preserve">imigração venezuelana no Brasil</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foi motivada pelo cenário de crise vivido na Venezuela, que enfrenta um caos político, econômico e institucional. O país vive instabilidades no governo desde 2013. A falta de emprego e de recursos básicos para a sobrevivência resultou em uma situação de miséria, fome, agravamento de doenças e violência. Por causa disso, milhares de venezuelanos começaram a migrar para outras regiões à procura de melhores condições de vida e oportunidades de emprego. O Brasil, por ser um dos países de encontro com a Venezuela, se torna um dos locais mais escolhidos pelos refugiados para procurarem abrigo, pois de acordo com o site gov.br cerca de trinta e três venezuelanos cruzam as fronteiras do Brasil por hora, o que é aproximadamente 800 pessoas por dia, o que reafirma a grande busca dos venezuelanos ao Brasil em busca de melhores condições de vida.</w:t>
            </w:r>
            <w:r w:rsidDel="00000000" w:rsidR="00000000" w:rsidRPr="00000000">
              <w:rPr>
                <w:rtl w:val="0"/>
              </w:rPr>
            </w:r>
          </w:p>
        </w:tc>
        <w:tc>
          <w:tcPr>
            <w:gridSpan w:val="3"/>
            <w:vMerge w:val="restart"/>
            <w:tcBorders>
              <w:top w:color="000000" w:space="0" w:sz="0" w:val="nil"/>
              <w:left w:color="000000" w:space="0" w:sz="0" w:val="nil"/>
              <w:bottom w:color="000000" w:space="0" w:sz="0" w:val="nil"/>
              <w:right w:color="000000" w:space="0" w:sz="0" w:val="nil"/>
            </w:tcBorders>
            <w:tcMar>
              <w:top w:w="144.0" w:type="dxa"/>
              <w:left w:w="144.0" w:type="dxa"/>
            </w:tcMar>
          </w:tcPr>
          <w:p w:rsidR="00000000" w:rsidDel="00000000" w:rsidP="00000000" w:rsidRDefault="00000000" w:rsidRPr="00000000" w14:paraId="00000063">
            <w:pPr>
              <w:jc w:val="both"/>
              <w:rPr>
                <w:sz w:val="20"/>
                <w:szCs w:val="20"/>
                <w:highlight w:val="white"/>
              </w:rPr>
            </w:pPr>
            <w:r w:rsidDel="00000000" w:rsidR="00000000" w:rsidRPr="00000000">
              <w:rPr>
                <w:sz w:val="20"/>
                <w:szCs w:val="20"/>
                <w:highlight w:val="white"/>
                <w:rtl w:val="0"/>
              </w:rPr>
              <w:t xml:space="preserve">"Segundo a Agência das Nações Unidas para Refugiados, o Brasil é o segundo país mais visado pelos venezuelanos, perdendo apenas para os Estados </w:t>
            </w:r>
            <w:sdt>
              <w:sdtPr>
                <w:tag w:val="goog_rdk_2"/>
              </w:sdtPr>
              <w:sdtContent>
                <w:commentRangeStart w:id="2"/>
              </w:sdtContent>
            </w:sdt>
            <w:r w:rsidDel="00000000" w:rsidR="00000000" w:rsidRPr="00000000">
              <w:rPr>
                <w:sz w:val="20"/>
                <w:szCs w:val="20"/>
                <w:highlight w:val="white"/>
                <w:rtl w:val="0"/>
              </w:rPr>
              <w:t xml:space="preserve">Unidos</w:t>
            </w:r>
            <w:commentRangeEnd w:id="2"/>
            <w:r w:rsidDel="00000000" w:rsidR="00000000" w:rsidRPr="00000000">
              <w:commentReference w:id="2"/>
            </w:r>
            <w:r w:rsidDel="00000000" w:rsidR="00000000" w:rsidRPr="00000000">
              <w:rPr>
                <w:sz w:val="20"/>
                <w:szCs w:val="20"/>
                <w:highlight w:val="white"/>
                <w:rtl w:val="0"/>
              </w:rPr>
              <w:t xml:space="preserve">. Os imigrantes venezuelanos enxergam no Brasil o refúgio de que necessitam para sobreviver.</w:t>
            </w:r>
          </w:p>
          <w:p w:rsidR="00000000" w:rsidDel="00000000" w:rsidP="00000000" w:rsidRDefault="00000000" w:rsidRPr="00000000" w14:paraId="00000064">
            <w:pPr>
              <w:jc w:val="both"/>
              <w:rPr>
                <w:sz w:val="20"/>
                <w:szCs w:val="20"/>
                <w:highlight w:val="white"/>
              </w:rPr>
            </w:pPr>
            <w:r w:rsidDel="00000000" w:rsidR="00000000" w:rsidRPr="00000000">
              <w:rPr>
                <w:sz w:val="20"/>
                <w:szCs w:val="20"/>
                <w:highlight w:val="white"/>
                <w:rtl w:val="0"/>
              </w:rPr>
              <w:t xml:space="preserve">Para entrar no território brasileiro, que faz fronteira com a Venezuela por meio do estado de Roraima, os venezuelanos não precisam de visto, podendo permanecer por até sessenta dias apenas como turistas. Em razão da crise que se instalou na Venezuela, o Brasil permitiu que os venezuelanos buscassem refúgio, oferecendo residência temporária e possibilitando que os imigrantes pudessem inserir-se na sociedade. Assim sendo, os venezuelanos acreditam que conseguirão melhores condições de vida no território brasileiro."</w:t>
            </w:r>
          </w:p>
        </w:tc>
      </w:tr>
      <w:tr>
        <w:trPr>
          <w:cantSplit w:val="0"/>
          <w:trHeight w:val="150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18"/>
                <w:szCs w:val="18"/>
                <w:u w:val="none"/>
                <w:shd w:fill="auto" w:val="clear"/>
                <w:vertAlign w:val="baseline"/>
              </w:rPr>
              <w:drawing>
                <wp:inline distB="0" distT="0" distL="0" distR="0">
                  <wp:extent cx="2650490" cy="1718945"/>
                  <wp:effectExtent b="0" l="0" r="0" t="0"/>
                  <wp:docPr descr="Homem andando de skate&#10;&#10;Descrição gerada automaticamente com confiança média" id="8" name="image1.png"/>
                  <a:graphic>
                    <a:graphicData uri="http://schemas.openxmlformats.org/drawingml/2006/picture">
                      <pic:pic>
                        <pic:nvPicPr>
                          <pic:cNvPr descr="Homem andando de skate&#10;&#10;Descrição gerada automaticamente com confiança média" id="0" name="image1.png"/>
                          <pic:cNvPicPr preferRelativeResize="0"/>
                        </pic:nvPicPr>
                        <pic:blipFill>
                          <a:blip r:embed="rId10"/>
                          <a:srcRect b="0" l="0" r="0" t="0"/>
                          <a:stretch>
                            <a:fillRect/>
                          </a:stretch>
                        </pic:blipFill>
                        <pic:spPr>
                          <a:xfrm>
                            <a:off x="0" y="0"/>
                            <a:ext cx="2650490" cy="1718945"/>
                          </a:xfrm>
                          <a:prstGeom prst="rect"/>
                          <a:ln/>
                        </pic:spPr>
                      </pic:pic>
                    </a:graphicData>
                  </a:graphic>
                </wp:inline>
              </w:drawing>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jc w:val="center"/>
              <w:rPr>
                <w:color w:val="000000"/>
              </w:rPr>
            </w:pPr>
            <w:r w:rsidDel="00000000" w:rsidR="00000000" w:rsidRPr="00000000">
              <w:rPr>
                <w:rtl w:val="0"/>
              </w:rPr>
            </w:r>
          </w:p>
        </w:tc>
        <w:tc>
          <w:tcPr>
            <w:gridSpan w:val="4"/>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vMerge w:val="continue"/>
            <w:tcBorders>
              <w:top w:color="000000" w:space="0" w:sz="0" w:val="nil"/>
              <w:left w:color="000000" w:space="0" w:sz="0" w:val="nil"/>
              <w:bottom w:color="000000" w:space="0" w:sz="0" w:val="nil"/>
              <w:right w:color="000000" w:space="0" w:sz="0" w:val="nil"/>
            </w:tcBorders>
            <w:tcMar>
              <w:top w:w="144.0" w:type="dxa"/>
              <w:left w:w="144.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93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18"/>
                <w:szCs w:val="18"/>
                <w:u w:val="none"/>
                <w:shd w:fill="auto" w:val="clear"/>
                <w:vertAlign w:val="baseline"/>
                <w:rtl w:val="0"/>
              </w:rPr>
              <w:t xml:space="preserve">Na foto, um manifestante em frente os policiais com um cartaz nas costas, escrito “ no hay comida”, ou seja, “não ha comida”</w:t>
            </w:r>
          </w:p>
        </w:tc>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tl w:val="0"/>
              </w:rPr>
            </w:r>
          </w:p>
        </w:tc>
        <w:tc>
          <w:tcPr>
            <w:gridSpan w:val="4"/>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tl w:val="0"/>
              </w:rPr>
            </w:r>
          </w:p>
        </w:tc>
        <w:tc>
          <w:tcPr>
            <w:gridSpan w:val="3"/>
            <w:vMerge w:val="continue"/>
            <w:tcBorders>
              <w:top w:color="000000" w:space="0" w:sz="0" w:val="nil"/>
              <w:left w:color="000000" w:space="0" w:sz="0" w:val="nil"/>
              <w:bottom w:color="000000" w:space="0" w:sz="0" w:val="nil"/>
              <w:right w:color="000000" w:space="0" w:sz="0" w:val="nil"/>
            </w:tcBorders>
            <w:tcMar>
              <w:top w:w="144.0" w:type="dxa"/>
              <w:left w:w="144.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3" w:hRule="atLeast"/>
          <w:tblHeader w:val="0"/>
        </w:trPr>
        <w:tc>
          <w:tcPr>
            <w:gridSpan w:val="11"/>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6" w:hRule="atLeast"/>
          <w:tblHeader w:val="0"/>
        </w:trPr>
        <w:tc>
          <w:tcPr>
            <w:gridSpan w:val="11"/>
            <w:tcBorders>
              <w:top w:color="000000" w:space="0" w:sz="24" w:val="single"/>
              <w:left w:color="000000" w:space="0" w:sz="0" w:val="nil"/>
              <w:bottom w:color="000000" w:space="0" w:sz="0" w:val="nil"/>
              <w:right w:color="000000" w:space="0" w:sz="0" w:val="nil"/>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3" w:hRule="atLeast"/>
          <w:tblHeader w:val="0"/>
        </w:trPr>
        <w:tc>
          <w:tcPr>
            <w:gridSpan w:val="3"/>
            <w:tcBorders>
              <w:top w:color="000000" w:space="0" w:sz="0" w:val="nil"/>
              <w:left w:color="000000" w:space="0" w:sz="0" w:val="nil"/>
              <w:bottom w:color="000000" w:space="0" w:sz="0" w:val="nil"/>
              <w:right w:color="000000" w:space="0" w:sz="4" w:val="single"/>
            </w:tcBorders>
            <w:tcMar>
              <w:top w:w="144.0" w:type="dxa"/>
              <w:left w:w="216.0" w:type="dxa"/>
              <w:bottom w:w="0.0" w:type="dxa"/>
              <w:right w:w="216.0" w:type="dxa"/>
            </w:tcM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 w:cs="Geo" w:eastAsia="Geo" w:hAnsi="Geo"/>
                <w:b w:val="0"/>
                <w:i w:val="0"/>
                <w:smallCaps w:val="0"/>
                <w:strike w:val="0"/>
                <w:color w:val="000000"/>
                <w:sz w:val="28"/>
                <w:szCs w:val="28"/>
                <w:u w:val="none"/>
                <w:shd w:fill="auto" w:val="clear"/>
                <w:vertAlign w:val="baseline"/>
              </w:rPr>
            </w:pPr>
            <w:r w:rsidDel="00000000" w:rsidR="00000000" w:rsidRPr="00000000">
              <w:rPr>
                <w:rFonts w:ascii="Geo" w:cs="Geo" w:eastAsia="Geo" w:hAnsi="Geo"/>
                <w:b w:val="0"/>
                <w:i w:val="0"/>
                <w:smallCaps w:val="0"/>
                <w:strike w:val="0"/>
                <w:color w:val="000000"/>
                <w:sz w:val="28"/>
                <w:szCs w:val="28"/>
                <w:u w:val="none"/>
                <w:shd w:fill="auto" w:val="clear"/>
                <w:vertAlign w:val="baseline"/>
                <w:rtl w:val="0"/>
              </w:rPr>
              <w:t xml:space="preserve">Como a Crise da Venezuela Afeta o Brasil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As atualizações mais recentes</w:t>
            </w:r>
            <w:r w:rsidDel="00000000" w:rsidR="00000000" w:rsidRPr="00000000">
              <w:rPr>
                <w:rtl w:val="0"/>
              </w:rPr>
            </w:r>
          </w:p>
        </w:tc>
        <w:tc>
          <w:tcPr>
            <w:gridSpan w:val="4"/>
            <w:tcBorders>
              <w:top w:color="000000" w:space="0" w:sz="0" w:val="nil"/>
              <w:left w:color="000000" w:space="0" w:sz="4" w:val="single"/>
              <w:bottom w:color="000000" w:space="0" w:sz="0" w:val="nil"/>
              <w:right w:color="000000" w:space="0" w:sz="4" w:val="single"/>
            </w:tcBorders>
            <w:tcMar>
              <w:top w:w="144.0" w:type="dxa"/>
              <w:left w:w="216.0" w:type="dxa"/>
              <w:bottom w:w="0.0" w:type="dxa"/>
              <w:right w:w="216.0" w:type="dxa"/>
            </w:tcM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 w:cs="Geo" w:eastAsia="Geo" w:hAnsi="Geo"/>
                <w:b w:val="0"/>
                <w:i w:val="0"/>
                <w:smallCaps w:val="0"/>
                <w:strike w:val="0"/>
                <w:color w:val="000000"/>
                <w:sz w:val="32"/>
                <w:szCs w:val="32"/>
                <w:u w:val="none"/>
                <w:shd w:fill="auto" w:val="clear"/>
                <w:vertAlign w:val="baseline"/>
              </w:rPr>
            </w:pPr>
            <w:r w:rsidDel="00000000" w:rsidR="00000000" w:rsidRPr="00000000">
              <w:rPr>
                <w:rFonts w:ascii="Geo" w:cs="Geo" w:eastAsia="Geo" w:hAnsi="Geo"/>
                <w:b w:val="0"/>
                <w:i w:val="0"/>
                <w:smallCaps w:val="0"/>
                <w:strike w:val="0"/>
                <w:color w:val="000000"/>
                <w:sz w:val="32"/>
                <w:szCs w:val="32"/>
                <w:u w:val="none"/>
                <w:shd w:fill="auto" w:val="clear"/>
                <w:vertAlign w:val="baseline"/>
                <w:rtl w:val="0"/>
              </w:rPr>
              <w:t xml:space="preserve">Venezuelanos e a Xenofobia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 w:cs="Geo" w:eastAsia="Geo" w:hAnsi="Geo"/>
                <w:b w:val="1"/>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As atualizações mais recentes</w:t>
            </w: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Mar>
              <w:top w:w="144.0" w:type="dxa"/>
              <w:left w:w="216.0" w:type="dxa"/>
              <w:bottom w:w="0.0" w:type="dxa"/>
              <w:right w:w="216.0" w:type="dxa"/>
            </w:tcM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Geo" w:cs="Geo" w:eastAsia="Geo" w:hAnsi="Geo"/>
                <w:b w:val="0"/>
                <w:i w:val="0"/>
                <w:smallCaps w:val="0"/>
                <w:strike w:val="0"/>
                <w:color w:val="000000"/>
                <w:sz w:val="28"/>
                <w:szCs w:val="28"/>
                <w:u w:val="none"/>
                <w:shd w:fill="auto" w:val="clear"/>
                <w:vertAlign w:val="baseline"/>
                <w:rtl w:val="0"/>
              </w:rPr>
              <w:t xml:space="preserve">O Brasil tem capacidade para receber mais imigrantes?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 w:cs="Geo" w:eastAsia="Geo" w:hAnsi="Geo"/>
                <w:b w:val="1"/>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As atualizações mais recentes</w:t>
            </w:r>
            <w:r w:rsidDel="00000000" w:rsidR="00000000" w:rsidRPr="00000000">
              <w:rPr>
                <w:rtl w:val="0"/>
              </w:rPr>
            </w:r>
          </w:p>
        </w:tc>
      </w:tr>
      <w:tr>
        <w:trPr>
          <w:cantSplit w:val="0"/>
          <w:trHeight w:val="533" w:hRule="atLeast"/>
          <w:tblHeader w:val="0"/>
        </w:trPr>
        <w:tc>
          <w:tcPr>
            <w:gridSpan w:val="3"/>
            <w:tcBorders>
              <w:top w:color="000000" w:space="0" w:sz="0" w:val="nil"/>
              <w:left w:color="000000" w:space="0" w:sz="0" w:val="nil"/>
              <w:bottom w:color="000000" w:space="0" w:sz="0" w:val="nil"/>
              <w:right w:color="000000" w:space="0" w:sz="4" w:val="single"/>
            </w:tcBorders>
            <w:tcMar>
              <w:top w:w="0.0" w:type="dxa"/>
              <w:left w:w="216.0" w:type="dxa"/>
              <w:bottom w:w="0.0" w:type="dxa"/>
              <w:right w:w="216.0" w:type="dxa"/>
            </w:tcM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                   Rafael Dos Santos</w:t>
            </w:r>
          </w:p>
        </w:tc>
        <w:tc>
          <w:tcPr>
            <w:gridSpan w:val="4"/>
            <w:tcBorders>
              <w:top w:color="000000" w:space="0" w:sz="0" w:val="nil"/>
              <w:left w:color="000000" w:space="0" w:sz="4" w:val="single"/>
              <w:bottom w:color="000000" w:space="0" w:sz="0" w:val="nil"/>
              <w:right w:color="000000" w:space="0" w:sz="4" w:val="single"/>
            </w:tcBorders>
            <w:tcMar>
              <w:top w:w="0.0" w:type="dxa"/>
              <w:left w:w="216.0" w:type="dxa"/>
              <w:bottom w:w="0.0" w:type="dxa"/>
              <w:right w:w="216.0" w:type="dxa"/>
            </w:tcM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 w:cs="Geo" w:eastAsia="Geo" w:hAnsi="Geo"/>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Rayngrid Melissa </w:t>
            </w: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Mar>
              <w:top w:w="0.0" w:type="dxa"/>
              <w:left w:w="216.0" w:type="dxa"/>
              <w:bottom w:w="0.0" w:type="dxa"/>
              <w:right w:w="216.0" w:type="dxa"/>
            </w:tcM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Cauê Meneses</w:t>
            </w:r>
          </w:p>
        </w:tc>
      </w:tr>
      <w:tr>
        <w:trPr>
          <w:cantSplit w:val="0"/>
          <w:trHeight w:val="1417" w:hRule="atLeast"/>
          <w:tblHeader w:val="0"/>
        </w:trPr>
        <w:tc>
          <w:tcPr>
            <w:gridSpan w:val="3"/>
            <w:tcBorders>
              <w:top w:color="000000" w:space="0" w:sz="0" w:val="nil"/>
              <w:left w:color="000000" w:space="0" w:sz="0" w:val="nil"/>
              <w:bottom w:color="000000" w:space="0" w:sz="0" w:val="nil"/>
              <w:right w:color="000000" w:space="0" w:sz="4" w:val="single"/>
            </w:tcBorders>
            <w:tcMar>
              <w:left w:w="216.0" w:type="dxa"/>
              <w:right w:w="216.0" w:type="dxa"/>
            </w:tcMar>
          </w:tcPr>
          <w:p w:rsidR="00000000" w:rsidDel="00000000" w:rsidP="00000000" w:rsidRDefault="00000000" w:rsidRPr="00000000" w14:paraId="000000AC">
            <w:pPr>
              <w:spacing w:after="160" w:line="259" w:lineRule="auto"/>
              <w:jc w:val="both"/>
              <w:rPr>
                <w:color w:val="000000"/>
                <w:sz w:val="20"/>
                <w:szCs w:val="20"/>
              </w:rPr>
            </w:pPr>
            <w:r w:rsidDel="00000000" w:rsidR="00000000" w:rsidRPr="00000000">
              <w:rPr>
                <w:color w:val="000000"/>
                <w:sz w:val="20"/>
                <w:szCs w:val="20"/>
                <w:rtl w:val="0"/>
              </w:rPr>
              <w:t xml:space="preserve">"Os governantes do estado de Roraima declararam que havia uma sobrecarga dos serviços públicos e que o estado não era capaz de atender à demanda de imigrantes que lá se instalaram." Além das doenças, como Sarampo, prejudicando, também, a área da saúde.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1"/>
                <w:i w:val="0"/>
                <w:smallCaps w:val="0"/>
                <w:strike w:val="0"/>
                <w:color w:val="000000"/>
                <w:sz w:val="24"/>
                <w:szCs w:val="24"/>
                <w:u w:val="none"/>
                <w:shd w:fill="auto" w:val="clear"/>
                <w:vertAlign w:val="baseline"/>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4" w:val="single"/>
            </w:tcBorders>
            <w:tcMar>
              <w:left w:w="216.0" w:type="dxa"/>
              <w:right w:w="216.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Baskerville" w:cs="Libre Baskerville" w:eastAsia="Libre Baskerville" w:hAnsi="Libre Baskerville"/>
                <w:b w:val="1"/>
                <w:i w:val="0"/>
                <w:smallCaps w:val="0"/>
                <w:strike w:val="0"/>
                <w:color w:val="000000"/>
                <w:sz w:val="20"/>
                <w:szCs w:val="2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0"/>
                <w:szCs w:val="20"/>
                <w:u w:val="none"/>
                <w:shd w:fill="auto" w:val="clear"/>
                <w:vertAlign w:val="baseline"/>
                <w:rtl w:val="0"/>
              </w:rPr>
              <w:t xml:space="preserve">Casos xenofóbicos já foram registrados no país. O uso da Força Nacional por parte do governo federal aumentou ainda mais o medo dos brasileiros em relação ao “desconhecido”, fortalecendo o preconceito e o aumento dos casos de violência e conflito.</w:t>
            </w: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Mar>
              <w:left w:w="216.0" w:type="dxa"/>
              <w:right w:w="216.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Baskerville" w:cs="Libre Baskerville" w:eastAsia="Libre Baskerville" w:hAnsi="Libre Baskerville"/>
                <w:b w:val="0"/>
                <w:i w:val="0"/>
                <w:smallCaps w:val="0"/>
                <w:strike w:val="0"/>
                <w:color w:val="000000"/>
                <w:sz w:val="20"/>
                <w:szCs w:val="2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0"/>
                <w:szCs w:val="20"/>
                <w:u w:val="none"/>
                <w:shd w:fill="auto" w:val="clear"/>
                <w:vertAlign w:val="baseline"/>
                <w:rtl w:val="0"/>
              </w:rPr>
              <w:t xml:space="preserve">"Apenas 1% da população do Brasil é constituída por imigrantes, um número abaixo da média mundial, que é de 3%. O grande problema é a concentração dos venezuelanos em apenas um lugar, como é o caso de Roraima."</w:t>
            </w:r>
          </w:p>
        </w:tc>
      </w:tr>
      <w:tr>
        <w:trPr>
          <w:cantSplit w:val="0"/>
          <w:trHeight w:val="73" w:hRule="atLeast"/>
          <w:tblHeader w:val="0"/>
        </w:trPr>
        <w:tc>
          <w:tcPr>
            <w:gridSpan w:val="5"/>
            <w:tcBorders>
              <w:top w:color="000000" w:space="0" w:sz="0" w:val="nil"/>
              <w:left w:color="000000" w:space="0" w:sz="0" w:val="nil"/>
              <w:bottom w:color="000000" w:space="0" w:sz="24" w:val="single"/>
              <w:right w:color="000000" w:space="0" w:sz="0" w:val="nil"/>
            </w:tcBorders>
            <w:tcMar>
              <w:left w:w="108.0" w:type="dxa"/>
              <w:right w:w="108.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Página 1</w:t>
            </w:r>
          </w:p>
        </w:tc>
        <w:tc>
          <w:tcPr>
            <w:gridSpan w:val="5"/>
            <w:tcBorders>
              <w:top w:color="000000" w:space="0" w:sz="0" w:val="nil"/>
              <w:left w:color="000000" w:space="0" w:sz="0" w:val="nil"/>
              <w:bottom w:color="000000" w:space="0" w:sz="24" w:val="single"/>
              <w:right w:color="000000" w:space="0" w:sz="0" w:val="nil"/>
            </w:tcBorders>
            <w:tcMar>
              <w:left w:w="108.0" w:type="dxa"/>
              <w:right w:w="108.0" w:type="dxa"/>
            </w:tcM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8" w:hRule="atLeast"/>
          <w:tblHeader w:val="0"/>
        </w:trPr>
        <w:tc>
          <w:tcPr>
            <w:gridSpan w:val="5"/>
            <w:tcBorders>
              <w:top w:color="000000" w:space="0" w:sz="24"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c>
          <w:tcPr>
            <w:gridSpan w:val="5"/>
            <w:tcBorders>
              <w:top w:color="000000" w:space="0" w:sz="24"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E">
      <w:pPr>
        <w:rPr>
          <w:color w:val="000000"/>
        </w:rPr>
      </w:pPr>
      <w:r w:rsidDel="00000000" w:rsidR="00000000" w:rsidRPr="00000000">
        <w:rPr>
          <w:rtl w:val="0"/>
        </w:rPr>
      </w:r>
    </w:p>
    <w:sectPr>
      <w:pgSz w:h="24480" w:w="15840" w:orient="portrait"/>
      <w:pgMar w:bottom="0" w:top="851" w:left="1440" w:right="1440" w:header="720" w:footer="43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or" w:id="0" w:date="2022-11-30T12:46:5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Leilane Fonseca" w:id="1" w:date="2022-11-30T14:55:43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bastante! Ficou belíssimo o trabalho de vocês! Apenas editei para ficar todo conteúdo compreendido em uma folha apenas. Parabéns.</w:t>
      </w:r>
    </w:p>
  </w:comment>
  <w:comment w:author="Leilane Fonseca" w:id="2" w:date="2022-11-30T23:20:12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É necessário que se insira as referências do trabalho. Segue link que ensina como fazer na formatação correta: https://rockcontent.com/br/talent-blog/referencia-bibliografica-abnt/#:~:text=Para%20fazer%20a%20refer%C3%AAncia%20de,data%20de%20publica%C3%A7%C3%A3o%20da%20obra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F" w15:done="0"/>
  <w15:commentEx w15:paraId="000000D0" w15:paraIdParent="000000CF" w15:done="0"/>
  <w15:commentEx w15:paraId="000000D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eo"/>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Baskerville" w:cs="Libre Baskerville" w:eastAsia="Libre Baskerville" w:hAnsi="Libre Baskerville"/>
        <w:sz w:val="24"/>
        <w:szCs w:val="24"/>
        <w:lang w:val="pt-PT"/>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4BF"/>
    <w:pPr>
      <w:spacing w:after="120" w:line="240" w:lineRule="auto"/>
    </w:pPr>
    <w:rPr>
      <w:spacing w:val="-6"/>
      <w:sz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3273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medoaAutora" w:customStyle="1">
    <w:name w:val="Nome do(a) Autor(a)"/>
    <w:basedOn w:val="Normal"/>
    <w:next w:val="Normal"/>
    <w:uiPriority w:val="12"/>
    <w:rsid w:val="009A2876"/>
    <w:pPr>
      <w:widowControl w:val="0"/>
      <w:pBdr>
        <w:bottom w:color="808080" w:space="6" w:sz="8" w:themeColor="background1" w:themeShade="000080" w:val="single"/>
      </w:pBdr>
      <w:autoSpaceDE w:val="0"/>
      <w:autoSpaceDN w:val="0"/>
    </w:pPr>
    <w:rPr>
      <w:b w:val="1"/>
      <w:caps w:val="1"/>
      <w:szCs w:val="24"/>
    </w:rPr>
  </w:style>
  <w:style w:type="paragraph" w:styleId="Cabealho">
    <w:name w:val="header"/>
    <w:basedOn w:val="Rodap"/>
    <w:link w:val="CabealhoChar"/>
    <w:uiPriority w:val="99"/>
    <w:rsid w:val="00CE1F2C"/>
    <w:rPr>
      <w:rFonts w:asciiTheme="majorHAnsi" w:hAnsiTheme="majorHAnsi"/>
      <w:color w:val="000000" w:themeColor="text1"/>
      <w:sz w:val="56"/>
    </w:rPr>
  </w:style>
  <w:style w:type="character" w:styleId="CabealhoChar" w:customStyle="1">
    <w:name w:val="Cabeçalho Char"/>
    <w:basedOn w:val="Fontepargpadro"/>
    <w:link w:val="Cabealho"/>
    <w:uiPriority w:val="99"/>
    <w:rsid w:val="00CE1F2C"/>
    <w:rPr>
      <w:rFonts w:asciiTheme="majorHAnsi" w:hAnsiTheme="majorHAnsi"/>
      <w:color w:val="000000" w:themeColor="text1"/>
      <w:sz w:val="56"/>
    </w:rPr>
  </w:style>
  <w:style w:type="paragraph" w:styleId="Rodap">
    <w:name w:val="footer"/>
    <w:basedOn w:val="SemEspaamento"/>
    <w:link w:val="RodapChar"/>
    <w:uiPriority w:val="99"/>
    <w:rsid w:val="0010319C"/>
    <w:pPr>
      <w:jc w:val="center"/>
    </w:pPr>
  </w:style>
  <w:style w:type="character" w:styleId="RodapChar" w:customStyle="1">
    <w:name w:val="Rodapé Char"/>
    <w:basedOn w:val="Fontepargpadro"/>
    <w:link w:val="Rodap"/>
    <w:uiPriority w:val="99"/>
    <w:rsid w:val="0010319C"/>
  </w:style>
  <w:style w:type="paragraph" w:styleId="NormalWeb">
    <w:name w:val="Normal (Web)"/>
    <w:basedOn w:val="Normal"/>
    <w:uiPriority w:val="99"/>
    <w:rsid w:val="00C11F17"/>
    <w:pPr>
      <w:spacing w:after="100" w:afterAutospacing="1" w:before="100" w:beforeAutospacing="1"/>
    </w:pPr>
    <w:rPr>
      <w:rFonts w:ascii="Times New Roman" w:cs="Times New Roman" w:eastAsia="Times New Roman" w:hAnsi="Times New Roman"/>
      <w:szCs w:val="24"/>
    </w:rPr>
  </w:style>
  <w:style w:type="paragraph" w:styleId="Nomedopequenoautor" w:customStyle="1">
    <w:name w:val="Nome do pequeno autor"/>
    <w:basedOn w:val="Normal"/>
    <w:qFormat w:val="1"/>
    <w:rsid w:val="004831AD"/>
    <w:pPr>
      <w:spacing w:after="0"/>
    </w:pPr>
    <w:rPr>
      <w:bCs w:val="1"/>
    </w:rPr>
  </w:style>
  <w:style w:type="paragraph" w:styleId="Ttulodopequenoartigo" w:customStyle="1">
    <w:name w:val="Título do pequeno artigo"/>
    <w:basedOn w:val="Normal"/>
    <w:qFormat w:val="1"/>
    <w:rsid w:val="00F66772"/>
    <w:pPr>
      <w:spacing w:after="0" w:line="276" w:lineRule="auto"/>
    </w:pPr>
    <w:rPr>
      <w:rFonts w:asciiTheme="majorHAnsi" w:hAnsiTheme="majorHAnsi"/>
      <w:sz w:val="32"/>
    </w:rPr>
  </w:style>
  <w:style w:type="paragraph" w:styleId="Subttulodopequenoartigo" w:customStyle="1">
    <w:name w:val="Subtítulo do pequeno artigo"/>
    <w:basedOn w:val="Normal"/>
    <w:qFormat w:val="1"/>
    <w:rsid w:val="00F66772"/>
    <w:pPr>
      <w:spacing w:after="0" w:line="276" w:lineRule="auto"/>
    </w:pPr>
    <w:rPr>
      <w:sz w:val="32"/>
    </w:rPr>
  </w:style>
  <w:style w:type="paragraph" w:styleId="CpiadoCorpo" w:customStyle="1">
    <w:name w:val="Cópia do Corpo"/>
    <w:basedOn w:val="NormalWeb"/>
    <w:qFormat w:val="1"/>
    <w:rsid w:val="00864FBB"/>
    <w:rPr>
      <w:rFonts w:asciiTheme="minorHAnsi" w:hAnsiTheme="minorHAnsi"/>
      <w:color w:val="000000"/>
    </w:rPr>
  </w:style>
  <w:style w:type="paragraph" w:styleId="Nomedoautorgrande" w:customStyle="1">
    <w:name w:val="Nome do autor grande"/>
    <w:basedOn w:val="Normal"/>
    <w:next w:val="SemEspaamento"/>
    <w:qFormat w:val="1"/>
    <w:rsid w:val="00727546"/>
    <w:pPr>
      <w:spacing w:after="0" w:line="276" w:lineRule="auto"/>
    </w:pPr>
    <w:rPr>
      <w:sz w:val="32"/>
    </w:rPr>
  </w:style>
  <w:style w:type="paragraph" w:styleId="Ttulodeartigogrande" w:customStyle="1">
    <w:name w:val="Título de artigo grande"/>
    <w:basedOn w:val="Normal"/>
    <w:next w:val="Normal"/>
    <w:qFormat w:val="1"/>
    <w:rsid w:val="00727546"/>
    <w:pPr>
      <w:spacing w:after="0" w:line="276" w:lineRule="auto"/>
    </w:pPr>
    <w:rPr>
      <w:rFonts w:asciiTheme="majorHAnsi" w:hAnsiTheme="majorHAnsi"/>
      <w:sz w:val="52"/>
    </w:rPr>
  </w:style>
  <w:style w:type="paragraph" w:styleId="Subttulodoartigogrande" w:customStyle="1">
    <w:name w:val="Subtítulo do artigo grande"/>
    <w:basedOn w:val="Normal"/>
    <w:next w:val="Normal"/>
    <w:qFormat w:val="1"/>
    <w:rsid w:val="00FC34BF"/>
    <w:pPr>
      <w:spacing w:after="0" w:line="276" w:lineRule="auto"/>
    </w:pPr>
    <w:rPr>
      <w:sz w:val="36"/>
    </w:rPr>
  </w:style>
  <w:style w:type="paragraph" w:styleId="TtulodoCabealho" w:customStyle="1">
    <w:name w:val="Título do Cabeçalho"/>
    <w:basedOn w:val="Normal"/>
    <w:qFormat w:val="1"/>
    <w:rsid w:val="00FC34BF"/>
    <w:pPr>
      <w:spacing w:after="0"/>
      <w:jc w:val="center"/>
    </w:pPr>
    <w:rPr>
      <w:rFonts w:asciiTheme="majorHAnsi" w:hAnsiTheme="majorHAnsi"/>
      <w:color w:val="000000" w:themeColor="text1"/>
      <w:sz w:val="90"/>
    </w:rPr>
  </w:style>
  <w:style w:type="paragraph" w:styleId="LegendadoCabealho" w:customStyle="1">
    <w:name w:val="Legenda do Cabeçalho"/>
    <w:basedOn w:val="Normal"/>
    <w:qFormat w:val="1"/>
    <w:rsid w:val="006F2F91"/>
    <w:pPr>
      <w:spacing w:after="0"/>
      <w:jc w:val="center"/>
    </w:pPr>
    <w:rPr>
      <w:rFonts w:ascii="Baskerville Old Face" w:hAnsi="Baskerville Old Face"/>
      <w:iCs w:val="1"/>
      <w:sz w:val="40"/>
      <w:szCs w:val="40"/>
    </w:rPr>
  </w:style>
  <w:style w:type="paragraph" w:styleId="Citao1" w:customStyle="1">
    <w:name w:val="Citação1"/>
    <w:basedOn w:val="Normal"/>
    <w:qFormat w:val="1"/>
    <w:rsid w:val="00362F69"/>
    <w:pPr>
      <w:spacing w:after="0"/>
      <w:ind w:left="288" w:hanging="288"/>
    </w:pPr>
    <w:rPr>
      <w:sz w:val="56"/>
      <w:szCs w:val="56"/>
    </w:rPr>
  </w:style>
  <w:style w:type="paragraph" w:styleId="AtribuiodeCitao" w:customStyle="1">
    <w:name w:val="Atribuição de Citação"/>
    <w:basedOn w:val="Normal"/>
    <w:qFormat w:val="1"/>
    <w:rsid w:val="00362F69"/>
    <w:pPr>
      <w:spacing w:after="0"/>
      <w:ind w:left="288" w:hanging="288"/>
      <w:jc w:val="right"/>
    </w:pPr>
    <w:rPr>
      <w:sz w:val="32"/>
      <w:szCs w:val="32"/>
    </w:rPr>
  </w:style>
  <w:style w:type="paragraph" w:styleId="LegendadaFoto" w:customStyle="1">
    <w:name w:val="Legenda da Foto"/>
    <w:basedOn w:val="Normal"/>
    <w:qFormat w:val="1"/>
    <w:rsid w:val="00AE4980"/>
    <w:pPr>
      <w:spacing w:after="0"/>
    </w:pPr>
    <w:rPr>
      <w:noProof w:val="1"/>
      <w:sz w:val="18"/>
    </w:rPr>
  </w:style>
  <w:style w:type="paragraph" w:styleId="Cpiadapontademasthead" w:customStyle="1">
    <w:name w:val="Cópia da ponta de masthead"/>
    <w:basedOn w:val="Normal"/>
    <w:qFormat w:val="1"/>
    <w:rsid w:val="006F2F91"/>
    <w:pPr>
      <w:spacing w:after="0"/>
      <w:jc w:val="center"/>
    </w:pPr>
    <w:rPr>
      <w:rFonts w:ascii="Baskerville Old Face" w:hAnsi="Baskerville Old Face"/>
      <w:iCs w:val="1"/>
    </w:rPr>
  </w:style>
  <w:style w:type="character" w:styleId="Refdecomentrio">
    <w:name w:val="annotation reference"/>
    <w:basedOn w:val="Fontepargpadro"/>
    <w:uiPriority w:val="99"/>
    <w:semiHidden w:val="1"/>
    <w:unhideWhenUsed w:val="1"/>
    <w:rsid w:val="00F31919"/>
    <w:rPr>
      <w:sz w:val="16"/>
      <w:szCs w:val="16"/>
    </w:rPr>
  </w:style>
  <w:style w:type="paragraph" w:styleId="Textodecomentrio">
    <w:name w:val="annotation text"/>
    <w:basedOn w:val="Normal"/>
    <w:link w:val="TextodecomentrioChar"/>
    <w:uiPriority w:val="99"/>
    <w:semiHidden w:val="1"/>
    <w:rsid w:val="00F31919"/>
    <w:rPr>
      <w:sz w:val="20"/>
      <w:szCs w:val="20"/>
    </w:rPr>
  </w:style>
  <w:style w:type="character" w:styleId="TextodecomentrioChar" w:customStyle="1">
    <w:name w:val="Texto de comentário Char"/>
    <w:basedOn w:val="Fontepargpadro"/>
    <w:link w:val="Textodecomentrio"/>
    <w:uiPriority w:val="99"/>
    <w:semiHidden w:val="1"/>
    <w:rsid w:val="00B523EA"/>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F31919"/>
    <w:rPr>
      <w:b w:val="1"/>
      <w:bCs w:val="1"/>
    </w:rPr>
  </w:style>
  <w:style w:type="character" w:styleId="AssuntodocomentrioChar" w:customStyle="1">
    <w:name w:val="Assunto do comentário Char"/>
    <w:basedOn w:val="TextodecomentrioChar"/>
    <w:link w:val="Assuntodocomentrio"/>
    <w:uiPriority w:val="99"/>
    <w:semiHidden w:val="1"/>
    <w:rsid w:val="00F31919"/>
    <w:rPr>
      <w:b w:val="1"/>
      <w:bCs w:val="1"/>
      <w:sz w:val="20"/>
      <w:szCs w:val="20"/>
    </w:rPr>
  </w:style>
  <w:style w:type="paragraph" w:styleId="Textodebalo">
    <w:name w:val="Balloon Text"/>
    <w:basedOn w:val="Normal"/>
    <w:link w:val="TextodebaloChar"/>
    <w:uiPriority w:val="99"/>
    <w:semiHidden w:val="1"/>
    <w:unhideWhenUsed w:val="1"/>
    <w:rsid w:val="000064BF"/>
    <w:pPr>
      <w:spacing w:after="0"/>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0064BF"/>
    <w:rPr>
      <w:rFonts w:ascii="Segoe UI" w:cs="Segoe UI" w:hAnsi="Segoe UI"/>
      <w:sz w:val="18"/>
      <w:szCs w:val="18"/>
    </w:rPr>
  </w:style>
  <w:style w:type="character" w:styleId="TextodoEspaoReservado">
    <w:name w:val="Placeholder Text"/>
    <w:basedOn w:val="Fontepargpadro"/>
    <w:uiPriority w:val="99"/>
    <w:semiHidden w:val="1"/>
    <w:rsid w:val="00F7629D"/>
    <w:rPr>
      <w:color w:val="808080"/>
    </w:rPr>
  </w:style>
  <w:style w:type="paragraph" w:styleId="SemEspaamento">
    <w:name w:val="No Spacing"/>
    <w:uiPriority w:val="1"/>
    <w:qFormat w:val="1"/>
    <w:rsid w:val="00F66772"/>
    <w:pPr>
      <w:spacing w:after="0" w:line="240" w:lineRule="auto"/>
    </w:pPr>
  </w:style>
  <w:style w:type="paragraph" w:styleId="Sumrio1">
    <w:name w:val="toc 1"/>
    <w:basedOn w:val="CpiadoCorpo"/>
    <w:next w:val="Normal"/>
    <w:uiPriority w:val="39"/>
    <w:rsid w:val="005E1B08"/>
    <w:pPr>
      <w:spacing w:after="0" w:afterAutospacing="0" w:before="0" w:beforeAutospacing="0"/>
    </w:pPr>
    <w:rPr>
      <w:color w:val="000000" w:themeColor="text1"/>
    </w:rPr>
  </w:style>
  <w:style w:type="paragraph" w:styleId="Sumrio2">
    <w:name w:val="toc 2"/>
    <w:basedOn w:val="Normal"/>
    <w:next w:val="Normal"/>
    <w:uiPriority w:val="39"/>
    <w:rsid w:val="000C492C"/>
    <w:pPr>
      <w:spacing w:after="0"/>
    </w:pPr>
    <w:rPr>
      <w:b w:val="1"/>
    </w:rPr>
  </w:style>
  <w:style w:type="character" w:styleId="Forte">
    <w:name w:val="Strong"/>
    <w:basedOn w:val="Fontepargpadro"/>
    <w:uiPriority w:val="22"/>
    <w:qFormat w:val="1"/>
    <w:rsid w:val="00DC3D5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QQdBAO2+V0ppcERQyLz3oZIg==">AMUW2mW8/ZW0ubTELiYO5Xs/QcpUVqeuBQp2x0kPJqV8Oe1FU97OS+sAemSY2/1LIa3ibwG6eq2BJYjVb1A3hfkcua1bpVUbg3VTHqbpl5pEjgClnRgYYyGeOsHM2sXQK7spUqXknw5IGh0FZOdtS50Lk1/g/q1tx2h69NHL48TvJL282YOqfSdCdMvecRErmwaHQqSm1xR1BffKPcjg05IpG/N+xAH5fwT9Z14P71whZu900/hp3y0IfbH+PHn3YsCEG+yZXulotMhkck1evtqqMPaqckWT8hemrImi/lhZ/y0oFS4upgFR4UFkCpAp2SLK0rddsOHGr0MkOp5d/Yd0wmWAvOZ/uwk7hC7ckq2Lnc4lJIrLt2OcxjYO1nBVtf4mXy9kbdqyyoL97hLb9Avix6x1QW/y3uksqx5rfClBqy2NxryOkbqXVY720WXANahiE1GEacshY1seuuDCnTCEk//HTe2Iu8/Ilxzpcz4wDIe0hPiOvcmBNO4tLjqx9ECxfEu+aPaUdKgSswFWfvCxdhK7FXrjzVifTP+PgLVe0GqyXY7uttZLx4zvWtOtjwNQCCoi45hqOZCJ4H1VbGXjhXXpgID6iVlLViMFTi7bhQq0GTig4CCTlHuwqUmaFCwmFNO8U9knBdhB/xWjuyv1eLAe+E+cVXxwRiCWCVr1cw1u+QdXLOKkrjegQjrkl1vuINHd92LsB7Ia9wZfSfMH+ldTn7LuucDKtt0WMEpLjIeJL/MnC6fv6PEFJYenibV9BrJ2rn9bFy1QR+fhnK4NenHJkldO4jJZLsBubo0g4NpW1qzRIraAmc7A2KgN3NS6+S4WfMyG1c8UOk1rslW1wcpQY7g30iO5L6prf5rCQntE308Ekj9nbBNMp2cvlJA0GvRnmt4OZAMNh/JFW/ZrTkpDDeKfJ2Z3ypC54RqvAjQ7Zb9Y1hO3P/dPt1EwoEOFWoe4VihNXkbkZQ9ngUEVrUVFYQLZddLU2lAw1OicHixT3LvqefALGg55HQj5QFYVMh7qjrD5ZTSg1pkau1UfdOIdv9YjQi9eg0XuaAgaASo/iw+lNNn4Ih1l1HUQ/JrNeA3b0BBm8t+KaQxe11W5/DE953iMtLQpoBo+KziOsZJBZPoaaBpTLd4SPEG6sF62kf77EL4QimeYnoQzJ7wScTu5HjFWCU2aJCOzjIRAO4B/FtvcB3IpYZNoRFWOFUcoBvJCVTC1M52P9aSRCT6RvJ1BRPaXadNs7cYnhASO9lrM27Y6jbcjZvdIK1ySQsJiVTzXHdC2yRaXQ4Xj3YDsvuDN+uoJvRAJNw6r6MFuF1hElg54ivgQ5fpEFdFKNAwtRB7BBxZx/2gjt8ChVrks9uEqXneCZT4yiFiZnLXWc9i5Uv/x8yaqJWIXZkKLUna5h0NzT5e5cYUYYPg+Ezvz9JBJgT0cRR0ho4Lzsyid9X5lB++eeA1UDPG+8cdcCZFgytIRIzUhcPPRxsBsCevXaBIWAl57FuZ72ia0GDTIHzMXty3UJmdscT/jH8CWXAQlvMgRsCFTlPKHrAnkeYHzSZdv+JR+tT5k88AjxcKmMWfGFafXV/bnIICOkBjlSrD3brsrtvjMeCqvH9IJ5oKtkHXDpoBQp4iBianHfaGYK/ioWR2e0jleq/zAQD5lQAy7X2hiHn3Ny6NIXW+ZrvRyV/A2xkNLEa/3gIaE+RmUsqwEHs2glrJy/WDJwiU8b/64txfLLOEbE/u/NLtVASLFR8OTgbV/YRcFeCCdPo+qGtV+1jtE/8CrrYg4vu4Jkh3l1vCj3msFRYcGzwlSi1SMEUaz9AmndC+f0vhwqUn8DjPjk/G6J8rAj7W1wlElS3TKTsNahA8Te19Er1EC24zpZ0PjuWWSnIsRWd1nU/ZNO+gak6oMxA+yC4FqTgB56o9lQbgUhWqS/J8nPbOWCJ+q5881hq5zqrvzKan0+9HPPlPFEZVZosQ1j8VNim4jmOS0LT3/oezZjqrZ2GmzZAMIz5zvDdE9Bb09clYWOvmeQKTfBHbMMKt2hGySQFptks7qYFR1RhF5tlqkAK+2B5cPi7vSBjMhfL0xbS2NWKJShm/xM31QGxD+BEXubHfZAjaLKMGvl5TQPsyco3bysTRO51/yzU9EpY3MudjAYDBF7GxMbEQ515q4/o7Y2q0ZktF2h3pEOYaJIgBkwYQbC1ZLF4YXC6f5257/fKccKHhveqO7bZs3bZ+aOxJmywLdGtEnMnv8YG4DISQFjPXDieXpnN+8FK47hb9NUUzOfQLyk9Cv2WYlAiL3QEgRnso7rsnZNZfO5PXcW6++ALVp7b40tVei5Up7nSmt/V64/E8I94orta4kLhIqRRGXOsFqmxVq8LjCjUSI8J3fVYw0lPBUQAlLNjrB/IWRVPVw8iHWsNq8+oo4Y7My86FKqkmml0Dpa8mDiiEnJ+zvro672af5iAHg2Qf4Id460+XHX0KF1ML7ZIiNZpjizgEeJS37JvDfyVysuelP3EkCZMjY7hfUaI7OqZAZ6e4zcA0WcpMVx1NG0HheA/O0v4vfJhS8gb2K8YlKCENhvK/eBgf9D2BtLRPbr4DCoS4zxdjz5BHUXPJ9hL5hLGChLsSfLmfhvyV40dPu5mR/NJXD8uNhFvvehUlx0axVRMnEcNtHaytekt7HNCU6atJkp9semsMYiDrQzt8AE2jjy7N0RduP/bjAPr3+nuZV0PVfHd0Jua2dDKRWyRgAA6ePCzL5pY4ae5RyLaX/acA7Qo0HAE+r20/s9mb50L4yBQhTSeHGCfQTSLiGvlmjl2FipDHbs0zTb5rpXnLKdgYakuk2+x2+8Rg1EP9I5xQTG2HCBrmdeeXgd49bfojRc0pZUTF3Lq5I9ExE6qL3qFRYvb2xewdG9goJMTx2Y0ToIPtp+maJhhYhU88UnUOSYCNSlCbO9Ifdtx6H0+A46hCBbjUmQMHiGKBxwlHrLnpyttjGznP88EgtfhK+VnmMtHcE34fET5iS3HDJQDMeoMG6bg1nh1/iU7feSUS/hibxyxiitlIoMSerQdGjEuWyLhjzMhg9Hd2Ngjv0e2gEXt+OYWIv8QGyj30ZF5Axmx8rUJQB5UBpQf3ZEjHpJYW0c6dO7808uLl33ts5JTxcAzmcz7NQlT1SjCIOw0OLdAEt7tpqtUZ4hxwwy9Iy/jHXA8fLNTJVGLvL3cLK9HV6cmxc0fQIQGXmMWdYaA24+RBUf0I2ip7NP5fI3jkFXI4ioLVeLzEdxfNe6ZB64MCAVWJqj+5zXdkNbKEEZxDwRYogwPm/YT3FHSNT/tdrOZSPKtneaSvdXMq44oY4yLgUrUtLZZcHRY5naNbTFTfwnEgYFXsKvRMXBBWrYN90qp0SDqaXX2W9AdhL1Z8+hLJ+F5YY4aTNISjBe1ANKEnBYya6o8lPvJV2fmPn1NsYXL1ciKLQu0Q3+pHbQ1J5/JTWEeBejXdX4RtXsl0EpED6+wObXm2w7tACHYcQmSs+rur0P6jZFbINS7KMMopJsaZr91meT90lTZ4/ORNzYdi+P0gGY40cptY1Qo45QFu4IESn0kqGB0C9BclrJnahSvae79AUvY6la6bKa8iCwB/C+EVml+e/SMwG7UBvzGNCEJ70J4XpyZQrIDTtQSEHtzuzyqPo1c86c5++1EWejx7h3dNgou0qfTbjhMFbdyfal3hrScMw9aaFIvrjbSzsZcACHLRmLtymOSdIc2HyAulv1lGioPjh4zbm0XoresJ/3KsbiXiyU1P5IonE9dj6xjm93Ocpik3EmGXXRwPOQD3+2wFB33RJIz/7wPGwGzoqP79kl0W/WwT2y0WNOUwz0Gu18B77SIghowrPNXWoTjMD7axAhgj8ka5roniBLi+Eo8uh0uhy7es//mqM+zPF2WmRmeKHu4oAtenDZbEM7pUpc0hpa7gjRrQOJ6omty5e980EyuFZLX2m+K7WptOqUQQiZLH7sI07R/4oEaL9R3qQMI61yxMk67Sy8oJ/p2zCXvsz/N1cPb2/PuOUuI/eisbarG3Z92wX+i/UXvBCqT/PjZ02pG0AxN8Lhsjf/bqGpzJHdDLV1jeR5Rk7bsHTIEdhBVqj3FuTGUIw0+bVr5CD6VkmjkivsfgLnAIOusMbSIyaTKVsjHsM1qnilUc/qHPQ8u669TCQpBg0JuMMvNTj+Wr9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2022-11-30T11:21:00Z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