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2DE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模型与数据训练平台</w:t>
      </w:r>
    </w:p>
    <w:p w14:paraId="6CEA2B84">
      <w:pPr>
        <w:pStyle w:val="6"/>
        <w:keepNext w:val="0"/>
        <w:keepLines w:val="0"/>
        <w:widowControl/>
        <w:suppressLineNumbers w:val="0"/>
        <w:rPr>
          <w:rStyle w:val="12"/>
          <w:rFonts w:hint="eastAsia"/>
          <w:lang w:val="en-US" w:eastAsia="zh-CN"/>
        </w:rPr>
      </w:pPr>
    </w:p>
    <w:p w14:paraId="65FB4BDA">
      <w:pPr>
        <w:pStyle w:val="6"/>
        <w:keepNext w:val="0"/>
        <w:keepLines w:val="0"/>
        <w:widowControl/>
        <w:suppressLineNumbers w:val="0"/>
        <w:rPr>
          <w:rStyle w:val="12"/>
          <w:rFonts w:hint="eastAsia"/>
          <w:lang w:val="en-US" w:eastAsia="zh-CN"/>
        </w:rPr>
      </w:pPr>
    </w:p>
    <w:p w14:paraId="196BDE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数据平台与计算训练平台的集成</w:t>
      </w:r>
    </w:p>
    <w:p w14:paraId="4FBED87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1.背景与挑战</w:t>
      </w:r>
    </w:p>
    <w:p w14:paraId="6E665F07">
      <w:pPr>
        <w:pStyle w:val="6"/>
        <w:keepNext w:val="0"/>
        <w:keepLines w:val="0"/>
        <w:widowControl/>
        <w:suppressLineNumbers w:val="0"/>
        <w:rPr>
          <w:rStyle w:val="12"/>
          <w:rFonts w:hint="eastAsia"/>
          <w:lang w:val="en-US" w:eastAsia="zh-CN"/>
        </w:rPr>
      </w:pPr>
    </w:p>
    <w:p w14:paraId="050397DB">
      <w:pPr>
        <w:pStyle w:val="6"/>
        <w:keepNext w:val="0"/>
        <w:keepLines w:val="0"/>
        <w:widowControl/>
        <w:suppressLineNumbers w:val="0"/>
        <w:rPr>
          <w:rStyle w:val="12"/>
          <w:rFonts w:hint="default" w:eastAsia="宋体"/>
          <w:lang w:val="en-US" w:eastAsia="zh-CN"/>
        </w:rPr>
      </w:pPr>
      <w:r>
        <w:rPr>
          <w:rStyle w:val="12"/>
          <w:rFonts w:hint="eastAsia"/>
          <w:lang w:val="en-US" w:eastAsia="zh-CN"/>
        </w:rPr>
        <w:t>在我们的业务中，我们面临一个挑战即进行模型多机多卡训练时，数据平台如何和计算平台有效的关联与打通。实现比较好的经济性和计算效率，支持我们的多机多卡和大规模数据处理与存储。</w:t>
      </w:r>
    </w:p>
    <w:p w14:paraId="6C2244E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95E541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问题定义</w:t>
      </w:r>
    </w:p>
    <w:p w14:paraId="5D67A237">
      <w:pPr>
        <w:pStyle w:val="7"/>
        <w:keepNext w:val="0"/>
        <w:keepLines w:val="0"/>
        <w:widowControl/>
        <w:suppressLineNumbers w:val="0"/>
      </w:pPr>
      <w:r>
        <w:t>在多机多卡训练场景下，计算层（GPU 集群 + Swift + DeepSpeed）和数据层（对象存储 + 大规模数据集）之间存在一个天然的</w:t>
      </w:r>
      <w:r>
        <w:rPr>
          <w:rStyle w:val="10"/>
        </w:rPr>
        <w:t>耦合断层</w:t>
      </w:r>
      <w:r>
        <w:t>：</w:t>
      </w:r>
    </w:p>
    <w:p w14:paraId="688A1B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计算侧</w:t>
      </w:r>
      <w:r>
        <w:t>要求低延迟、高 IOPS、本地亲和——GPU 不能等数据，多 rank 并发的数据读取会把远端存储的带宽和延迟问题成倍放大。</w:t>
      </w:r>
    </w:p>
    <w:p w14:paraId="00219F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数据侧</w:t>
      </w:r>
      <w:r>
        <w:t>本身就是</w:t>
      </w:r>
      <w:r>
        <w:rPr>
          <w:rFonts w:hint="eastAsia"/>
          <w:lang w:val="en-US" w:eastAsia="zh-CN"/>
        </w:rPr>
        <w:t>数据湖方案，</w:t>
      </w:r>
      <w:r>
        <w:t>对象存储（S3/OBS），设计目标是高耐久、低成本、海量容量，而不是低延迟随机读取——语义上就对训练不友好。</w:t>
      </w:r>
    </w:p>
    <w:p w14:paraId="761F254D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这个断层带来的直接后果是：</w:t>
      </w:r>
      <w:r>
        <w:rPr>
          <w:rStyle w:val="10"/>
        </w:rPr>
        <w:t>不做任何处理，要么 GPU 空转等 IO（计算效率低），要么把全量数据预拷贝到本地 NVMe（经济性差，且数据管理失控）。</w:t>
      </w:r>
      <w:r>
        <w:rPr>
          <w:rStyle w:val="10"/>
          <w:rFonts w:hint="eastAsia"/>
          <w:lang w:val="en-US" w:eastAsia="zh-CN"/>
        </w:rPr>
        <w:t>这个是我们在大众遇到的一个经常性问题。</w:t>
      </w:r>
    </w:p>
    <w:p w14:paraId="4E8D13B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所以问题本质上是一个数据编排（data orchestration）问题：</w:t>
      </w:r>
      <w:r>
        <w:t xml:space="preserve"> 如何在不破坏计算效率的前提下，让远端对象存储的数据以接近本地盘的速度、按需、可管理地流向训练集群的每个 GPU。</w:t>
      </w:r>
    </w:p>
    <w:p w14:paraId="7093A5A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挑战的分析</w:t>
      </w:r>
    </w:p>
    <w:p w14:paraId="45B6F750">
      <w:pPr>
        <w:pStyle w:val="6"/>
        <w:keepNext w:val="0"/>
        <w:keepLines w:val="0"/>
        <w:widowControl/>
        <w:suppressLineNumbers w:val="0"/>
        <w:rPr>
          <w:rStyle w:val="12"/>
          <w:rFonts w:hint="default" w:eastAsia="宋体"/>
          <w:lang w:val="en-US" w:eastAsia="zh-CN"/>
        </w:rPr>
      </w:pPr>
      <w:r>
        <w:rPr>
          <w:rStyle w:val="12"/>
          <w:rFonts w:hint="eastAsia"/>
          <w:lang w:val="en-US" w:eastAsia="zh-CN"/>
        </w:rPr>
        <w:t>这里本质上我们面临着数据管理，存算协同，计算效率，规模扩展的问题。</w:t>
      </w:r>
    </w:p>
    <w:p w14:paraId="08D0199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91B4E1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1480FD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  <w:rFonts w:hint="eastAsia"/>
        </w:rPr>
      </w:pPr>
      <w:r>
        <w:rPr>
          <w:rStyle w:val="12"/>
          <w:rFonts w:hint="eastAsia"/>
          <w:b/>
          <w:bCs/>
        </w:rPr>
        <w:t>计算效率</w:t>
      </w:r>
      <w:r>
        <w:rPr>
          <w:rStyle w:val="12"/>
          <w:rFonts w:hint="eastAsia"/>
          <w:b/>
          <w:bCs/>
          <w:lang w:eastAsia="zh-CN"/>
        </w:rPr>
        <w:t>：</w:t>
      </w:r>
      <w:r>
        <w:rPr>
          <w:rStyle w:val="12"/>
          <w:rFonts w:hint="eastAsia"/>
          <w:b/>
          <w:bCs/>
        </w:rPr>
        <w:t xml:space="preserve"> </w:t>
      </w:r>
      <w:r>
        <w:rPr>
          <w:rStyle w:val="12"/>
          <w:rFonts w:hint="eastAsia"/>
        </w:rPr>
        <w:t>N 个 GPU rank 并发读 S3</w:t>
      </w:r>
      <w:r>
        <w:rPr>
          <w:rStyle w:val="12"/>
          <w:rFonts w:hint="eastAsia"/>
          <w:lang w:val="en-US" w:eastAsia="zh-CN"/>
        </w:rPr>
        <w:t>或者obs；</w:t>
      </w:r>
      <w:r>
        <w:rPr>
          <w:rStyle w:val="12"/>
          <w:rFonts w:hint="eastAsia"/>
        </w:rPr>
        <w:t xml:space="preserve"> 带来 N × 带宽压力 + 毫秒级延迟</w:t>
      </w:r>
      <w:r>
        <w:rPr>
          <w:rStyle w:val="12"/>
          <w:rFonts w:hint="eastAsia"/>
          <w:lang w:eastAsia="zh-CN"/>
        </w:rPr>
        <w:t>。</w:t>
      </w:r>
      <w:r>
        <w:rPr>
          <w:rStyle w:val="12"/>
          <w:rFonts w:hint="eastAsia"/>
          <w:lang w:val="en-US" w:eastAsia="zh-CN"/>
        </w:rPr>
        <w:t>这样</w:t>
      </w:r>
      <w:r>
        <w:rPr>
          <w:rStyle w:val="12"/>
          <w:rFonts w:hint="eastAsia"/>
        </w:rPr>
        <w:t xml:space="preserve">GPU 利用率常年在 40%-60%，大量时间花费在等待 I/O </w:t>
      </w:r>
      <w:r>
        <w:rPr>
          <w:rStyle w:val="12"/>
          <w:rFonts w:hint="eastAsia"/>
          <w:lang w:eastAsia="zh-CN"/>
        </w:rPr>
        <w:t>，</w:t>
      </w:r>
      <w:r>
        <w:rPr>
          <w:rStyle w:val="12"/>
          <w:rFonts w:hint="eastAsia"/>
          <w:b/>
          <w:bCs/>
          <w:lang w:val="en-US" w:eastAsia="zh-CN"/>
        </w:rPr>
        <w:t>而且回出现重复读取S3的无效带宽问题。</w:t>
      </w:r>
    </w:p>
    <w:p w14:paraId="0FE11C8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  <w:rFonts w:hint="eastAsia"/>
        </w:rPr>
      </w:pPr>
      <w:r>
        <w:rPr>
          <w:rStyle w:val="12"/>
          <w:rFonts w:hint="eastAsia" w:eastAsia="宋体" w:cs="Times New Roman"/>
          <w:b/>
          <w:bCs/>
        </w:rPr>
        <w:t>经济性</w:t>
      </w:r>
      <w:r>
        <w:rPr>
          <w:rStyle w:val="12"/>
          <w:rFonts w:hint="eastAsia" w:eastAsia="宋体" w:cs="Times New Roman"/>
          <w:b/>
          <w:bCs/>
          <w:lang w:eastAsia="zh-CN"/>
        </w:rPr>
        <w:t>：</w:t>
      </w:r>
      <w:r>
        <w:rPr>
          <w:rStyle w:val="12"/>
          <w:rFonts w:hint="eastAsia"/>
        </w:rPr>
        <w:t xml:space="preserve"> 全量数据预拷贝到本地 NVMe，训练数据集动辄 TB 级 </w:t>
      </w:r>
      <w:r>
        <w:rPr>
          <w:rStyle w:val="12"/>
          <w:rFonts w:hint="eastAsia"/>
          <w:lang w:eastAsia="zh-CN"/>
        </w:rPr>
        <w:t>，</w:t>
      </w:r>
      <w:r>
        <w:rPr>
          <w:rStyle w:val="12"/>
          <w:rFonts w:hint="eastAsia"/>
          <w:lang w:val="en-US" w:eastAsia="zh-CN"/>
        </w:rPr>
        <w:t>而这讲导致</w:t>
      </w:r>
      <w:r>
        <w:rPr>
          <w:rStyle w:val="12"/>
          <w:rFonts w:hint="eastAsia"/>
        </w:rPr>
        <w:t>存储成本按 GPU 节点数线性膨胀；数据集更新后需要全量重拷</w:t>
      </w:r>
      <w:r>
        <w:rPr>
          <w:rStyle w:val="12"/>
          <w:rFonts w:hint="eastAsia"/>
          <w:lang w:eastAsia="zh-CN"/>
        </w:rPr>
        <w:t>。</w:t>
      </w:r>
    </w:p>
    <w:p w14:paraId="7659702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  <w:rFonts w:hint="eastAsia"/>
        </w:rPr>
      </w:pPr>
      <w:r>
        <w:rPr>
          <w:rStyle w:val="12"/>
          <w:rFonts w:hint="eastAsia" w:eastAsia="宋体" w:cs="Times New Roman"/>
          <w:b/>
          <w:bCs/>
        </w:rPr>
        <w:t>数据管理</w:t>
      </w:r>
      <w:r>
        <w:rPr>
          <w:rStyle w:val="12"/>
          <w:rFonts w:hint="eastAsia" w:eastAsia="宋体" w:cs="Times New Roman"/>
          <w:b/>
          <w:bCs/>
          <w:lang w:eastAsia="zh-CN"/>
        </w:rPr>
        <w:t>：</w:t>
      </w:r>
      <w:r>
        <w:rPr>
          <w:rStyle w:val="12"/>
          <w:rFonts w:hint="eastAsia" w:eastAsia="宋体" w:cs="Times New Roman"/>
          <w:b/>
          <w:bCs/>
        </w:rPr>
        <w:t xml:space="preserve"> </w:t>
      </w:r>
      <w:r>
        <w:rPr>
          <w:rStyle w:val="12"/>
          <w:rFonts w:hint="eastAsia"/>
        </w:rPr>
        <w:t xml:space="preserve">多个训练任务共享同一份 S3 数据，各自独立的缓存策略形成"数据飞地" </w:t>
      </w:r>
      <w:r>
        <w:rPr>
          <w:rStyle w:val="12"/>
          <w:rFonts w:hint="eastAsia"/>
          <w:lang w:eastAsia="zh-CN"/>
        </w:rPr>
        <w:t>，</w:t>
      </w:r>
      <w:r>
        <w:rPr>
          <w:rStyle w:val="12"/>
          <w:rFonts w:hint="eastAsia"/>
          <w:lang w:val="en-US" w:eastAsia="zh-CN"/>
        </w:rPr>
        <w:t>这带来了数据管理的灾难，数据无法充分有效管理，重复，质量</w:t>
      </w:r>
      <w:r>
        <w:rPr>
          <w:rStyle w:val="12"/>
          <w:rFonts w:hint="eastAsia"/>
        </w:rPr>
        <w:t xml:space="preserve">版本不一致、重复拉取、缺乏统一的访问控制和淘汰策略 </w:t>
      </w:r>
      <w:r>
        <w:rPr>
          <w:rStyle w:val="12"/>
          <w:rFonts w:hint="eastAsia"/>
          <w:lang w:eastAsia="zh-CN"/>
        </w:rPr>
        <w:t>。</w:t>
      </w:r>
      <w:r>
        <w:rPr>
          <w:rStyle w:val="12"/>
          <w:rFonts w:hint="eastAsia"/>
          <w:lang w:val="en-US" w:eastAsia="zh-CN"/>
        </w:rPr>
        <w:t>更加复杂的问题：数据的各个处理都是重复的。无法形成数据版本与数据血缘。</w:t>
      </w:r>
    </w:p>
    <w:p w14:paraId="6276021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  <w:rFonts w:hint="eastAsia"/>
        </w:rPr>
      </w:pPr>
      <w:r>
        <w:rPr>
          <w:rStyle w:val="12"/>
          <w:rFonts w:hint="eastAsia"/>
          <w:b/>
          <w:bCs/>
          <w:lang w:val="en-US" w:eastAsia="zh-CN"/>
        </w:rPr>
        <w:t>模型checkpoint保存</w:t>
      </w:r>
      <w:r>
        <w:rPr>
          <w:rStyle w:val="12"/>
          <w:rFonts w:hint="eastAsia"/>
        </w:rPr>
        <w:t xml:space="preserve"> DeepSpeed 的 checkpoint 写入动辄几十上百 GB，直接写 S3 阻塞训练</w:t>
      </w:r>
      <w:r>
        <w:rPr>
          <w:rStyle w:val="12"/>
          <w:rFonts w:hint="eastAsia"/>
          <w:lang w:eastAsia="zh-CN"/>
        </w:rPr>
        <w:t>，</w:t>
      </w:r>
      <w:r>
        <w:rPr>
          <w:rStyle w:val="12"/>
          <w:rFonts w:hint="eastAsia"/>
        </w:rPr>
        <w:t xml:space="preserve"> 训练暂停等待 checkpoint 上传，高频保存时损失 10%-20% 的有效训练时间 |</w:t>
      </w:r>
    </w:p>
    <w:p w14:paraId="0E054BC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2"/>
        </w:rPr>
      </w:pPr>
      <w:r>
        <w:rPr>
          <w:rStyle w:val="12"/>
          <w:rFonts w:hint="eastAsia" w:eastAsia="宋体" w:cs="Times New Roman"/>
          <w:b/>
          <w:bCs/>
          <w:lang w:val="en-US" w:eastAsia="zh-CN"/>
        </w:rPr>
        <w:t xml:space="preserve">模型新增机器的处理 </w:t>
      </w:r>
      <w:r>
        <w:rPr>
          <w:rStyle w:val="12"/>
          <w:rFonts w:hint="eastAsia"/>
        </w:rPr>
        <w:t>集群扩缩容时，新节点没有任何本地数据缓存，直接冷启动 | 新节点加入后前几个 epoch 完全依赖远端读取，拖慢整体训练进度 |</w:t>
      </w:r>
    </w:p>
    <w:p w14:paraId="46452CFE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8D25E70">
      <w:pPr>
        <w:pStyle w:val="5"/>
        <w:bidi w:val="0"/>
      </w:pPr>
      <w:r>
        <w:rPr>
          <w:rFonts w:hint="default"/>
        </w:rPr>
        <w:t>1.3 方案目标</w:t>
      </w:r>
    </w:p>
    <w:p w14:paraId="5E19AABC">
      <w:pPr>
        <w:pStyle w:val="7"/>
        <w:keepNext w:val="0"/>
        <w:keepLines w:val="0"/>
        <w:widowControl/>
        <w:suppressLineNumbers w:val="0"/>
        <w:spacing w:before="0" w:beforeAutospacing="0" w:after="32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构建一套 </w:t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数据编排中间层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，在计算平台与数据平台之间实现：</w:t>
      </w:r>
    </w:p>
    <w:p w14:paraId="17FB05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  <w:sz w:val="16"/>
          <w:szCs w:val="20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透明加速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：训练代码零改动，感知不到数据来自远端还是本地</w:t>
      </w:r>
    </w:p>
    <w:p w14:paraId="618CD3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  <w:sz w:val="16"/>
          <w:szCs w:val="20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按需预热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：训练开始前将所需数据预加载到各计算节点，冷启动时间控制在分钟级</w:t>
      </w:r>
    </w:p>
    <w:p w14:paraId="60AA9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  <w:sz w:val="16"/>
          <w:szCs w:val="20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异步持久化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：checkpoint 先写本地再异步同步至 S3，训练不被阻塞</w:t>
      </w:r>
    </w:p>
    <w:p w14:paraId="124E4B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  <w:sz w:val="16"/>
          <w:szCs w:val="20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统一命名空间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：跨节点的数据访问视图一致，消除"数据飞地"</w:t>
      </w:r>
    </w:p>
    <w:p w14:paraId="3B1B1A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  <w:sz w:val="16"/>
          <w:szCs w:val="20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成本可控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21"/>
          <w:szCs w:val="21"/>
        </w:rPr>
        <w:t>：本地缓存容量按热点数据尺寸配置，不要求覆盖全量数据集</w:t>
      </w:r>
    </w:p>
    <w:p w14:paraId="308DA11B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</w:t>
      </w:r>
    </w:p>
    <w:p w14:paraId="7DBE9575">
      <w:pPr>
        <w:pStyle w:val="6"/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C707445">
      <w:pPr>
        <w:pStyle w:val="5"/>
        <w:bidi w:val="0"/>
        <w:rPr>
          <w:rFonts w:hint="eastAsia"/>
        </w:rPr>
      </w:pPr>
      <w:r>
        <w:rPr>
          <w:rFonts w:hint="eastAsia"/>
        </w:rPr>
        <w:t>2.1 三层数据架构</w:t>
      </w:r>
    </w:p>
    <w:p w14:paraId="74AAD0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以我们常用的数据训练框架（swfit，其他也是可以的类似于verl， lamafactory+ deepspeed）为例，我们可以吧我们的训练与数据平台描述为下面的情况。</w:t>
      </w:r>
    </w:p>
    <w:p w14:paraId="53A36ED9">
      <w:pPr>
        <w:pStyle w:val="6"/>
        <w:keepNext w:val="0"/>
        <w:keepLines w:val="0"/>
        <w:widowControl/>
        <w:numPr>
          <w:numId w:val="0"/>
        </w:numPr>
        <w:suppressLineNumbers w:val="0"/>
        <w:jc w:val="left"/>
        <w:rPr>
          <w:rStyle w:val="12"/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230" cy="4976495"/>
            <wp:effectExtent l="0" t="0" r="139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DBD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D8FC15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2343"/>
        <w:gridCol w:w="4876"/>
      </w:tblGrid>
      <w:tr w14:paraId="0B9A31F6">
        <w:tc>
          <w:tcPr>
            <w:tcW w:w="1487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5F914B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</w:rPr>
            </w:pPr>
            <w:r>
              <w:rPr>
                <w:rStyle w:val="12"/>
                <w:rFonts w:hint="default"/>
                <w:lang w:val="en-US" w:eastAsia="zh-CN"/>
              </w:rPr>
              <w:t>层</w:t>
            </w:r>
          </w:p>
        </w:tc>
        <w:tc>
          <w:tcPr>
            <w:tcW w:w="2343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C0C928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组件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834AB3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核心职责</w:t>
            </w:r>
          </w:p>
        </w:tc>
      </w:tr>
      <w:tr w14:paraId="6A689895">
        <w:tc>
          <w:tcPr>
            <w:tcW w:w="1487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ADFEB7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计算层</w:t>
            </w:r>
          </w:p>
        </w:tc>
        <w:tc>
          <w:tcPr>
            <w:tcW w:w="2343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AB47BE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MS-SWIFT + DeepSpeed + DataLoader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5F18C4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训练逻辑、分布式策略、数据读取。零代码改动，通过 Alluxio FUSE mount 透明访问数据</w:t>
            </w:r>
          </w:p>
        </w:tc>
      </w:tr>
      <w:tr w14:paraId="2B20531A">
        <w:tc>
          <w:tcPr>
            <w:tcW w:w="1487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70AA4F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数据编排层</w:t>
            </w:r>
          </w:p>
        </w:tc>
        <w:tc>
          <w:tcPr>
            <w:tcW w:w="2343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8CDE52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Alluxio Master + Worker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9FB782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元数据管理、分布式缓存、数据本地化调度、淘汰策略、异步持久化</w:t>
            </w:r>
          </w:p>
        </w:tc>
      </w:tr>
      <w:tr w14:paraId="69634530">
        <w:tc>
          <w:tcPr>
            <w:tcW w:w="1487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56CCCF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数据平台</w:t>
            </w:r>
          </w:p>
        </w:tc>
        <w:tc>
          <w:tcPr>
            <w:tcW w:w="2343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5DC867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OBS / S3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C08B87F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全量数据集的 source of truth，checkpoint 的最终持久化位置</w:t>
            </w:r>
          </w:p>
        </w:tc>
      </w:tr>
      <w:tr w14:paraId="7FC0C83D">
        <w:tc>
          <w:tcPr>
            <w:tcW w:w="1487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D116C8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本地存储</w:t>
            </w:r>
          </w:p>
        </w:tc>
        <w:tc>
          <w:tcPr>
            <w:tcW w:w="2343" w:type="dxa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DCE8BC4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各节点 NVMe SSD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2D6B7C">
            <w:pPr>
              <w:pStyle w:val="6"/>
              <w:keepNext w:val="0"/>
              <w:keepLines w:val="0"/>
              <w:widowControl/>
              <w:suppressLineNumbers w:val="0"/>
              <w:rPr>
                <w:rStyle w:val="12"/>
                <w:rFonts w:hint="default"/>
              </w:rPr>
            </w:pPr>
            <w:r>
              <w:rPr>
                <w:rStyle w:val="12"/>
                <w:rFonts w:hint="default"/>
                <w:lang w:val="en-US" w:eastAsia="zh-CN"/>
              </w:rPr>
              <w:t>Alluxio Worker 的 cache tier，承载热数据 block</w:t>
            </w:r>
          </w:p>
        </w:tc>
      </w:tr>
    </w:tbl>
    <w:p w14:paraId="33D6E075">
      <w:pPr>
        <w:rPr>
          <w:rFonts w:hint="default"/>
          <w:lang w:val="en-US" w:eastAsia="zh-CN"/>
        </w:rPr>
      </w:pPr>
    </w:p>
    <w:p w14:paraId="05B82B4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68BC70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BF94EAE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注意，如果使用的是数据湖方案则架构框架不变，只是对obs的访问需要做数据湖的meta的解析。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"数据湖 snapshot 解析"——决定当前训练集对应哪些文件，然后把文件路径列表喂给 PyTorch Dataset。这一步跟 Alluxio 完全解耦。</w:t>
      </w:r>
    </w:p>
    <w:p w14:paraId="36D9707E">
      <w:pPr>
        <w:rPr>
          <w:rFonts w:hint="default"/>
          <w:lang w:val="en-US" w:eastAsia="zh-CN"/>
        </w:rPr>
      </w:pPr>
    </w:p>
    <w:p w14:paraId="322D9AEA">
      <w:pPr>
        <w:pStyle w:val="5"/>
        <w:bidi w:val="0"/>
      </w:pPr>
      <w:r>
        <w:rPr>
          <w:rFonts w:hint="default"/>
        </w:rPr>
        <w:t>2.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 关键设计原则</w:t>
      </w:r>
    </w:p>
    <w:p w14:paraId="0D75D151">
      <w:pPr>
        <w:rPr>
          <w:rFonts w:hint="default"/>
          <w:lang w:val="en-US" w:eastAsia="zh-CN"/>
        </w:rPr>
      </w:pPr>
    </w:p>
    <w:p w14:paraId="1E43F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Colocate Worker 与 GPU：每个 GPU 训练节点同时运行一个 Alluxio Worker 进程，确保数据本地化命中时走的是本机 NVMe 而非网络——延迟从远端 OBS 的 50-100ms 降至 sub-ms 级别。</w:t>
      </w:r>
    </w:p>
    <w:p w14:paraId="0695450F">
      <w:pPr>
        <w:rPr>
          <w:rFonts w:hint="default"/>
          <w:lang w:val="en-US" w:eastAsia="zh-CN"/>
        </w:rPr>
      </w:pPr>
    </w:p>
    <w:p w14:paraId="10BA5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短路读（Short-Circuit Read）：当 Alluxio client 与 Worker 在同一节点时，数据直接通过本地文件系统传递，跳过网络栈，避免不必要的 TCP 开销。</w:t>
      </w:r>
    </w:p>
    <w:p w14:paraId="4973E598">
      <w:pPr>
        <w:rPr>
          <w:rFonts w:hint="default"/>
          <w:lang w:val="en-US" w:eastAsia="zh-CN"/>
        </w:rPr>
      </w:pPr>
    </w:p>
    <w:p w14:paraId="72817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Write-Through vs Async Persist：checkpoint 写入选用 async persist 模式——Worker 先写本地缓存并立即返回成功，后台异步向 OBS 同步。训练完全不被阻塞。</w:t>
      </w:r>
    </w:p>
    <w:p w14:paraId="734CFD61">
      <w:pPr>
        <w:rPr>
          <w:rFonts w:hint="default"/>
          <w:lang w:val="en-US" w:eastAsia="zh-CN"/>
        </w:rPr>
      </w:pPr>
    </w:p>
    <w:p w14:paraId="6D941FE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实现技术细节</w:t>
      </w:r>
    </w:p>
    <w:p w14:paraId="37050A2F">
      <w:pPr>
        <w:pStyle w:val="5"/>
        <w:bidi w:val="0"/>
      </w:pPr>
      <w:r>
        <w:rPr>
          <w:rFonts w:hint="eastAsia"/>
          <w:lang w:val="en-US" w:eastAsia="zh-CN"/>
        </w:rPr>
        <w:t xml:space="preserve">3.1 </w:t>
      </w:r>
      <w:r>
        <w:rPr>
          <w:rFonts w:hint="default"/>
        </w:rPr>
        <w:t>Alluxio 部署拓扑</w:t>
      </w:r>
    </w:p>
    <w:p w14:paraId="68D0BCD7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┌─────────────────────────────────────────────────┐</w:t>
      </w:r>
    </w:p>
    <w:p w14:paraId="5B1EBF7F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             Alluxio Master (HA)           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   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</w:t>
      </w:r>
    </w:p>
    <w:p w14:paraId="6E95A645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       元数据 / 全局视图 / 淘汰策略        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      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</w:t>
      </w:r>
    </w:p>
    <w:p w14:paraId="31F96CE3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┌─────────────────────────────────────────────┐ │</w:t>
      </w:r>
    </w:p>
    <w:p w14:paraId="0251875D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 Journal (Raft-based, 3 副本)          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  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│</w:t>
      </w:r>
    </w:p>
    <w:p w14:paraId="0D2ACE8E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└─────────────────────────────────────────────┘ │</w:t>
      </w:r>
    </w:p>
    <w:p w14:paraId="7E64CB92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└─────────────────────────────────────────────────┘</w:t>
      </w:r>
    </w:p>
    <w:p w14:paraId="0EA51644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          │                    │</w:t>
      </w:r>
    </w:p>
    <w:p w14:paraId="0D6DD23B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          ▼                    ▼</w:t>
      </w:r>
    </w:p>
    <w:p w14:paraId="5B1AFBA6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</w:p>
    <w:p w14:paraId="160A7A3C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</w:p>
    <w:p w14:paraId="585B6984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┌──────────────────┐  ┌──────────────────┐</w:t>
      </w:r>
    </w:p>
    <w:p w14:paraId="0A7BF492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GPU Node 0 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 GPU Node N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 │</w:t>
      </w:r>
    </w:p>
    <w:p w14:paraId="65B54B53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┌────────────┐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  ┌────────────┐  │</w:t>
      </w:r>
    </w:p>
    <w:p w14:paraId="20293814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Alluxio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 │ Alluxio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</w:t>
      </w:r>
    </w:p>
    <w:p w14:paraId="276525E7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Worker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 │ Worker  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</w:t>
      </w:r>
    </w:p>
    <w:p w14:paraId="7DA57DBE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NVMe Cache │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  │ NVMe Cache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 │  │</w:t>
      </w:r>
    </w:p>
    <w:p w14:paraId="55C5885E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└────────────┘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  └────────────┘  │</w:t>
      </w:r>
    </w:p>
    <w:p w14:paraId="4C2B7E14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┌────────────┐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  ┌────────────┐  │</w:t>
      </w:r>
    </w:p>
    <w:p w14:paraId="3D841C07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GPU 0..7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│  │ GPU 0..7 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</w:t>
      </w:r>
    </w:p>
    <w:p w14:paraId="653F1368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 xml:space="preserve">│  └────────────┘  </w:t>
      </w:r>
      <w:r>
        <w:rPr>
          <w:rStyle w:val="12"/>
          <w:rFonts w:hint="eastAsia" w:ascii="Menlo" w:hAnsi="Menlo" w:eastAsia="宋体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  <w:lang w:val="en-US" w:eastAsia="zh-CN"/>
        </w:rPr>
        <w:t xml:space="preserve"> </w:t>
      </w: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│  │  └────────────┘  │</w:t>
      </w:r>
    </w:p>
    <w:p w14:paraId="6BE2A7AD">
      <w:pPr>
        <w:pStyle w:val="6"/>
        <w:keepNext w:val="0"/>
        <w:keepLines w:val="0"/>
        <w:widowControl/>
        <w:suppressLineNumbers w:val="0"/>
        <w:pBdr>
          <w:top w:val="single" w:color="313131" w:sz="8" w:space="16"/>
          <w:left w:val="single" w:color="313131" w:sz="8" w:space="16"/>
          <w:bottom w:val="single" w:color="313131" w:sz="8" w:space="16"/>
          <w:right w:val="single" w:color="313131" w:sz="8" w:space="16"/>
        </w:pBdr>
        <w:shd w:val="clear" w:fill="2B2B2B"/>
        <w:spacing w:before="0" w:beforeAutospacing="0"/>
        <w:ind w:left="0" w:firstLine="0"/>
        <w:rPr>
          <w:i w:val="0"/>
          <w:iCs w:val="0"/>
          <w:caps w:val="0"/>
          <w:color w:val="CCCCCC"/>
          <w:spacing w:val="0"/>
          <w:sz w:val="28"/>
          <w:szCs w:val="28"/>
        </w:rPr>
      </w:pPr>
      <w:r>
        <w:rPr>
          <w:rStyle w:val="12"/>
          <w:rFonts w:ascii="Menlo" w:hAnsi="Menlo" w:eastAsia="Menlo" w:cs="Menlo"/>
          <w:i w:val="0"/>
          <w:iCs w:val="0"/>
          <w:caps w:val="0"/>
          <w:color w:val="CCCCCC"/>
          <w:spacing w:val="0"/>
          <w:sz w:val="21"/>
          <w:szCs w:val="21"/>
          <w:bdr w:val="none" w:color="auto" w:sz="0" w:space="0"/>
          <w:shd w:val="clear" w:fill="2B2B2B"/>
        </w:rPr>
        <w:t>└──────────────────┘  └──────────────────┘</w:t>
      </w:r>
    </w:p>
    <w:p w14:paraId="65FB1A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要点：</w:t>
      </w:r>
    </w:p>
    <w:p w14:paraId="5A5F7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Master 部署 3 台做 HA，使用 Raft 协议保证元数据一致性。Master 不做数据面，只管理元数据，资源开销极小。</w:t>
      </w:r>
    </w:p>
    <w:p w14:paraId="4B4DE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Worker 与 GPU 节点 1:1 绑定，每个 Worker 绑定该节点上一块独立的 NVMe 盘（或分区）。</w:t>
      </w:r>
    </w:p>
    <w:p w14:paraId="0850E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全局只挂一个 OBS bucket 作为 UFS（Under File System），Alluxio 内部统一命名空间。</w:t>
      </w:r>
    </w:p>
    <w:p w14:paraId="1B72680E">
      <w:pPr>
        <w:rPr>
          <w:rFonts w:hint="default"/>
          <w:lang w:val="en-US" w:eastAsia="zh-CN"/>
        </w:rPr>
      </w:pPr>
    </w:p>
    <w:p w14:paraId="1E7E876E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缓存策略</w:t>
      </w:r>
    </w:p>
    <w:p w14:paraId="5DE2B9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写入策略矩阵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2256"/>
        <w:gridCol w:w="2703"/>
        <w:gridCol w:w="2023"/>
      </w:tblGrid>
      <w:tr w14:paraId="54C8A17E"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6EB59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操作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C013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策略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1203F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行为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D3CFC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 w14:paraId="712EF6DC"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26E9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训练数据读取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2C56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CACHE_PROMOTE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B90C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首次读 OBS 时，block 缓存到本地 Worker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CD64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所有训练数据</w:t>
            </w:r>
          </w:p>
        </w:tc>
      </w:tr>
      <w:tr w14:paraId="3E121D04"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A20B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Checkpoint 写入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81B7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ASYNC_THROUGH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DF9C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写本地成功即返回，后台异步同步 OBS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A6E0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DeepSpeed checkpoint</w:t>
            </w:r>
          </w:p>
        </w:tc>
      </w:tr>
      <w:tr w14:paraId="56782810"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130F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Config/脚本写入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224F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THROUGH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294D5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同步写穿到 OBS</w:t>
            </w:r>
          </w:p>
        </w:tc>
        <w:tc>
          <w:tcPr>
            <w:tcW w:w="0" w:type="auto"/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6755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配置文件、训练脚本</w:t>
            </w:r>
          </w:p>
        </w:tc>
      </w:tr>
    </w:tbl>
    <w:p w14:paraId="0B44A3E2">
      <w:pPr>
        <w:rPr>
          <w:rFonts w:hint="default"/>
          <w:lang w:val="en-US" w:eastAsia="zh-CN"/>
        </w:rPr>
      </w:pPr>
    </w:p>
    <w:p w14:paraId="5FE7541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淘汰策略</w:t>
      </w:r>
      <w:r>
        <w:rPr>
          <w:rFonts w:hint="eastAsia"/>
          <w:b/>
          <w:bCs/>
          <w:lang w:val="en-US" w:eastAsia="zh-CN"/>
        </w:rPr>
        <w:t>（example）</w:t>
      </w:r>
    </w:p>
    <w:p w14:paraId="06DEB27D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151765</wp:posOffset>
                </wp:positionV>
                <wp:extent cx="5479415" cy="1084580"/>
                <wp:effectExtent l="6350" t="6350" r="26035" b="2667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0930" y="6522085"/>
                          <a:ext cx="5479415" cy="1084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4950D">
                            <w:pPr>
                              <w:ind w:left="210" w:hanging="210" w:hangingChars="1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color w:val="588E32" w:themeColor="accent4" w:themeShade="BF"/>
                                <w:lang w:val="en-US" w:eastAsia="zh-CN"/>
                              </w:rPr>
                              <w:t>#LRU-based</w:t>
                            </w:r>
                            <w:r>
                              <w:rPr>
                                <w:rFonts w:hint="eastAsia"/>
                                <w:color w:val="588E32" w:themeColor="accent4" w:themeShade="B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588E32" w:themeColor="accent4" w:themeShade="BF"/>
                                <w:lang w:val="en-US" w:eastAsia="zh-CN"/>
                              </w:rPr>
                              <w:t>eviction</w:t>
                            </w:r>
                            <w:r>
                              <w:rPr>
                                <w:rFonts w:hint="eastAsia"/>
                                <w:color w:val="588E32" w:themeColor="accent4" w:themeShade="B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588E32" w:themeColor="accent4" w:themeShade="BF"/>
                                <w:lang w:val="en-US" w:eastAsia="zh-CN"/>
                              </w:rPr>
                              <w:t>with</w:t>
                            </w:r>
                            <w:r>
                              <w:rPr>
                                <w:rFonts w:hint="eastAsia"/>
                                <w:color w:val="588E32" w:themeColor="accent4" w:themeShade="B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588E32" w:themeColor="accent4" w:themeShade="BF"/>
                                <w:lang w:val="en-US" w:eastAsia="zh-CN"/>
                              </w:rPr>
                              <w:t>watermark</w:t>
                            </w:r>
                          </w:p>
                          <w:p w14:paraId="3C3D3108">
                            <w:pPr>
                              <w:ind w:left="210" w:hanging="210" w:hangingChars="1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alluxio.worker.tieredstore.level1.watermark.high.ratio=0.80  # 80% 触发淘汰</w:t>
                            </w:r>
                          </w:p>
                          <w:p w14:paraId="3B3CE2C5">
                            <w:pPr>
                              <w:ind w:left="210" w:hanging="210" w:hangingChars="1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alluxio.worker.tieredstore.level1.watermark.low.ratio=0.60   # 淘汰至 60%</w:t>
                            </w:r>
                          </w:p>
                          <w:p w14:paraId="2E5EEACA">
                            <w:pPr>
                              <w:ind w:left="210" w:hanging="210" w:hangingChars="1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alluxio.user.block.avoid.eviction.policy.enabled=true         # 首次读不参与淘汰</w:t>
                            </w:r>
                          </w:p>
                          <w:p w14:paraId="499DBF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11.95pt;height:85.4pt;width:431.45pt;z-index:251659264;mso-width-relative:page;mso-height-relative:page;" fillcolor="#D9D9D9 [2732]" filled="t" stroked="t" coordsize="21600,21600" o:gfxdata="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M3QJNcAAAAJAQAADwAAAAAAAAABACAAAAAiAAAA&#10;ZHJzL2Rvd25yZXYueG1sUEsBAhQAFAAAAAgAh07iQBOberB6AgAA5gQAAA4AAAAAAAAAAQAgAAAA&#10;Jg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1C4950D">
                      <w:pPr>
                        <w:ind w:left="210" w:hanging="210" w:hangingChars="1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color w:val="588E32" w:themeColor="accent4" w:themeShade="BF"/>
                          <w:lang w:val="en-US" w:eastAsia="zh-CN"/>
                        </w:rPr>
                        <w:t>#LRU-based</w:t>
                      </w:r>
                      <w:r>
                        <w:rPr>
                          <w:rFonts w:hint="eastAsia"/>
                          <w:color w:val="588E32" w:themeColor="accent4" w:themeShade="B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588E32" w:themeColor="accent4" w:themeShade="BF"/>
                          <w:lang w:val="en-US" w:eastAsia="zh-CN"/>
                        </w:rPr>
                        <w:t>eviction</w:t>
                      </w:r>
                      <w:r>
                        <w:rPr>
                          <w:rFonts w:hint="eastAsia"/>
                          <w:color w:val="588E32" w:themeColor="accent4" w:themeShade="B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588E32" w:themeColor="accent4" w:themeShade="BF"/>
                          <w:lang w:val="en-US" w:eastAsia="zh-CN"/>
                        </w:rPr>
                        <w:t>with</w:t>
                      </w:r>
                      <w:r>
                        <w:rPr>
                          <w:rFonts w:hint="eastAsia"/>
                          <w:color w:val="588E32" w:themeColor="accent4" w:themeShade="B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588E32" w:themeColor="accent4" w:themeShade="BF"/>
                          <w:lang w:val="en-US" w:eastAsia="zh-CN"/>
                        </w:rPr>
                        <w:t>watermark</w:t>
                      </w:r>
                    </w:p>
                    <w:p w14:paraId="3C3D3108">
                      <w:pPr>
                        <w:ind w:left="210" w:hanging="210" w:hangingChars="1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alluxio.worker.tieredstore.level1.watermark.high.ratio=0.80  # 80% 触发淘汰</w:t>
                      </w:r>
                    </w:p>
                    <w:p w14:paraId="3B3CE2C5">
                      <w:pPr>
                        <w:ind w:left="210" w:hanging="210" w:hangingChars="1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alluxio.worker.tieredstore.level1.watermark.low.ratio=0.60   # 淘汰至 60%</w:t>
                      </w:r>
                    </w:p>
                    <w:p w14:paraId="2E5EEACA">
                      <w:pPr>
                        <w:ind w:left="210" w:hanging="210" w:hangingChars="1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alluxio.user.block.avoid.eviction.policy.enabled=true         # 首次读不参与淘汰</w:t>
                      </w:r>
                    </w:p>
                    <w:p w14:paraId="499DBFDB"/>
                  </w:txbxContent>
                </v:textbox>
              </v:shape>
            </w:pict>
          </mc:Fallback>
        </mc:AlternateContent>
      </w:r>
    </w:p>
    <w:p w14:paraId="28FBD875">
      <w:pPr>
        <w:rPr>
          <w:rFonts w:hint="default"/>
          <w:lang w:val="en-US" w:eastAsia="zh-CN"/>
        </w:rPr>
      </w:pPr>
    </w:p>
    <w:p w14:paraId="6309ABD2">
      <w:pPr>
        <w:rPr>
          <w:rFonts w:hint="default"/>
          <w:lang w:val="en-US" w:eastAsia="zh-CN"/>
        </w:rPr>
      </w:pPr>
    </w:p>
    <w:p w14:paraId="10C40087">
      <w:pPr>
        <w:rPr>
          <w:rFonts w:hint="default"/>
          <w:lang w:val="en-US" w:eastAsia="zh-CN"/>
        </w:rPr>
      </w:pPr>
    </w:p>
    <w:p w14:paraId="1EA9A18F">
      <w:pPr>
        <w:rPr>
          <w:rFonts w:hint="default"/>
          <w:lang w:val="en-US" w:eastAsia="zh-CN"/>
        </w:rPr>
      </w:pPr>
    </w:p>
    <w:p w14:paraId="4CF8E2CF">
      <w:pPr>
        <w:rPr>
          <w:rFonts w:hint="default"/>
          <w:lang w:val="en-US" w:eastAsia="zh-CN"/>
        </w:rPr>
      </w:pPr>
    </w:p>
    <w:p w14:paraId="7AFBF3A7">
      <w:pPr>
        <w:rPr>
          <w:rFonts w:hint="default"/>
          <w:lang w:val="en-US" w:eastAsia="zh-CN"/>
        </w:rPr>
      </w:pPr>
    </w:p>
    <w:p w14:paraId="1BCBB622">
      <w:pPr>
        <w:rPr>
          <w:rFonts w:hint="default"/>
          <w:lang w:val="en-US" w:eastAsia="zh-CN"/>
        </w:rPr>
      </w:pPr>
    </w:p>
    <w:p w14:paraId="34AF583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数据预热（Prefetch）</w:t>
      </w:r>
    </w:p>
    <w:p w14:paraId="43156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训练开始前，通过 Alluxio 的 distributedLoad 命令将第一个 epoch 的数据预热到集群：</w:t>
      </w:r>
    </w:p>
    <w:p w14:paraId="1FA9F956">
      <w:pPr>
        <w:rPr>
          <w:rFonts w:hint="default"/>
          <w:lang w:val="en-US" w:eastAsia="zh-CN"/>
        </w:rPr>
      </w:pPr>
    </w:p>
    <w:p w14:paraId="21B8C4D2">
      <w:pPr>
        <w:rPr>
          <w:rFonts w:hint="default"/>
          <w:lang w:val="en-US" w:eastAsia="zh-CN"/>
        </w:rPr>
      </w:pPr>
    </w:p>
    <w:p w14:paraId="46FC3F46">
      <w:pPr>
        <w:rPr>
          <w:rFonts w:hint="default"/>
          <w:lang w:val="en-US" w:eastAsia="zh-CN"/>
        </w:rPr>
      </w:pPr>
    </w:p>
    <w:p w14:paraId="1DE3D529">
      <w:pPr>
        <w:rPr>
          <w:rFonts w:hint="default"/>
          <w:lang w:val="en-US" w:eastAsia="zh-CN"/>
        </w:rPr>
      </w:pPr>
    </w:p>
    <w:p w14:paraId="1751E4EF">
      <w:pPr>
        <w:rPr>
          <w:rFonts w:hint="default"/>
          <w:lang w:val="en-US" w:eastAsia="zh-CN"/>
        </w:rPr>
      </w:pPr>
    </w:p>
    <w:p w14:paraId="6E0E3962">
      <w:pPr>
        <w:rPr>
          <w:rFonts w:hint="default"/>
          <w:lang w:val="en-US" w:eastAsia="zh-CN"/>
        </w:rPr>
      </w:pPr>
    </w:p>
    <w:p w14:paraId="2CEE2355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173355</wp:posOffset>
                </wp:positionV>
                <wp:extent cx="5108575" cy="1070610"/>
                <wp:effectExtent l="6350" t="6350" r="15875" b="152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1087755"/>
                          <a:ext cx="5108575" cy="107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1A01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# 按目录预热</w:t>
                            </w:r>
                          </w:p>
                          <w:p w14:paraId="6EF2A5D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alluxio fs distributedLoad /training-data/dataset-v3/train/ \</w:t>
                            </w:r>
                          </w:p>
                          <w:p w14:paraId="2BC6E79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--replication 1 \</w:t>
                            </w:r>
                          </w:p>
                          <w:p w14:paraId="3A84F29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--batch-size 100</w:t>
                            </w:r>
                          </w:p>
                          <w:p w14:paraId="3D08D6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5pt;margin-top:13.65pt;height:84.3pt;width:402.25pt;z-index:251660288;mso-width-relative:page;mso-height-relative:page;" fillcolor="#D9D9D9 [2732]" filled="t" stroked="t" coordsize="21600,21600" o:gfxdata="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5OmWNcAAAAJAQAADwAAAAAAAAABACAAAAAiAAAAZHJz&#10;L2Rvd25yZXYueG1sUEsBAhQAFAAAAAgAh07iQMbdKex3AgAA5gQAAA4AAAAAAAAAAQAgAAAAJg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C1A01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# 按目录预热</w:t>
                      </w:r>
                    </w:p>
                    <w:p w14:paraId="6EF2A5D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alluxio fs distributedLoad /training-data/dataset-v3/train/ \</w:t>
                      </w:r>
                    </w:p>
                    <w:p w14:paraId="2BC6E79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--replication 1 \</w:t>
                      </w:r>
                    </w:p>
                    <w:p w14:paraId="3A84F29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--batch-size 100</w:t>
                      </w:r>
                    </w:p>
                    <w:p w14:paraId="3D08D639"/>
                  </w:txbxContent>
                </v:textbox>
              </v:shape>
            </w:pict>
          </mc:Fallback>
        </mc:AlternateContent>
      </w:r>
    </w:p>
    <w:p w14:paraId="0153FDB4">
      <w:pPr>
        <w:rPr>
          <w:rFonts w:hint="default"/>
          <w:lang w:val="en-US" w:eastAsia="zh-CN"/>
        </w:rPr>
      </w:pPr>
    </w:p>
    <w:p w14:paraId="6BD8BF67">
      <w:pPr>
        <w:rPr>
          <w:rFonts w:hint="default"/>
          <w:lang w:val="en-US" w:eastAsia="zh-CN"/>
        </w:rPr>
      </w:pPr>
    </w:p>
    <w:p w14:paraId="79A4BFB3">
      <w:pPr>
        <w:rPr>
          <w:rFonts w:hint="default"/>
          <w:lang w:val="en-US" w:eastAsia="zh-CN"/>
        </w:rPr>
      </w:pPr>
    </w:p>
    <w:p w14:paraId="3C20467D">
      <w:pPr>
        <w:rPr>
          <w:rFonts w:hint="default"/>
          <w:lang w:val="en-US" w:eastAsia="zh-CN"/>
        </w:rPr>
      </w:pPr>
    </w:p>
    <w:p w14:paraId="4074A87E">
      <w:pPr>
        <w:rPr>
          <w:rFonts w:hint="default"/>
          <w:lang w:val="en-US" w:eastAsia="zh-CN"/>
        </w:rPr>
      </w:pPr>
    </w:p>
    <w:p w14:paraId="06E0884D">
      <w:pPr>
        <w:rPr>
          <w:rFonts w:hint="default"/>
          <w:lang w:val="en-US" w:eastAsia="zh-CN"/>
        </w:rPr>
      </w:pPr>
    </w:p>
    <w:p w14:paraId="4EB927B4">
      <w:pPr>
        <w:rPr>
          <w:rFonts w:hint="default"/>
          <w:lang w:val="en-US" w:eastAsia="zh-CN"/>
        </w:rPr>
      </w:pPr>
    </w:p>
    <w:p w14:paraId="77E40F94">
      <w:pPr>
        <w:rPr>
          <w:rFonts w:hint="default"/>
          <w:lang w:val="en-US" w:eastAsia="zh-CN"/>
        </w:rPr>
      </w:pPr>
    </w:p>
    <w:p w14:paraId="53CF2ABF">
      <w:pPr>
        <w:rPr>
          <w:rFonts w:hint="default"/>
          <w:lang w:val="en-US" w:eastAsia="zh-CN"/>
        </w:rPr>
      </w:pPr>
    </w:p>
    <w:p w14:paraId="0E59AE37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 数据在 S3/OBS 上的组织</w:t>
      </w:r>
    </w:p>
    <w:p w14:paraId="43883119">
      <w:pPr>
        <w:rPr>
          <w:rFonts w:hint="default"/>
          <w:lang w:val="en-US" w:eastAsia="zh-CN"/>
        </w:rPr>
      </w:pPr>
    </w:p>
    <w:p w14:paraId="5DA3D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这里实际上管理是比较容易出现问题的，目前都是各个人各自管理的，这里是有很大的优化空间的，下面是一个标准的理想做法。</w:t>
      </w:r>
    </w:p>
    <w:p w14:paraId="370E9D7C">
      <w:pPr>
        <w:rPr>
          <w:rFonts w:hint="default"/>
          <w:lang w:val="en-US" w:eastAsia="zh-CN"/>
        </w:rPr>
      </w:pPr>
    </w:p>
    <w:p w14:paraId="6F222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obs://your-bucket/training-data/</w:t>
      </w:r>
    </w:p>
    <w:p w14:paraId="061ED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dataset-v3/</w:t>
      </w:r>
    </w:p>
    <w:p w14:paraId="5F326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train/</w:t>
      </w:r>
    </w:p>
    <w:p w14:paraId="136BE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part-00000.jsonl</w:t>
      </w:r>
    </w:p>
    <w:p w14:paraId="1212C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part-00001.jsonl</w:t>
      </w:r>
    </w:p>
    <w:p w14:paraId="5284C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...</w:t>
      </w:r>
    </w:p>
    <w:p w14:paraId="18E33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part-00999.jsonl          # 每文件 ~128MB，对齐 Alluxio block</w:t>
      </w:r>
    </w:p>
    <w:p w14:paraId="30F22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val/</w:t>
      </w:r>
    </w:p>
    <w:p w14:paraId="33AC9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part-00000.jsonl</w:t>
      </w:r>
    </w:p>
    <w:p w14:paraId="274A6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meta.json                      # 数据集元信息</w:t>
      </w:r>
    </w:p>
    <w:p w14:paraId="7BECF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checkpoints/</w:t>
      </w:r>
    </w:p>
    <w:p w14:paraId="4658E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qwen2.5-72b/</w:t>
      </w:r>
    </w:p>
    <w:p w14:paraId="35D20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├── run-20260705-001/</w:t>
      </w:r>
    </w:p>
    <w:p w14:paraId="25450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├── global_step100/</w:t>
      </w:r>
    </w:p>
    <w:p w14:paraId="4F5E3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├── global_step200/</w:t>
      </w:r>
    </w:p>
    <w:p w14:paraId="4E2CD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│   └── latest -&gt; global_step200</w:t>
      </w:r>
    </w:p>
    <w:p w14:paraId="13B90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│   └── run-20260705-002/</w:t>
      </w:r>
    </w:p>
    <w:p w14:paraId="1A570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...</w:t>
      </w:r>
    </w:p>
    <w:p w14:paraId="1C32E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models/</w:t>
      </w:r>
    </w:p>
    <w:p w14:paraId="24123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qwen2.5-72b/                   # 预训练权重</w:t>
      </w:r>
    </w:p>
    <w:p w14:paraId="30867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关键设计点：</w:t>
      </w:r>
    </w:p>
    <w:p w14:paraId="4A179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训练数据按 128MB（对齐 Alluxio block size）分片为多个 jsonl/parquet 文件，保证 prefetch 时 block 均匀分布到所有 Worker。</w:t>
      </w:r>
    </w:p>
    <w:p w14:paraId="02B4749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避免单一大文件（如一个 2TB 的文件），因为 Alluxio 只分配一个 block，会导致数据只能缓存到单节点。</w:t>
      </w:r>
    </w:p>
    <w:p w14:paraId="47482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Checkpoint 目录按 模型名/运行ID/step 组织，方便追溯和多实验并行。</w:t>
      </w:r>
    </w:p>
    <w:p w14:paraId="325A9C7A">
      <w:pPr>
        <w:rPr>
          <w:rFonts w:hint="default"/>
          <w:lang w:val="en-US" w:eastAsia="zh-CN"/>
        </w:rPr>
      </w:pPr>
    </w:p>
    <w:p w14:paraId="3A5DECF8">
      <w:pPr>
        <w:rPr>
          <w:rFonts w:hint="default"/>
          <w:lang w:val="en-US" w:eastAsia="zh-CN"/>
        </w:rPr>
      </w:pPr>
    </w:p>
    <w:p w14:paraId="4FD5FB7F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训练参考</w:t>
      </w:r>
    </w:p>
    <w:p w14:paraId="62A5361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040" cy="5341620"/>
            <wp:effectExtent l="0" t="0" r="10160" b="177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5D0A">
      <w:pPr>
        <w:widowControl w:val="0"/>
        <w:numPr>
          <w:numId w:val="0"/>
        </w:numPr>
        <w:jc w:val="both"/>
      </w:pPr>
    </w:p>
    <w:p w14:paraId="63C9AE2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eastAsia"/>
          <w:lang w:val="en-US" w:eastAsia="zh-CN"/>
        </w:rPr>
        <w:t>为了无感，Swfit这样的框架需要，将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数据路径指向 Alluxio FUSE</w:t>
      </w:r>
    </w:p>
    <w:p w14:paraId="2CC583C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Menlo" w:hAnsi="Menlo" w:eastAsia="宋体" w:cs="Menlo"/>
          <w:b w:val="0"/>
          <w:bCs w:val="0"/>
          <w:color w:val="CCCCCC"/>
          <w:sz w:val="21"/>
          <w:szCs w:val="21"/>
          <w:lang w:val="en-US" w:eastAsia="zh-CN"/>
        </w:rPr>
      </w:pPr>
      <w:r>
        <w:rPr>
          <w:rFonts w:hint="eastAsia" w:ascii="Menlo" w:hAnsi="Menlo" w:eastAsia="宋体" w:cs="Menlo"/>
          <w:b w:val="0"/>
          <w:bCs w:val="0"/>
          <w:color w:val="CCCCCC"/>
          <w:sz w:val="21"/>
          <w:szCs w:val="21"/>
          <w:lang w:val="en-US" w:eastAsia="zh-CN"/>
        </w:rPr>
        <w:t>e.g.</w:t>
      </w:r>
    </w:p>
    <w:p w14:paraId="6C79BB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--dataset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/mnt/alluxio-fuse/training-data/dataset-v3/train/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0"/>
          <w:szCs w:val="20"/>
          <w:shd w:val="clear" w:fill="1F1F1F"/>
          <w:lang w:val="en-US" w:eastAsia="zh-CN" w:bidi="ar"/>
        </w:rPr>
        <w:t>\</w:t>
      </w:r>
    </w:p>
    <w:p w14:paraId="480902B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-output_dir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/mnt/alluxio-fuse/checkpoints/qwen2.5-72b/run-$(date +%Y%m%d-%H%M) \</w:t>
      </w:r>
    </w:p>
    <w:p w14:paraId="3DB7976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eastAsia" w:ascii="Menlo" w:hAnsi="Menlo" w:eastAsia="宋体" w:cs="Menlo"/>
          <w:b w:val="0"/>
          <w:bCs w:val="0"/>
          <w:color w:val="CCCCCC"/>
          <w:sz w:val="21"/>
          <w:szCs w:val="21"/>
          <w:lang w:val="en-US" w:eastAsia="zh-CN"/>
        </w:rPr>
      </w:pPr>
    </w:p>
    <w:p w14:paraId="1A3F0BD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PyTorch DataLoader 的 worker 进程通过标准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`open()`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`read()`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系统调用访问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`/mnt/alluxio-fuse/`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，完全感知不到底层是 Alluxio 还是实际文件系统。</w:t>
      </w:r>
    </w:p>
    <w:p w14:paraId="23FBD783">
      <w:pPr>
        <w:keepNext w:val="0"/>
        <w:keepLines w:val="0"/>
        <w:widowControl/>
        <w:suppressLineNumbers w:val="0"/>
        <w:jc w:val="left"/>
      </w:pPr>
    </w:p>
    <w:p w14:paraId="7024585A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5FDA5F78">
      <w:pPr>
        <w:rPr>
          <w:rFonts w:hint="default"/>
          <w:lang w:val="en-US" w:eastAsia="zh-CN"/>
        </w:rPr>
      </w:pPr>
    </w:p>
    <w:p w14:paraId="0A429306">
      <w:pPr>
        <w:rPr>
          <w:rFonts w:hint="default"/>
          <w:lang w:val="en-US" w:eastAsia="zh-CN"/>
        </w:rPr>
      </w:pPr>
    </w:p>
    <w:p w14:paraId="695050EE">
      <w:pPr>
        <w:pStyle w:val="4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参考资料</w:t>
      </w:r>
    </w:p>
    <w:p w14:paraId="27E36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Alluxio 官方文档 — FUSE 配置：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"https://docs.alluxio.io/os/user/stable/en/fuse-sdk/FUSE-SDK.html"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https://docs.alluxio.io/os/user/stable/en/fuse-sdk/FUSE-SDK.html</w:t>
      </w:r>
      <w:r>
        <w:rPr>
          <w:rFonts w:hint="default"/>
          <w:lang w:val="en-US" w:eastAsia="zh-CN"/>
        </w:rPr>
        <w:fldChar w:fldCharType="end"/>
      </w:r>
    </w:p>
    <w:p w14:paraId="057E3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Alluxio + S3 最佳实践：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"https://docs.alluxio.io/os/user/stable/en/ufs/S3.html"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https://docs.alluxio.io/os/user/stable/en/ufs/S3.html</w:t>
      </w:r>
      <w:r>
        <w:rPr>
          <w:rFonts w:hint="default"/>
          <w:lang w:val="en-US" w:eastAsia="zh-CN"/>
        </w:rPr>
        <w:fldChar w:fldCharType="end"/>
      </w:r>
    </w:p>
    <w:p w14:paraId="1DC1A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DeepSpeed Checkpoint 文档：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"https://www.deepspeed.ai/tutorials/model-checkpointing/"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https://www.deepspeed.ai/tutorials/model-checkpointing/</w:t>
      </w:r>
      <w:r>
        <w:rPr>
          <w:rFonts w:hint="default"/>
          <w:lang w:val="en-US" w:eastAsia="zh-CN"/>
        </w:rPr>
        <w:fldChar w:fldCharType="end"/>
      </w:r>
    </w:p>
    <w:p w14:paraId="14000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MS-SWIFT 文档：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"https://github.com/modelscope/ms-swift"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https://github.com/modelscope/ms-swift</w:t>
      </w:r>
      <w:r>
        <w:rPr>
          <w:rFonts w:hint="default"/>
          <w:lang w:val="en-US" w:eastAsia="zh-CN"/>
        </w:rPr>
        <w:fldChar w:fldCharType="end"/>
      </w:r>
    </w:p>
    <w:p w14:paraId="11D87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华为云 OBS S3 兼容 API：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"https://support.huaweicloud.com/sdk-java-devg-obs/obs_21_2101.html"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https://support.huaweicloud.com/sdk-java-devg-obs/obs_21_2101.html</w:t>
      </w:r>
      <w:r>
        <w:rPr>
          <w:rFonts w:hint="default"/>
          <w:lang w:val="en-US" w:eastAsia="zh-CN"/>
        </w:rPr>
        <w:fldChar w:fldCharType="end"/>
      </w:r>
    </w:p>
    <w:p w14:paraId="651D93C3">
      <w:pPr>
        <w:rPr>
          <w:rFonts w:hint="default"/>
          <w:lang w:val="en-US" w:eastAsia="zh-CN"/>
        </w:rPr>
      </w:pPr>
    </w:p>
    <w:p w14:paraId="3F40D86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CA664"/>
    <w:multiLevelType w:val="multilevel"/>
    <w:tmpl w:val="B6FCA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FAFE4E"/>
    <w:multiLevelType w:val="multilevel"/>
    <w:tmpl w:val="EBFAFE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FACEC2"/>
    <w:multiLevelType w:val="multilevel"/>
    <w:tmpl w:val="EFFACEC2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AB3F878"/>
    <w:multiLevelType w:val="singleLevel"/>
    <w:tmpl w:val="FAB3F878"/>
    <w:lvl w:ilvl="0" w:tentative="0">
      <w:start w:val="4"/>
      <w:numFmt w:val="decimal"/>
      <w:suff w:val="space"/>
      <w:lvlText w:val="%1，"/>
      <w:lvlJc w:val="left"/>
    </w:lvl>
  </w:abstractNum>
  <w:abstractNum w:abstractNumId="4">
    <w:nsid w:val="754B0D2B"/>
    <w:multiLevelType w:val="singleLevel"/>
    <w:tmpl w:val="754B0D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5F733"/>
    <w:rsid w:val="5DFAE661"/>
    <w:rsid w:val="7EB5F733"/>
    <w:rsid w:val="DF4FD22E"/>
    <w:rsid w:val="F5FE5AC3"/>
    <w:rsid w:val="FF7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2026-07-05T15:31:00Z</dcterms:created>
  <dc:creator>段宁</dc:creator>
  <cp:lastModifiedBy>段宁</cp:lastModifiedBy>
  <dcterms:modified xsi:type="dcterms:W3CDTF">2026-07-05T16:18:53Z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73CA4282B5D9120A3B084A6AFAA2D0B1_41</vt:lpwstr>
  </property>
</Properties>
</file>