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7E" w:rsidRDefault="00A418EF">
      <w:pPr>
        <w:spacing w:line="520" w:lineRule="atLeast"/>
        <w:ind w:firstLineChars="0" w:firstLine="0"/>
        <w:rPr>
          <w:u w:val="single"/>
        </w:rPr>
      </w:pPr>
      <w:r>
        <w:rPr>
          <w:noProof/>
        </w:rPr>
        <w:drawing>
          <wp:inline distT="0" distB="0" distL="0" distR="0">
            <wp:extent cx="1714500" cy="428625"/>
            <wp:effectExtent l="0" t="0" r="0" b="9525"/>
            <wp:docPr id="1" name="图片 1" descr="说明: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7E" w:rsidRDefault="00BA617E">
      <w:pPr>
        <w:spacing w:line="520" w:lineRule="atLeast"/>
        <w:ind w:firstLineChars="0" w:firstLine="0"/>
        <w:rPr>
          <w:u w:val="single"/>
        </w:rPr>
      </w:pPr>
    </w:p>
    <w:p w:rsidR="00BA617E" w:rsidRDefault="00A418EF">
      <w:pPr>
        <w:spacing w:line="700" w:lineRule="exact"/>
        <w:ind w:firstLineChars="0" w:firstLine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免费避孕药具</w:t>
      </w:r>
    </w:p>
    <w:p w:rsidR="00BA617E" w:rsidRDefault="00BA617E">
      <w:pPr>
        <w:spacing w:line="700" w:lineRule="exact"/>
        <w:ind w:firstLineChars="0" w:firstLine="0"/>
        <w:jc w:val="center"/>
        <w:rPr>
          <w:rFonts w:ascii="微软雅黑" w:hAnsi="微软雅黑"/>
          <w:b/>
          <w:sz w:val="44"/>
          <w:szCs w:val="44"/>
        </w:rPr>
      </w:pPr>
      <w:r w:rsidRPr="00BA617E">
        <w:pict>
          <v:line id="_x0000_s1026" style="position:absolute;left:0;text-align:left;z-index:251659264" from="-3.15pt,3.05pt" to="419.85pt,3.05pt" o:gfxdata="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V1aSnVAAAABgEAAA8AAAAAAAAAAQAgAAAA&#10;IgAAAGRycy9kb3ducmV2LnhtbFBLAQIUABQAAAAIAIdO4kDvD5nL1QEAAG4DAAAOAAAAAAAAAAEA&#10;IAAAACQBAABkcnMvZTJvRG9jLnhtbFBLBQYAAAAABgAGAFkBAABrBQAAAAA=&#10;" strokecolor="#00b050" strokeweight="5pt">
            <v:stroke linestyle="thickThin"/>
          </v:line>
        </w:pict>
      </w:r>
      <w:r w:rsidR="00A418EF">
        <w:rPr>
          <w:rFonts w:ascii="微软雅黑" w:hAnsi="微软雅黑" w:hint="eastAsia"/>
          <w:b/>
          <w:sz w:val="44"/>
          <w:szCs w:val="44"/>
        </w:rPr>
        <w:t>服务管理平台</w:t>
      </w:r>
    </w:p>
    <w:p w:rsidR="00BA617E" w:rsidRDefault="00BA617E">
      <w:pPr>
        <w:spacing w:line="700" w:lineRule="exact"/>
        <w:ind w:firstLineChars="0" w:firstLine="0"/>
        <w:jc w:val="center"/>
        <w:rPr>
          <w:rFonts w:ascii="微软雅黑" w:hAnsi="微软雅黑"/>
          <w:b/>
          <w:sz w:val="44"/>
          <w:szCs w:val="44"/>
        </w:rPr>
      </w:pPr>
    </w:p>
    <w:p w:rsidR="00BA617E" w:rsidRDefault="00BA617E">
      <w:pPr>
        <w:ind w:firstLineChars="0" w:firstLine="0"/>
        <w:rPr>
          <w:rFonts w:ascii="微软雅黑" w:hAnsi="微软雅黑"/>
          <w:b/>
          <w:sz w:val="72"/>
          <w:szCs w:val="72"/>
        </w:rPr>
      </w:pPr>
    </w:p>
    <w:p w:rsidR="00BA617E" w:rsidRDefault="00A418EF">
      <w:pPr>
        <w:ind w:firstLineChars="0" w:firstLine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自助发放机</w:t>
      </w:r>
    </w:p>
    <w:p w:rsidR="00BA617E" w:rsidRDefault="00A418EF">
      <w:pPr>
        <w:ind w:firstLineChars="0" w:firstLine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接口规范</w:t>
      </w:r>
    </w:p>
    <w:p w:rsidR="00BA617E" w:rsidRDefault="00BA617E">
      <w:pPr>
        <w:ind w:firstLine="1040"/>
        <w:rPr>
          <w:sz w:val="52"/>
        </w:rPr>
      </w:pPr>
    </w:p>
    <w:p w:rsidR="00BA617E" w:rsidRDefault="00BA617E">
      <w:pPr>
        <w:ind w:firstLine="1040"/>
        <w:rPr>
          <w:sz w:val="52"/>
        </w:rPr>
      </w:pPr>
    </w:p>
    <w:p w:rsidR="00BA617E" w:rsidRDefault="00BA617E">
      <w:pPr>
        <w:ind w:firstLine="1040"/>
        <w:rPr>
          <w:sz w:val="52"/>
        </w:rPr>
      </w:pPr>
    </w:p>
    <w:p w:rsidR="00BA617E" w:rsidRDefault="00BA617E">
      <w:pPr>
        <w:ind w:firstLine="1040"/>
        <w:rPr>
          <w:sz w:val="52"/>
        </w:rPr>
      </w:pPr>
    </w:p>
    <w:p w:rsidR="00BA617E" w:rsidRDefault="00BA617E">
      <w:pPr>
        <w:ind w:firstLineChars="0" w:firstLine="0"/>
        <w:rPr>
          <w:sz w:val="52"/>
        </w:rPr>
      </w:pPr>
    </w:p>
    <w:p w:rsidR="00BA617E" w:rsidRDefault="00BA617E">
      <w:pPr>
        <w:ind w:firstLineChars="0" w:firstLine="0"/>
        <w:rPr>
          <w:sz w:val="52"/>
        </w:rPr>
      </w:pPr>
    </w:p>
    <w:p w:rsidR="00BA617E" w:rsidRDefault="00A418EF">
      <w:pPr>
        <w:pStyle w:val="ae"/>
        <w:spacing w:line="360" w:lineRule="auto"/>
        <w:ind w:firstLineChars="0" w:firstLine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北京民安信科技发展有限公司</w:t>
      </w:r>
    </w:p>
    <w:p w:rsidR="00BA617E" w:rsidRDefault="00A418EF">
      <w:pPr>
        <w:pStyle w:val="ae"/>
        <w:spacing w:line="360" w:lineRule="auto"/>
        <w:ind w:firstLineChars="0" w:firstLine="0"/>
        <w:jc w:val="center"/>
        <w:rPr>
          <w:sz w:val="30"/>
          <w:szCs w:val="30"/>
        </w:rPr>
      </w:pPr>
      <w:r>
        <w:rPr>
          <w:b/>
          <w:sz w:val="30"/>
          <w:szCs w:val="30"/>
        </w:rPr>
        <w:t>201</w:t>
      </w:r>
      <w:r>
        <w:rPr>
          <w:rFonts w:hint="eastAsia"/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13</w:t>
      </w:r>
      <w:r>
        <w:rPr>
          <w:rFonts w:hint="eastAsia"/>
          <w:b/>
          <w:sz w:val="30"/>
          <w:szCs w:val="30"/>
        </w:rPr>
        <w:t>日</w:t>
      </w:r>
    </w:p>
    <w:p w:rsidR="00BA617E" w:rsidRDefault="00BA617E">
      <w:pPr>
        <w:ind w:firstLineChars="0" w:firstLine="0"/>
        <w:rPr>
          <w:rFonts w:ascii="微软雅黑" w:hAnsi="微软雅黑"/>
          <w:color w:val="191F25"/>
          <w:sz w:val="21"/>
          <w:szCs w:val="21"/>
          <w:shd w:val="clear" w:color="auto" w:fill="FFFFFF"/>
        </w:rPr>
      </w:pPr>
    </w:p>
    <w:p w:rsidR="00BA617E" w:rsidRDefault="00BA617E">
      <w:pPr>
        <w:widowControl/>
        <w:adjustRightInd/>
        <w:ind w:firstLineChars="0" w:firstLine="0"/>
        <w:rPr>
          <w:rFonts w:ascii="楷体" w:eastAsia="楷体" w:hAnsi="楷体"/>
          <w:sz w:val="44"/>
          <w:szCs w:val="44"/>
        </w:rPr>
        <w:sectPr w:rsidR="00BA61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A617E" w:rsidRDefault="00A418EF">
      <w:pPr>
        <w:ind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修订历史</w:t>
      </w:r>
    </w:p>
    <w:tbl>
      <w:tblPr>
        <w:tblW w:w="8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4"/>
        <w:gridCol w:w="1418"/>
        <w:gridCol w:w="3122"/>
        <w:gridCol w:w="1276"/>
        <w:gridCol w:w="1500"/>
      </w:tblGrid>
      <w:tr w:rsidR="00BA617E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版本号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作者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内容提要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核准人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发布日期</w:t>
            </w:r>
          </w:p>
        </w:tc>
      </w:tr>
      <w:tr w:rsidR="00BA617E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1.0.0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民安信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17E" w:rsidRDefault="00A418EF" w:rsidP="00B74A3A">
            <w:pPr>
              <w:spacing w:line="300" w:lineRule="exact"/>
              <w:ind w:firstLineChars="16" w:firstLine="34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hAnsi="微软雅黑" w:hint="eastAsia"/>
                <w:sz w:val="21"/>
                <w:szCs w:val="21"/>
              </w:rPr>
              <w:t>、发放机领用人信息记录接口</w:t>
            </w:r>
          </w:p>
          <w:p w:rsidR="00BA617E" w:rsidRDefault="00A418EF" w:rsidP="00B74A3A">
            <w:pPr>
              <w:spacing w:line="300" w:lineRule="exact"/>
              <w:ind w:firstLineChars="16" w:firstLine="34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</w:t>
            </w:r>
            <w:r>
              <w:rPr>
                <w:rFonts w:ascii="微软雅黑" w:hAnsi="微软雅黑" w:hint="eastAsia"/>
                <w:sz w:val="21"/>
                <w:szCs w:val="21"/>
              </w:rPr>
              <w:t>、自助发放机信息接口</w:t>
            </w:r>
          </w:p>
          <w:p w:rsidR="00BA617E" w:rsidRDefault="00A418EF" w:rsidP="00B74A3A">
            <w:pPr>
              <w:spacing w:line="300" w:lineRule="exact"/>
              <w:ind w:firstLineChars="16" w:firstLine="34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3</w:t>
            </w:r>
            <w:r>
              <w:rPr>
                <w:rFonts w:ascii="微软雅黑" w:hAnsi="微软雅黑" w:hint="eastAsia"/>
                <w:sz w:val="21"/>
                <w:szCs w:val="21"/>
              </w:rPr>
              <w:t>、发放控制接口</w:t>
            </w:r>
          </w:p>
          <w:p w:rsidR="00BA617E" w:rsidRDefault="00A418EF" w:rsidP="00B74A3A">
            <w:pPr>
              <w:spacing w:line="300" w:lineRule="exact"/>
              <w:ind w:firstLineChars="16" w:firstLine="34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4</w:t>
            </w:r>
            <w:r>
              <w:rPr>
                <w:rFonts w:ascii="微软雅黑" w:hAnsi="微软雅黑" w:hint="eastAsia"/>
                <w:sz w:val="21"/>
                <w:szCs w:val="21"/>
              </w:rPr>
              <w:t>、编码表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17E" w:rsidRDefault="00BA617E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2019-02-13</w:t>
            </w:r>
          </w:p>
        </w:tc>
      </w:tr>
      <w:tr w:rsidR="00BA617E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1.1.0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民安信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二维码相关接口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BA617E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2019-02-13</w:t>
            </w:r>
          </w:p>
        </w:tc>
      </w:tr>
      <w:tr w:rsidR="00BA617E"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1.1.2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民安信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添加货道相关信息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BA617E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17E" w:rsidRDefault="00A418EF" w:rsidP="00B74A3A">
            <w:pPr>
              <w:spacing w:line="360" w:lineRule="auto"/>
              <w:ind w:firstLineChars="16" w:firstLine="34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2019-02-14</w:t>
            </w:r>
          </w:p>
        </w:tc>
      </w:tr>
    </w:tbl>
    <w:p w:rsidR="00BA617E" w:rsidRDefault="00BA617E">
      <w:pPr>
        <w:widowControl/>
        <w:adjustRightInd/>
        <w:ind w:firstLineChars="0" w:firstLine="0"/>
        <w:rPr>
          <w:rFonts w:asciiTheme="minorEastAsia" w:eastAsiaTheme="minorEastAsia" w:hAnsiTheme="minorEastAsia"/>
          <w:b/>
          <w:sz w:val="28"/>
          <w:szCs w:val="28"/>
        </w:rPr>
        <w:sectPr w:rsidR="00BA617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A617E" w:rsidRDefault="00A418EF">
      <w:pPr>
        <w:ind w:firstLineChars="0" w:firstLine="0"/>
        <w:jc w:val="center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目</w:t>
      </w:r>
      <w:r>
        <w:rPr>
          <w:rFonts w:ascii="楷体" w:eastAsia="楷体" w:hAnsi="楷体" w:hint="eastAsia"/>
          <w:sz w:val="32"/>
          <w:szCs w:val="32"/>
        </w:rPr>
        <w:t xml:space="preserve">    </w:t>
      </w:r>
      <w:r>
        <w:rPr>
          <w:rFonts w:ascii="楷体" w:eastAsia="楷体" w:hAnsi="楷体" w:hint="eastAsia"/>
          <w:sz w:val="32"/>
          <w:szCs w:val="32"/>
        </w:rPr>
        <w:t>录</w:t>
      </w:r>
    </w:p>
    <w:p w:rsidR="00B74A3A" w:rsidRDefault="00BA617E" w:rsidP="00B74A3A">
      <w:pPr>
        <w:pStyle w:val="20"/>
        <w:tabs>
          <w:tab w:val="right" w:leader="dot" w:pos="8296"/>
        </w:tabs>
        <w:ind w:left="480" w:firstLine="8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楷体" w:eastAsia="楷体" w:hAnsi="楷体"/>
          <w:sz w:val="44"/>
          <w:szCs w:val="44"/>
        </w:rPr>
        <w:fldChar w:fldCharType="begin"/>
      </w:r>
      <w:r w:rsidR="00A418EF">
        <w:rPr>
          <w:rFonts w:ascii="楷体" w:eastAsia="楷体" w:hAnsi="楷体" w:hint="eastAsia"/>
          <w:sz w:val="44"/>
          <w:szCs w:val="44"/>
        </w:rPr>
        <w:instrText>TOC \o "1-3"</w:instrText>
      </w:r>
      <w:r>
        <w:rPr>
          <w:rFonts w:ascii="楷体" w:eastAsia="楷体" w:hAnsi="楷体"/>
          <w:sz w:val="44"/>
          <w:szCs w:val="44"/>
        </w:rPr>
        <w:fldChar w:fldCharType="separate"/>
      </w:r>
      <w:r w:rsidR="00B74A3A">
        <w:rPr>
          <w:rFonts w:hint="eastAsia"/>
          <w:noProof/>
        </w:rPr>
        <w:t>一、文档概述</w:t>
      </w:r>
      <w:r w:rsidR="00B74A3A">
        <w:rPr>
          <w:noProof/>
        </w:rPr>
        <w:tab/>
      </w:r>
      <w:r w:rsidR="00B74A3A">
        <w:rPr>
          <w:noProof/>
        </w:rPr>
        <w:fldChar w:fldCharType="begin"/>
      </w:r>
      <w:r w:rsidR="00B74A3A">
        <w:rPr>
          <w:noProof/>
        </w:rPr>
        <w:instrText xml:space="preserve"> PAGEREF _Toc12633400 \h </w:instrText>
      </w:r>
      <w:r w:rsidR="00B74A3A">
        <w:rPr>
          <w:noProof/>
        </w:rPr>
      </w:r>
      <w:r w:rsidR="00B74A3A">
        <w:rPr>
          <w:noProof/>
        </w:rPr>
        <w:fldChar w:fldCharType="separate"/>
      </w:r>
      <w:r w:rsidR="00B74A3A">
        <w:rPr>
          <w:noProof/>
        </w:rPr>
        <w:t>4</w:t>
      </w:r>
      <w:r w:rsidR="00B74A3A"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</w:t>
      </w:r>
      <w:r>
        <w:rPr>
          <w:rFonts w:hint="eastAsia"/>
          <w:noProof/>
        </w:rPr>
        <w:t>、名词解释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2</w:t>
      </w:r>
      <w:r w:rsidRPr="007E4C72">
        <w:rPr>
          <w:rFonts w:hint="eastAsia"/>
          <w:noProof/>
        </w:rPr>
        <w:t>、目标读者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3</w:t>
      </w:r>
      <w:r w:rsidRPr="007E4C72">
        <w:rPr>
          <w:rFonts w:hint="eastAsia"/>
          <w:noProof/>
        </w:rPr>
        <w:t>、版本规范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4A3A" w:rsidRDefault="00B74A3A" w:rsidP="00B74A3A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二、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权限参数与签名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1</w:t>
      </w:r>
      <w:r w:rsidRPr="007E4C72">
        <w:rPr>
          <w:rFonts w:hint="eastAsia"/>
          <w:noProof/>
        </w:rPr>
        <w:t>、权限参数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2</w:t>
      </w:r>
      <w:r w:rsidRPr="007E4C72">
        <w:rPr>
          <w:rFonts w:hint="eastAsia"/>
          <w:noProof/>
        </w:rPr>
        <w:t>、签名生成方法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74A3A" w:rsidRDefault="00B74A3A" w:rsidP="00B74A3A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三、自助发放机信息接口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1</w:t>
      </w:r>
      <w:r w:rsidRPr="007E4C72">
        <w:rPr>
          <w:rFonts w:hint="eastAsia"/>
          <w:noProof/>
        </w:rPr>
        <w:t>、接口说明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2</w:t>
      </w:r>
      <w:r w:rsidRPr="007E4C72">
        <w:rPr>
          <w:rFonts w:hint="eastAsia"/>
          <w:noProof/>
        </w:rPr>
        <w:t>、接口参数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3</w:t>
      </w:r>
      <w:r w:rsidRPr="007E4C72">
        <w:rPr>
          <w:rFonts w:hint="eastAsia"/>
          <w:noProof/>
        </w:rPr>
        <w:t>、请求格式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4</w:t>
      </w:r>
      <w:r w:rsidRPr="007E4C72">
        <w:rPr>
          <w:rFonts w:hint="eastAsia"/>
          <w:noProof/>
        </w:rPr>
        <w:t>、返回格式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74A3A" w:rsidRDefault="00B74A3A" w:rsidP="00B74A3A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四、自助发放机领用记录接口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1</w:t>
      </w:r>
      <w:r w:rsidRPr="007E4C72">
        <w:rPr>
          <w:rFonts w:hint="eastAsia"/>
          <w:noProof/>
        </w:rPr>
        <w:t>、接口说明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2</w:t>
      </w:r>
      <w:r w:rsidRPr="007E4C72">
        <w:rPr>
          <w:rFonts w:hint="eastAsia"/>
          <w:noProof/>
        </w:rPr>
        <w:t>、接口参数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3</w:t>
      </w:r>
      <w:r w:rsidRPr="007E4C72">
        <w:rPr>
          <w:rFonts w:hint="eastAsia"/>
          <w:noProof/>
        </w:rPr>
        <w:t>、请求格式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7E4C72">
        <w:rPr>
          <w:noProof/>
        </w:rPr>
        <w:t>4</w:t>
      </w:r>
      <w:r w:rsidRPr="007E4C72">
        <w:rPr>
          <w:rFonts w:hint="eastAsia"/>
          <w:noProof/>
        </w:rPr>
        <w:t>、返回格式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74A3A" w:rsidRDefault="00B74A3A" w:rsidP="00B74A3A">
      <w:pPr>
        <w:pStyle w:val="20"/>
        <w:tabs>
          <w:tab w:val="right" w:leader="dot" w:pos="8296"/>
        </w:tabs>
        <w:ind w:left="480"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五、编码表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74A3A" w:rsidRDefault="00B74A3A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</w:t>
      </w:r>
      <w:r>
        <w:rPr>
          <w:rFonts w:hint="eastAsia"/>
          <w:noProof/>
        </w:rPr>
        <w:t>、返回值编码表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74A3A" w:rsidRDefault="00B74A3A" w:rsidP="00B74A3A">
      <w:pPr>
        <w:pStyle w:val="30"/>
        <w:ind w:firstLine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</w:t>
      </w:r>
      <w:r>
        <w:rPr>
          <w:rFonts w:hint="eastAsia"/>
          <w:noProof/>
        </w:rPr>
        <w:t>、领用物品编码表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_Toc12633419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A617E" w:rsidRDefault="00BA617E">
      <w:pPr>
        <w:spacing w:line="340" w:lineRule="exact"/>
        <w:ind w:firstLineChars="0" w:firstLine="0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/>
          <w:sz w:val="44"/>
          <w:szCs w:val="44"/>
        </w:rPr>
        <w:fldChar w:fldCharType="end"/>
      </w:r>
    </w:p>
    <w:p w:rsidR="00BA617E" w:rsidRDefault="00BA617E">
      <w:pPr>
        <w:widowControl/>
        <w:adjustRightInd/>
        <w:spacing w:beforeAutospacing="1" w:afterAutospacing="1"/>
        <w:ind w:firstLineChars="0" w:firstLine="0"/>
        <w:rPr>
          <w:rFonts w:ascii="楷体" w:eastAsia="楷体" w:hAnsi="楷体"/>
          <w:sz w:val="44"/>
          <w:szCs w:val="44"/>
        </w:rPr>
        <w:sectPr w:rsidR="00BA617E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BA617E" w:rsidRDefault="00A418EF">
      <w:pPr>
        <w:pStyle w:val="2"/>
        <w:spacing w:line="240" w:lineRule="auto"/>
        <w:ind w:firstLineChars="0" w:firstLine="0"/>
      </w:pPr>
      <w:bookmarkStart w:id="0" w:name="_Toc12633400"/>
      <w:r>
        <w:rPr>
          <w:rFonts w:hint="eastAsia"/>
        </w:rPr>
        <w:lastRenderedPageBreak/>
        <w:t>一、文档概述</w:t>
      </w:r>
      <w:bookmarkEnd w:id="0"/>
    </w:p>
    <w:p w:rsidR="00BA617E" w:rsidRDefault="00A418EF">
      <w:pPr>
        <w:spacing w:line="300" w:lineRule="exact"/>
        <w:ind w:firstLineChars="16" w:firstLine="3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本文档为免费避孕药具服务管理平台提供的外部系统接口，包括自助发放机信息接口、自助发放机领用记录接口信息规范。通过这些接口，外部系统可将发放相关的数据推送到广东平台使用。</w:t>
      </w:r>
    </w:p>
    <w:p w:rsidR="00BA617E" w:rsidRDefault="00A418EF">
      <w:pPr>
        <w:pStyle w:val="3"/>
        <w:ind w:firstLineChars="0" w:firstLine="0"/>
      </w:pPr>
      <w:bookmarkStart w:id="1" w:name="_Toc12633401"/>
      <w:r>
        <w:t>1</w:t>
      </w:r>
      <w:r>
        <w:rPr>
          <w:rFonts w:hint="eastAsia"/>
        </w:rPr>
        <w:t>、名词解释</w:t>
      </w:r>
      <w:bookmarkEnd w:id="1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平台：指免费避孕药具服务管理平台</w:t>
      </w:r>
    </w:p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2" w:name="_Toc12633402"/>
      <w:r>
        <w:rPr>
          <w:rFonts w:eastAsia="微软雅黑"/>
        </w:rPr>
        <w:t>2</w:t>
      </w:r>
      <w:r>
        <w:rPr>
          <w:rFonts w:eastAsia="微软雅黑" w:hint="eastAsia"/>
        </w:rPr>
        <w:t>、目标读者</w:t>
      </w:r>
      <w:bookmarkEnd w:id="2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>本文档的目标读者是免费避孕药具服务管理平台系统开发人员，自助发放机系统开发人员，系统管理员。</w:t>
      </w:r>
    </w:p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3" w:name="_Toc12633403"/>
      <w:r>
        <w:rPr>
          <w:rFonts w:eastAsia="微软雅黑"/>
        </w:rPr>
        <w:t>3</w:t>
      </w:r>
      <w:r>
        <w:rPr>
          <w:rFonts w:eastAsia="微软雅黑" w:hint="eastAsia"/>
        </w:rPr>
        <w:t>、版本规范</w:t>
      </w:r>
      <w:bookmarkEnd w:id="3"/>
    </w:p>
    <w:p w:rsidR="00BA617E" w:rsidRDefault="00A418EF">
      <w:pPr>
        <w:ind w:firstLineChars="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免费避孕药具服务管理平台接口文档的版本规范是：</w:t>
      </w:r>
      <w:r>
        <w:rPr>
          <w:rFonts w:asciiTheme="minorEastAsia" w:eastAsiaTheme="minorEastAsia" w:hAnsiTheme="minorEastAsia" w:hint="eastAsia"/>
        </w:rPr>
        <w:t>&lt;</w:t>
      </w:r>
      <w:r>
        <w:rPr>
          <w:rFonts w:asciiTheme="minorEastAsia" w:eastAsiaTheme="minorEastAsia" w:hAnsiTheme="minorEastAsia" w:hint="eastAsia"/>
        </w:rPr>
        <w:t>主版号</w:t>
      </w:r>
      <w:r>
        <w:rPr>
          <w:rFonts w:asciiTheme="minorEastAsia" w:eastAsiaTheme="minorEastAsia" w:hAnsiTheme="minorEastAsia" w:hint="eastAsia"/>
        </w:rPr>
        <w:t>&gt;.&lt;</w:t>
      </w:r>
      <w:r>
        <w:rPr>
          <w:rFonts w:asciiTheme="minorEastAsia" w:eastAsiaTheme="minorEastAsia" w:hAnsiTheme="minorEastAsia" w:hint="eastAsia"/>
        </w:rPr>
        <w:t>次版本号</w:t>
      </w:r>
      <w:r>
        <w:rPr>
          <w:rFonts w:asciiTheme="minorEastAsia" w:eastAsiaTheme="minorEastAsia" w:hAnsiTheme="minorEastAsia" w:hint="eastAsia"/>
        </w:rPr>
        <w:t>&gt;.&lt;</w:t>
      </w:r>
      <w:r>
        <w:rPr>
          <w:rFonts w:asciiTheme="minorEastAsia" w:eastAsiaTheme="minorEastAsia" w:hAnsiTheme="minorEastAsia" w:hint="eastAsia"/>
        </w:rPr>
        <w:t>修订号</w:t>
      </w:r>
      <w:r>
        <w:rPr>
          <w:rFonts w:asciiTheme="minorEastAsia" w:eastAsiaTheme="minorEastAsia" w:hAnsiTheme="minorEastAsia" w:hint="eastAsia"/>
        </w:rPr>
        <w:t>&gt;</w:t>
      </w:r>
      <w:r>
        <w:rPr>
          <w:rFonts w:asciiTheme="minorEastAsia" w:eastAsiaTheme="minorEastAsia" w:hAnsiTheme="minorEastAsia" w:hint="eastAsia"/>
        </w:rPr>
        <w:t>。</w:t>
      </w:r>
    </w:p>
    <w:p w:rsidR="00BA617E" w:rsidRDefault="00A418EF">
      <w:pPr>
        <w:pStyle w:val="2"/>
        <w:numPr>
          <w:ilvl w:val="0"/>
          <w:numId w:val="1"/>
        </w:numPr>
        <w:spacing w:line="240" w:lineRule="auto"/>
        <w:ind w:firstLineChars="0" w:firstLine="0"/>
      </w:pPr>
      <w:bookmarkStart w:id="4" w:name="_Toc12633404"/>
      <w:r>
        <w:rPr>
          <w:rFonts w:hint="eastAsia"/>
        </w:rPr>
        <w:t>权限参数与签名</w:t>
      </w:r>
      <w:bookmarkEnd w:id="4"/>
    </w:p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5" w:name="_Toc12633405"/>
      <w:r>
        <w:rPr>
          <w:rFonts w:eastAsia="微软雅黑"/>
        </w:rPr>
        <w:t>1</w:t>
      </w:r>
      <w:r>
        <w:rPr>
          <w:rFonts w:eastAsia="微软雅黑" w:hint="eastAsia"/>
        </w:rPr>
        <w:t>、权限参数</w:t>
      </w:r>
      <w:bookmarkEnd w:id="5"/>
    </w:p>
    <w:tbl>
      <w:tblPr>
        <w:tblStyle w:val="aa"/>
        <w:tblW w:w="8505" w:type="dxa"/>
        <w:tblInd w:w="108" w:type="dxa"/>
        <w:tblLayout w:type="fixed"/>
        <w:tblLook w:val="04A0"/>
      </w:tblPr>
      <w:tblGrid>
        <w:gridCol w:w="850"/>
        <w:gridCol w:w="2127"/>
        <w:gridCol w:w="2835"/>
        <w:gridCol w:w="1559"/>
        <w:gridCol w:w="1134"/>
      </w:tblGrid>
      <w:tr w:rsidR="00BA617E">
        <w:trPr>
          <w:trHeight w:val="317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是否可空</w:t>
            </w:r>
          </w:p>
        </w:tc>
      </w:tr>
      <w:tr w:rsidR="00BA617E">
        <w:trPr>
          <w:trHeight w:val="317"/>
        </w:trPr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权限数据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appId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调用方唯一凭证（平台提供）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时间戳，格式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1446190200002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sign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签名，参考签名生成方法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256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BA617E" w:rsidRDefault="00A418EF">
      <w:pPr>
        <w:pStyle w:val="3"/>
        <w:ind w:firstLineChars="0" w:firstLine="0"/>
      </w:pPr>
      <w:bookmarkStart w:id="6" w:name="_Toc12633406"/>
      <w:r>
        <w:rPr>
          <w:rFonts w:eastAsia="微软雅黑"/>
        </w:rPr>
        <w:t>2</w:t>
      </w:r>
      <w:r>
        <w:rPr>
          <w:rFonts w:eastAsia="微软雅黑" w:hint="eastAsia"/>
        </w:rPr>
        <w:t>、签名生成方法</w:t>
      </w:r>
      <w:bookmarkEnd w:id="6"/>
    </w:p>
    <w:p w:rsidR="00BA617E" w:rsidRDefault="00A418E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r>
        <w:rPr>
          <w:rFonts w:asciiTheme="minorEastAsia" w:eastAsiaTheme="minorEastAsia" w:hAnsiTheme="minorEastAsia" w:hint="eastAsia"/>
        </w:rPr>
        <w:t>MD5</w:t>
      </w:r>
      <w:r>
        <w:rPr>
          <w:rFonts w:asciiTheme="minorEastAsia" w:eastAsiaTheme="minorEastAsia" w:hAnsiTheme="minorEastAsia" w:hint="eastAsia"/>
        </w:rPr>
        <w:t>算法对</w:t>
      </w:r>
      <w:r>
        <w:rPr>
          <w:rFonts w:asciiTheme="minorEastAsia" w:eastAsiaTheme="minorEastAsia" w:hAnsiTheme="minorEastAsia" w:hint="eastAsia"/>
        </w:rPr>
        <w:t>appId+token+timeStamp</w:t>
      </w:r>
      <w:r>
        <w:rPr>
          <w:rFonts w:asciiTheme="minorEastAsia" w:eastAsiaTheme="minorEastAsia" w:hAnsiTheme="minorEastAsia" w:hint="eastAsia"/>
        </w:rPr>
        <w:t>组成的字符串加密，得到该记录对应的签名：</w:t>
      </w:r>
    </w:p>
    <w:p w:rsidR="00BA617E" w:rsidRDefault="00A418EF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sign=md5(appId+token+timeStamp)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其中</w:t>
      </w:r>
      <w:r>
        <w:rPr>
          <w:rFonts w:asciiTheme="minorEastAsia" w:eastAsiaTheme="minorEastAsia" w:hAnsiTheme="minorEastAsia" w:hint="eastAsia"/>
        </w:rPr>
        <w:t>appId</w:t>
      </w:r>
      <w:r>
        <w:rPr>
          <w:rFonts w:asciiTheme="minorEastAsia" w:eastAsiaTheme="minorEastAsia" w:hAnsiTheme="minorEastAsia" w:hint="eastAsia"/>
        </w:rPr>
        <w:t>和</w:t>
      </w:r>
      <w:r>
        <w:rPr>
          <w:rFonts w:asciiTheme="minorEastAsia" w:eastAsiaTheme="minorEastAsia" w:hAnsiTheme="minorEastAsia" w:hint="eastAsia"/>
        </w:rPr>
        <w:t>token</w:t>
      </w:r>
      <w:r>
        <w:rPr>
          <w:rFonts w:asciiTheme="minorEastAsia" w:eastAsiaTheme="minorEastAsia" w:hAnsiTheme="minorEastAsia" w:hint="eastAsia"/>
        </w:rPr>
        <w:t>均由平台提供给接口调用方，</w:t>
      </w:r>
      <w:r>
        <w:rPr>
          <w:rFonts w:asciiTheme="minorEastAsia" w:eastAsiaTheme="minorEastAsia" w:hAnsiTheme="minorEastAsia" w:hint="eastAsia"/>
        </w:rPr>
        <w:t>timeStamp</w:t>
      </w:r>
      <w:r>
        <w:rPr>
          <w:rFonts w:asciiTheme="minorEastAsia" w:eastAsiaTheme="minorEastAsia" w:hAnsiTheme="minorEastAsia" w:hint="eastAsia"/>
        </w:rPr>
        <w:t>为时间戳。</w:t>
      </w:r>
    </w:p>
    <w:p w:rsidR="00BA617E" w:rsidRDefault="00A418EF">
      <w:pPr>
        <w:pStyle w:val="2"/>
        <w:spacing w:line="240" w:lineRule="auto"/>
        <w:ind w:firstLineChars="0" w:firstLine="0"/>
      </w:pPr>
      <w:bookmarkStart w:id="7" w:name="_Toc12633407"/>
      <w:r>
        <w:rPr>
          <w:rFonts w:hint="eastAsia"/>
        </w:rPr>
        <w:lastRenderedPageBreak/>
        <w:t>三、自助发放机信息接口</w:t>
      </w:r>
      <w:bookmarkEnd w:id="7"/>
    </w:p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8" w:name="_Toc12633408"/>
      <w:r>
        <w:rPr>
          <w:rFonts w:eastAsia="微软雅黑"/>
        </w:rPr>
        <w:t>1</w:t>
      </w:r>
      <w:r>
        <w:rPr>
          <w:rFonts w:eastAsia="微软雅黑" w:hint="eastAsia"/>
        </w:rPr>
        <w:t>、接口说明</w:t>
      </w:r>
      <w:bookmarkEnd w:id="8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</w:t>
      </w:r>
      <w:r>
        <w:rPr>
          <w:rFonts w:asciiTheme="minorEastAsia" w:eastAsiaTheme="minorEastAsia" w:hAnsiTheme="minorEastAsia" w:hint="eastAsia"/>
        </w:rPr>
        <w:t>本接口用于厂商向平台推送自助发放机的基础信息。</w:t>
      </w:r>
    </w:p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9" w:name="_Toc12633409"/>
      <w:r>
        <w:rPr>
          <w:rFonts w:eastAsia="微软雅黑"/>
        </w:rPr>
        <w:t>2</w:t>
      </w:r>
      <w:r>
        <w:rPr>
          <w:rFonts w:eastAsia="微软雅黑" w:hint="eastAsia"/>
        </w:rPr>
        <w:t>、接口参数</w:t>
      </w:r>
      <w:bookmarkEnd w:id="9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）接口地址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/cgi-bin</w:t>
      </w:r>
      <w:r>
        <w:rPr>
          <w:rFonts w:asciiTheme="minorEastAsia" w:hAnsiTheme="minorEastAsia" w:hint="eastAsia"/>
          <w:szCs w:val="24"/>
        </w:rPr>
        <w:t>/machineinfo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）请求类型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POST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>）数据格式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JSON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接口参数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appId=APPID&amp;timestamp=TIMESTAMP&amp;sign=SIGN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/>
        </w:rPr>
        <w:t>）同步规则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</w:t>
      </w:r>
      <w:r>
        <w:rPr>
          <w:rFonts w:asciiTheme="minorEastAsia" w:eastAsiaTheme="minorEastAsia" w:hAnsiTheme="minorEastAsia"/>
        </w:rPr>
        <w:t>同一个</w:t>
      </w:r>
      <w:r>
        <w:rPr>
          <w:rFonts w:asciiTheme="minorEastAsia" w:eastAsiaTheme="minorEastAsia" w:hAnsiTheme="minorEastAsia"/>
        </w:rPr>
        <w:t>appId</w:t>
      </w:r>
      <w:r>
        <w:rPr>
          <w:rFonts w:asciiTheme="minorEastAsia" w:eastAsiaTheme="minorEastAsia" w:hAnsiTheme="minorEastAsia"/>
        </w:rPr>
        <w:t>每分钟只能请求一次，一次最多同步</w:t>
      </w:r>
      <w:r>
        <w:rPr>
          <w:rFonts w:asciiTheme="minorEastAsia" w:eastAsiaTheme="minorEastAsia" w:hAnsiTheme="minorEastAsia"/>
        </w:rPr>
        <w:t>500</w:t>
      </w:r>
      <w:r>
        <w:rPr>
          <w:rFonts w:asciiTheme="minorEastAsia" w:eastAsiaTheme="minorEastAsia" w:hAnsiTheme="minorEastAsia"/>
        </w:rPr>
        <w:t>条记录，</w:t>
      </w:r>
      <w:r>
        <w:rPr>
          <w:rFonts w:asciiTheme="minorEastAsia" w:eastAsiaTheme="minorEastAsia" w:hAnsiTheme="minorEastAsia"/>
        </w:rPr>
        <w:t>每次</w:t>
      </w:r>
      <w:r>
        <w:rPr>
          <w:rFonts w:asciiTheme="minorEastAsia" w:eastAsiaTheme="minorEastAsia" w:hAnsiTheme="minorEastAsia"/>
        </w:rPr>
        <w:t>同步</w:t>
      </w:r>
      <w:r>
        <w:rPr>
          <w:rFonts w:asciiTheme="minorEastAsia" w:eastAsiaTheme="minorEastAsia" w:hAnsiTheme="minorEastAsia"/>
        </w:rPr>
        <w:t>请求间隔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>分钟。</w:t>
      </w:r>
    </w:p>
    <w:p w:rsidR="00BA617E" w:rsidRDefault="00BA617E">
      <w:pPr>
        <w:ind w:firstLineChars="0" w:firstLine="420"/>
        <w:rPr>
          <w:rFonts w:asciiTheme="minorEastAsia" w:eastAsiaTheme="minorEastAsia" w:hAnsiTheme="minorEastAsia"/>
        </w:rPr>
      </w:pPr>
    </w:p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10" w:name="_Toc12633410"/>
      <w:r>
        <w:rPr>
          <w:rFonts w:eastAsia="微软雅黑"/>
        </w:rPr>
        <w:t>3</w:t>
      </w:r>
      <w:r>
        <w:rPr>
          <w:rFonts w:eastAsia="微软雅黑" w:hint="eastAsia"/>
        </w:rPr>
        <w:t>、请求格式</w:t>
      </w:r>
      <w:bookmarkEnd w:id="10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）数据示例</w:t>
      </w:r>
    </w:p>
    <w:p w:rsidR="00BA617E" w:rsidRDefault="00A418EF">
      <w:pPr>
        <w:ind w:leftChars="200" w:left="48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[</w:t>
      </w:r>
    </w:p>
    <w:p w:rsidR="00BA617E" w:rsidRDefault="00A418EF">
      <w:pPr>
        <w:ind w:leftChars="200" w:left="48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{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machineCode</w:t>
      </w:r>
      <w:r>
        <w:rPr>
          <w:rFonts w:asciiTheme="minorEastAsia" w:hAnsiTheme="minorEastAsia" w:hint="eastAsia"/>
          <w:szCs w:val="24"/>
        </w:rPr>
        <w:t>": "MAX0001",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"agentCode": "max",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"location": "</w:t>
      </w:r>
      <w:r>
        <w:rPr>
          <w:rFonts w:asciiTheme="minorEastAsia" w:hAnsiTheme="minorEastAsia"/>
          <w:szCs w:val="24"/>
        </w:rPr>
        <w:t>116.40355,39.923844</w:t>
      </w:r>
      <w:r>
        <w:rPr>
          <w:rFonts w:asciiTheme="minorEastAsia" w:hAnsiTheme="minorEastAsia" w:hint="eastAsia"/>
          <w:szCs w:val="24"/>
        </w:rPr>
        <w:t>",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connectionStatus</w:t>
      </w:r>
      <w:r>
        <w:rPr>
          <w:rFonts w:asciiTheme="minorEastAsia" w:hAnsiTheme="minorEastAsia" w:hint="eastAsia"/>
          <w:szCs w:val="24"/>
        </w:rPr>
        <w:t>": 1,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machineS</w:t>
      </w:r>
      <w:r>
        <w:rPr>
          <w:rFonts w:asciiTheme="minorEastAsia" w:hAnsiTheme="minorEastAsia" w:hint="eastAsia"/>
          <w:szCs w:val="24"/>
        </w:rPr>
        <w:t>tatus": 1,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stockS</w:t>
      </w:r>
      <w:r>
        <w:rPr>
          <w:rFonts w:asciiTheme="minorEastAsia" w:hAnsiTheme="minorEastAsia" w:hint="eastAsia"/>
          <w:szCs w:val="24"/>
        </w:rPr>
        <w:t>tatus": 1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"channels": [{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"index":1,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"productCode":"313",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"</w:t>
      </w:r>
      <w:r>
        <w:rPr>
          <w:rFonts w:asciiTheme="minorEastAsia" w:hAnsiTheme="minorEastAsia"/>
          <w:szCs w:val="24"/>
        </w:rPr>
        <w:t>status</w:t>
      </w:r>
      <w:r>
        <w:rPr>
          <w:rFonts w:asciiTheme="minorEastAsia" w:hAnsiTheme="minorEastAsia" w:hint="eastAsia"/>
          <w:szCs w:val="24"/>
        </w:rPr>
        <w:t>":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"quantity":15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},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{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"index":2,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"productCode":"309",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"</w:t>
      </w:r>
      <w:r>
        <w:rPr>
          <w:rFonts w:asciiTheme="minorEastAsia" w:hAnsiTheme="minorEastAsia"/>
          <w:szCs w:val="24"/>
        </w:rPr>
        <w:t>status</w:t>
      </w:r>
      <w:r>
        <w:rPr>
          <w:rFonts w:asciiTheme="minorEastAsia" w:hAnsiTheme="minorEastAsia" w:hint="eastAsia"/>
          <w:szCs w:val="24"/>
        </w:rPr>
        <w:t>":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"quantity":20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}]</w:t>
      </w:r>
    </w:p>
    <w:p w:rsidR="00BA617E" w:rsidRDefault="00A418EF">
      <w:pPr>
        <w:ind w:leftChars="200" w:left="48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},</w:t>
      </w:r>
    </w:p>
    <w:p w:rsidR="00BA617E" w:rsidRDefault="00A418EF">
      <w:pPr>
        <w:ind w:leftChars="200" w:left="48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{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machineCode</w:t>
      </w:r>
      <w:r>
        <w:rPr>
          <w:rFonts w:asciiTheme="minorEastAsia" w:hAnsiTheme="minorEastAsia" w:hint="eastAsia"/>
          <w:szCs w:val="24"/>
        </w:rPr>
        <w:t>": "MAX0002",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"agentCode": "max",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"location": "</w:t>
      </w:r>
      <w:r>
        <w:rPr>
          <w:rFonts w:asciiTheme="minorEastAsia" w:hAnsiTheme="minorEastAsia"/>
          <w:szCs w:val="24"/>
        </w:rPr>
        <w:t>116.40355,39.923844</w:t>
      </w:r>
      <w:r>
        <w:rPr>
          <w:rFonts w:asciiTheme="minorEastAsia" w:hAnsiTheme="minorEastAsia" w:hint="eastAsia"/>
          <w:szCs w:val="24"/>
        </w:rPr>
        <w:t>",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connectionStatus</w:t>
      </w:r>
      <w:r>
        <w:rPr>
          <w:rFonts w:asciiTheme="minorEastAsia" w:hAnsiTheme="minorEastAsia" w:hint="eastAsia"/>
          <w:szCs w:val="24"/>
        </w:rPr>
        <w:t>": 1,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machineS</w:t>
      </w:r>
      <w:r>
        <w:rPr>
          <w:rFonts w:asciiTheme="minorEastAsia" w:hAnsiTheme="minorEastAsia" w:hint="eastAsia"/>
          <w:szCs w:val="24"/>
        </w:rPr>
        <w:t>tatus": 1,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stockS</w:t>
      </w:r>
      <w:r>
        <w:rPr>
          <w:rFonts w:asciiTheme="minorEastAsia" w:hAnsiTheme="minorEastAsia" w:hint="eastAsia"/>
          <w:szCs w:val="24"/>
        </w:rPr>
        <w:t>tatus": 1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"channels": [{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"index":1,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"productCode":"313",</w:t>
      </w:r>
    </w:p>
    <w:p w:rsidR="00BA617E" w:rsidRDefault="00A418EF">
      <w:pPr>
        <w:ind w:leftChars="350" w:left="84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status</w:t>
      </w:r>
      <w:r>
        <w:rPr>
          <w:rFonts w:asciiTheme="minorEastAsia" w:hAnsiTheme="minorEastAsia" w:hint="eastAsia"/>
          <w:szCs w:val="24"/>
        </w:rPr>
        <w:t>":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,</w:t>
      </w:r>
    </w:p>
    <w:p w:rsidR="00BA617E" w:rsidRDefault="00A418EF">
      <w:pPr>
        <w:ind w:leftChars="200" w:left="480" w:firstLineChars="0" w:firstLine="839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"quantity":30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},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{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"index":2,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"productCode":"309",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</w:t>
      </w:r>
      <w:r>
        <w:rPr>
          <w:rFonts w:asciiTheme="minorEastAsia" w:hAnsiTheme="minorEastAsia"/>
          <w:szCs w:val="24"/>
        </w:rPr>
        <w:t>status</w:t>
      </w:r>
      <w:r>
        <w:rPr>
          <w:rFonts w:asciiTheme="minorEastAsia" w:hAnsiTheme="minorEastAsia" w:hint="eastAsia"/>
          <w:szCs w:val="24"/>
        </w:rPr>
        <w:t>":</w:t>
      </w:r>
      <w:r>
        <w:rPr>
          <w:rFonts w:asciiTheme="minorEastAsia" w:hAnsiTheme="minorEastAsia"/>
          <w:szCs w:val="24"/>
        </w:rPr>
        <w:t>1</w:t>
      </w:r>
      <w:r>
        <w:rPr>
          <w:rFonts w:asciiTheme="minorEastAsia" w:hAnsiTheme="minorEastAsia" w:hint="eastAsia"/>
          <w:szCs w:val="24"/>
        </w:rPr>
        <w:t>,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"quantity":40</w:t>
      </w:r>
    </w:p>
    <w:p w:rsidR="00BA617E" w:rsidRDefault="00A418EF">
      <w:pPr>
        <w:ind w:leftChars="200" w:left="480" w:firstLineChars="0" w:firstLine="1318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}]</w:t>
      </w:r>
    </w:p>
    <w:p w:rsidR="00BA617E" w:rsidRDefault="00BA617E">
      <w:pPr>
        <w:ind w:leftChars="200" w:left="480" w:firstLineChars="0" w:firstLine="839"/>
        <w:rPr>
          <w:rFonts w:asciiTheme="minorEastAsia" w:hAnsiTheme="minorEastAsia"/>
          <w:szCs w:val="24"/>
        </w:rPr>
      </w:pPr>
    </w:p>
    <w:p w:rsidR="00BA617E" w:rsidRDefault="00A418EF">
      <w:pPr>
        <w:ind w:leftChars="200" w:left="480" w:firstLineChars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}</w:t>
      </w:r>
    </w:p>
    <w:p w:rsidR="00BA617E" w:rsidRDefault="00A418EF">
      <w:pPr>
        <w:ind w:leftChars="200" w:left="48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szCs w:val="24"/>
        </w:rPr>
        <w:t>]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）参数说明</w:t>
      </w:r>
    </w:p>
    <w:tbl>
      <w:tblPr>
        <w:tblStyle w:val="aa"/>
        <w:tblW w:w="8505" w:type="dxa"/>
        <w:tblInd w:w="108" w:type="dxa"/>
        <w:tblLayout w:type="fixed"/>
        <w:tblLook w:val="04A0"/>
      </w:tblPr>
      <w:tblGrid>
        <w:gridCol w:w="850"/>
        <w:gridCol w:w="2127"/>
        <w:gridCol w:w="2835"/>
        <w:gridCol w:w="1559"/>
        <w:gridCol w:w="1134"/>
      </w:tblGrid>
      <w:tr w:rsidR="00BA617E">
        <w:trPr>
          <w:trHeight w:val="317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是否可空</w:t>
            </w:r>
          </w:p>
        </w:tc>
      </w:tr>
      <w:tr w:rsidR="00BA617E">
        <w:trPr>
          <w:trHeight w:val="317"/>
        </w:trPr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权限数据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appId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调用方唯一凭证（平台提供）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时间戳，格式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1446190200002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sign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签名，参考签名生成方法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256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业务数据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machineCode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设备编号，结合厂家代号作为发放机的唯一标识，如果该编号已存在，则进行更新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angentCode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厂家代号，在向平台申请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appId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时统一提供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location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安放地址（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GPS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，格式“经度，纬度”）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256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 w:rsidP="00B74A3A">
            <w:pPr>
              <w:spacing w:line="360" w:lineRule="auto"/>
              <w:ind w:firstLineChars="14" w:firstLine="34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Cs w:val="24"/>
              </w:rPr>
              <w:t>connectionStatus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连接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2.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离线），默认值为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（正常）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 w:rsidP="00B74A3A">
            <w:pPr>
              <w:spacing w:line="360" w:lineRule="auto"/>
              <w:ind w:firstLineChars="14" w:firstLine="34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machineS</w:t>
            </w:r>
            <w:r>
              <w:rPr>
                <w:rFonts w:asciiTheme="minorEastAsia" w:hAnsiTheme="minorEastAsia" w:hint="eastAsia"/>
                <w:szCs w:val="24"/>
              </w:rPr>
              <w:t>tatus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运行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故障），默认值为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（正常）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 w:rsidP="00B74A3A">
            <w:pPr>
              <w:spacing w:line="360" w:lineRule="auto"/>
              <w:ind w:firstLineChars="14" w:firstLine="34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stockS</w:t>
            </w:r>
            <w:r>
              <w:rPr>
                <w:rFonts w:asciiTheme="minorEastAsia" w:hAnsiTheme="minorEastAsia" w:hint="eastAsia"/>
                <w:szCs w:val="24"/>
              </w:rPr>
              <w:t>tatus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库存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状态（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缺货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），默认值为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（正常）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channels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货道信息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BA617E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index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货道号，从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开始且必须连续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productCode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该货道所对产品编号（参考后文编码表）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  <w:p w:rsidR="00BA617E" w:rsidRDefault="00BA617E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status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该货道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运行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态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正常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故障）默认值为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（正常）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quantity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数量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11" w:name="_Toc12633411"/>
      <w:r>
        <w:rPr>
          <w:rFonts w:eastAsia="微软雅黑"/>
        </w:rPr>
        <w:t>4</w:t>
      </w:r>
      <w:r>
        <w:rPr>
          <w:rFonts w:eastAsia="微软雅黑" w:hint="eastAsia"/>
        </w:rPr>
        <w:t>、返回格式</w:t>
      </w:r>
      <w:bookmarkEnd w:id="11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）数据示例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{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"code": ,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"message": ""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}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）参数说明</w:t>
      </w:r>
    </w:p>
    <w:tbl>
      <w:tblPr>
        <w:tblStyle w:val="aa"/>
        <w:tblW w:w="7935" w:type="dxa"/>
        <w:tblInd w:w="108" w:type="dxa"/>
        <w:tblLayout w:type="fixed"/>
        <w:tblLook w:val="04A0"/>
      </w:tblPr>
      <w:tblGrid>
        <w:gridCol w:w="1984"/>
        <w:gridCol w:w="5951"/>
      </w:tblGrid>
      <w:tr w:rsidR="00BA617E">
        <w:trPr>
          <w:trHeight w:val="317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参数名</w:t>
            </w:r>
          </w:p>
        </w:tc>
        <w:tc>
          <w:tcPr>
            <w:tcW w:w="5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参数说明</w:t>
            </w:r>
          </w:p>
        </w:tc>
      </w:tr>
      <w:tr w:rsidR="00BA617E">
        <w:trPr>
          <w:trHeight w:val="317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 w:rsidP="00B74A3A">
            <w:pPr>
              <w:spacing w:line="360" w:lineRule="auto"/>
              <w:ind w:firstLineChars="14" w:firstLine="34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5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返回值状态码，详见</w:t>
            </w:r>
            <w:r>
              <w:rPr>
                <w:rFonts w:asciiTheme="minorEastAsia" w:eastAsiaTheme="minorEastAsia" w:hAnsiTheme="minorEastAsia" w:hint="eastAsia"/>
              </w:rPr>
              <w:t>返回值编码表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，推送成功返回编码为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BA617E">
        <w:trPr>
          <w:trHeight w:val="152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 w:rsidP="00B74A3A">
            <w:pPr>
              <w:spacing w:line="360" w:lineRule="auto"/>
              <w:ind w:firstLineChars="14" w:firstLine="34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5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返回信息</w:t>
            </w:r>
          </w:p>
        </w:tc>
      </w:tr>
    </w:tbl>
    <w:p w:rsidR="00BA617E" w:rsidRDefault="00BA617E">
      <w:pPr>
        <w:ind w:firstLineChars="0" w:firstLine="0"/>
        <w:rPr>
          <w:rFonts w:asciiTheme="minorEastAsia" w:eastAsiaTheme="minorEastAsia" w:hAnsiTheme="minorEastAsia"/>
        </w:rPr>
      </w:pPr>
    </w:p>
    <w:p w:rsidR="00BA617E" w:rsidRDefault="00A418EF">
      <w:pPr>
        <w:pStyle w:val="2"/>
        <w:spacing w:line="240" w:lineRule="auto"/>
        <w:ind w:firstLineChars="0" w:firstLine="0"/>
      </w:pPr>
      <w:bookmarkStart w:id="12" w:name="_Toc12633412"/>
      <w:r>
        <w:rPr>
          <w:rFonts w:hint="eastAsia"/>
        </w:rPr>
        <w:t>四、自助发放机领用记录接口</w:t>
      </w:r>
      <w:bookmarkEnd w:id="12"/>
    </w:p>
    <w:p w:rsidR="00BA617E" w:rsidRDefault="00A418EF">
      <w:pPr>
        <w:pStyle w:val="3"/>
        <w:ind w:firstLineChars="0" w:firstLine="0"/>
        <w:rPr>
          <w:rFonts w:asciiTheme="minorEastAsia" w:eastAsiaTheme="minorEastAsia" w:hAnsiTheme="minorEastAsia"/>
        </w:rPr>
      </w:pPr>
      <w:bookmarkStart w:id="13" w:name="_Toc12633413"/>
      <w:r>
        <w:rPr>
          <w:rFonts w:eastAsia="微软雅黑"/>
        </w:rPr>
        <w:t>1</w:t>
      </w:r>
      <w:r>
        <w:rPr>
          <w:rFonts w:eastAsia="微软雅黑" w:hint="eastAsia"/>
        </w:rPr>
        <w:t>、接口说明</w:t>
      </w:r>
      <w:bookmarkEnd w:id="13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>本接口用于厂商向平台推送自助发放机中的领用记录。</w:t>
      </w:r>
    </w:p>
    <w:p w:rsidR="00BA617E" w:rsidRDefault="00A418EF">
      <w:pPr>
        <w:pStyle w:val="3"/>
        <w:ind w:firstLineChars="0" w:firstLine="0"/>
        <w:rPr>
          <w:rFonts w:asciiTheme="minorEastAsia" w:eastAsiaTheme="minorEastAsia" w:hAnsiTheme="minorEastAsia"/>
        </w:rPr>
      </w:pPr>
      <w:bookmarkStart w:id="14" w:name="_Toc12633414"/>
      <w:r>
        <w:rPr>
          <w:rFonts w:eastAsia="微软雅黑"/>
        </w:rPr>
        <w:lastRenderedPageBreak/>
        <w:t>2</w:t>
      </w:r>
      <w:r>
        <w:rPr>
          <w:rFonts w:eastAsia="微软雅黑" w:hint="eastAsia"/>
        </w:rPr>
        <w:t>、接口参数</w:t>
      </w:r>
      <w:bookmarkEnd w:id="14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）接口地址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/cgi-bin</w:t>
      </w:r>
      <w:r>
        <w:rPr>
          <w:rFonts w:asciiTheme="minorEastAsia" w:hAnsiTheme="minorEastAsia" w:hint="eastAsia"/>
          <w:szCs w:val="24"/>
        </w:rPr>
        <w:t>/machleadrecord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）请求类型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POST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 w:hint="eastAsia"/>
        </w:rPr>
        <w:t>）数据格式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JSON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4</w:t>
      </w:r>
      <w:r>
        <w:rPr>
          <w:rFonts w:asciiTheme="minorEastAsia" w:eastAsiaTheme="minorEastAsia" w:hAnsiTheme="minorEastAsia" w:hint="eastAsia"/>
        </w:rPr>
        <w:t>）接口参数</w:t>
      </w:r>
    </w:p>
    <w:p w:rsidR="00BA617E" w:rsidRDefault="00A418EF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appId=APPID&amp;timestamp=TIMESTAMP&amp;sign=SIGN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/>
        </w:rPr>
        <w:t>）同步规则</w:t>
      </w:r>
    </w:p>
    <w:p w:rsidR="00BA617E" w:rsidRDefault="00A418EF" w:rsidP="00B74A3A">
      <w:pPr>
        <w:widowControl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对于身份证领取，需要批量推送同步，时间定为晚上</w:t>
      </w:r>
      <w:r>
        <w:rPr>
          <w:rFonts w:asciiTheme="minorEastAsia" w:eastAsiaTheme="minorEastAsia" w:hAnsiTheme="minorEastAsia"/>
        </w:rPr>
        <w:t>22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/>
        </w:rPr>
        <w:t>00</w:t>
      </w:r>
      <w:r>
        <w:rPr>
          <w:rFonts w:asciiTheme="minorEastAsia" w:eastAsiaTheme="minorEastAsia" w:hAnsiTheme="minorEastAsia"/>
        </w:rPr>
        <w:t>开始推送，早</w:t>
      </w:r>
      <w:r>
        <w:rPr>
          <w:rFonts w:asciiTheme="minorEastAsia" w:eastAsiaTheme="minorEastAsia" w:hAnsiTheme="minorEastAsia"/>
        </w:rPr>
        <w:t>5:00</w:t>
      </w:r>
      <w:r>
        <w:rPr>
          <w:rFonts w:asciiTheme="minorEastAsia" w:eastAsiaTheme="minorEastAsia" w:hAnsiTheme="minorEastAsia"/>
        </w:rPr>
        <w:t>停止推送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同一个</w:t>
      </w:r>
      <w:r>
        <w:rPr>
          <w:rFonts w:asciiTheme="minorEastAsia" w:eastAsiaTheme="minorEastAsia" w:hAnsiTheme="minorEastAsia"/>
        </w:rPr>
        <w:t>appId</w:t>
      </w:r>
      <w:r>
        <w:rPr>
          <w:rFonts w:asciiTheme="minorEastAsia" w:eastAsiaTheme="minorEastAsia" w:hAnsiTheme="minorEastAsia"/>
        </w:rPr>
        <w:t>每次请求推送最多</w:t>
      </w:r>
      <w:r>
        <w:rPr>
          <w:rFonts w:asciiTheme="minorEastAsia" w:eastAsiaTheme="minorEastAsia" w:hAnsiTheme="minorEastAsia"/>
        </w:rPr>
        <w:t>500</w:t>
      </w:r>
      <w:r>
        <w:rPr>
          <w:rFonts w:asciiTheme="minorEastAsia" w:eastAsiaTheme="minorEastAsia" w:hAnsiTheme="minorEastAsia"/>
        </w:rPr>
        <w:t>条记录，每次推送请求间隔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/>
        </w:rPr>
        <w:t>分钟。</w:t>
      </w:r>
    </w:p>
    <w:p w:rsidR="00BA617E" w:rsidRDefault="00A418EF" w:rsidP="00B74A3A">
      <w:pPr>
        <w:widowControl/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对于身份证领取，该接口可以不再调用。</w:t>
      </w:r>
    </w:p>
    <w:p w:rsidR="00BA617E" w:rsidRDefault="00BA617E">
      <w:pPr>
        <w:ind w:firstLineChars="0" w:firstLine="0"/>
        <w:rPr>
          <w:rFonts w:asciiTheme="minorEastAsia" w:eastAsiaTheme="minorEastAsia" w:hAnsiTheme="minorEastAsia"/>
        </w:rPr>
      </w:pPr>
    </w:p>
    <w:p w:rsidR="00BA617E" w:rsidRDefault="00BA617E">
      <w:pPr>
        <w:ind w:firstLine="480"/>
        <w:rPr>
          <w:rFonts w:asciiTheme="minorEastAsia" w:hAnsiTheme="minorEastAsia"/>
          <w:szCs w:val="24"/>
        </w:rPr>
      </w:pPr>
    </w:p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15" w:name="_Toc12633415"/>
      <w:r>
        <w:rPr>
          <w:rFonts w:eastAsia="微软雅黑"/>
        </w:rPr>
        <w:t>3</w:t>
      </w:r>
      <w:r>
        <w:rPr>
          <w:rFonts w:eastAsia="微软雅黑" w:hint="eastAsia"/>
        </w:rPr>
        <w:t>、请求格式</w:t>
      </w:r>
      <w:bookmarkEnd w:id="15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）数据示例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[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 xml:space="preserve">    {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"machineCode": "</w:t>
      </w:r>
      <w:r>
        <w:rPr>
          <w:rFonts w:hint="eastAsia"/>
          <w:szCs w:val="24"/>
        </w:rPr>
        <w:t>MAX0001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agentCode</w:t>
      </w:r>
      <w:r>
        <w:rPr>
          <w:szCs w:val="24"/>
        </w:rPr>
        <w:t>": "</w:t>
      </w:r>
      <w:r>
        <w:rPr>
          <w:rFonts w:hint="eastAsia"/>
          <w:szCs w:val="24"/>
        </w:rPr>
        <w:t>max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channel</w:t>
      </w:r>
      <w:r>
        <w:rPr>
          <w:szCs w:val="24"/>
        </w:rPr>
        <w:t xml:space="preserve">Code": </w:t>
      </w:r>
      <w:r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"productCode": "</w:t>
      </w:r>
      <w:r>
        <w:rPr>
          <w:rFonts w:hint="eastAsia"/>
          <w:szCs w:val="24"/>
        </w:rPr>
        <w:t>313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"billNumber": "</w:t>
      </w:r>
      <w:r>
        <w:rPr>
          <w:rFonts w:hint="eastAsia"/>
          <w:szCs w:val="24"/>
        </w:rPr>
        <w:t>10001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 xml:space="preserve">"quantity": </w:t>
      </w:r>
      <w:r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"time": "</w:t>
      </w:r>
      <w:r>
        <w:rPr>
          <w:rFonts w:hint="eastAsia"/>
          <w:szCs w:val="24"/>
        </w:rPr>
        <w:t>2019-02-13 12:00:00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type</w:t>
      </w:r>
      <w:r>
        <w:rPr>
          <w:szCs w:val="24"/>
        </w:rPr>
        <w:t xml:space="preserve">": </w:t>
      </w:r>
      <w:r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"identity": "</w:t>
      </w:r>
      <w:r>
        <w:rPr>
          <w:rFonts w:hint="eastAsia"/>
          <w:szCs w:val="24"/>
        </w:rPr>
        <w:t>123456789012345678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name</w:t>
      </w:r>
      <w:r>
        <w:rPr>
          <w:szCs w:val="24"/>
        </w:rPr>
        <w:t>": "</w:t>
      </w:r>
      <w:r>
        <w:rPr>
          <w:rFonts w:asciiTheme="minorEastAsia" w:eastAsiaTheme="minorEastAsia" w:hAnsiTheme="minorEastAsia" w:hint="eastAsia"/>
          <w:szCs w:val="24"/>
        </w:rPr>
        <w:t>张三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gender</w:t>
      </w:r>
      <w:r>
        <w:rPr>
          <w:szCs w:val="24"/>
        </w:rPr>
        <w:t>": "</w:t>
      </w:r>
      <w:r>
        <w:rPr>
          <w:rFonts w:asciiTheme="minorEastAsia" w:eastAsiaTheme="minorEastAsia" w:hAnsiTheme="minorEastAsia" w:hint="eastAsia"/>
          <w:szCs w:val="24"/>
        </w:rPr>
        <w:t>男</w:t>
      </w:r>
      <w:r>
        <w:rPr>
          <w:szCs w:val="24"/>
        </w:rPr>
        <w:t>"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 xml:space="preserve">    },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 xml:space="preserve">    {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"machineCode": "</w:t>
      </w:r>
      <w:r>
        <w:rPr>
          <w:rFonts w:hint="eastAsia"/>
          <w:szCs w:val="24"/>
        </w:rPr>
        <w:t>MAX0001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agentCode</w:t>
      </w:r>
      <w:r>
        <w:rPr>
          <w:szCs w:val="24"/>
        </w:rPr>
        <w:t>": "</w:t>
      </w:r>
      <w:r>
        <w:rPr>
          <w:rFonts w:hint="eastAsia"/>
          <w:szCs w:val="24"/>
        </w:rPr>
        <w:t>max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channel</w:t>
      </w:r>
      <w:r>
        <w:rPr>
          <w:szCs w:val="24"/>
        </w:rPr>
        <w:t xml:space="preserve">Code": </w:t>
      </w:r>
      <w:r>
        <w:rPr>
          <w:rFonts w:hint="eastAsia"/>
          <w:szCs w:val="24"/>
        </w:rPr>
        <w:t>2</w:t>
      </w:r>
      <w:r>
        <w:rPr>
          <w:szCs w:val="24"/>
        </w:rPr>
        <w:t>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"productCode": "</w:t>
      </w:r>
      <w:r>
        <w:rPr>
          <w:rFonts w:hint="eastAsia"/>
          <w:szCs w:val="24"/>
        </w:rPr>
        <w:t>309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"billNumber": "</w:t>
      </w:r>
      <w:r>
        <w:rPr>
          <w:rFonts w:hint="eastAsia"/>
          <w:szCs w:val="24"/>
        </w:rPr>
        <w:t>10002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 xml:space="preserve">"quantity": </w:t>
      </w:r>
      <w:r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"time": "</w:t>
      </w:r>
      <w:r>
        <w:rPr>
          <w:rFonts w:hint="eastAsia"/>
          <w:szCs w:val="24"/>
        </w:rPr>
        <w:t>2019-02-13 12:0</w:t>
      </w:r>
      <w:r>
        <w:rPr>
          <w:rFonts w:hint="eastAsia"/>
          <w:szCs w:val="24"/>
        </w:rPr>
        <w:t>1:00</w:t>
      </w:r>
      <w:r>
        <w:rPr>
          <w:szCs w:val="24"/>
        </w:rPr>
        <w:t>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lastRenderedPageBreak/>
        <w:t>"</w:t>
      </w:r>
      <w:r>
        <w:rPr>
          <w:rFonts w:hint="eastAsia"/>
          <w:szCs w:val="24"/>
        </w:rPr>
        <w:t>type</w:t>
      </w:r>
      <w:r>
        <w:rPr>
          <w:szCs w:val="24"/>
        </w:rPr>
        <w:t xml:space="preserve">": </w:t>
      </w:r>
      <w:r>
        <w:rPr>
          <w:rFonts w:hint="eastAsia"/>
          <w:szCs w:val="24"/>
        </w:rPr>
        <w:t>2</w:t>
      </w:r>
      <w:r>
        <w:rPr>
          <w:szCs w:val="24"/>
        </w:rPr>
        <w:t>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"identity": "",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name</w:t>
      </w:r>
      <w:r>
        <w:rPr>
          <w:szCs w:val="24"/>
        </w:rPr>
        <w:t>": "",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"</w:t>
      </w:r>
      <w:r>
        <w:rPr>
          <w:rFonts w:hint="eastAsia"/>
          <w:szCs w:val="24"/>
        </w:rPr>
        <w:t>gender</w:t>
      </w:r>
      <w:r>
        <w:rPr>
          <w:szCs w:val="24"/>
        </w:rPr>
        <w:t>": ""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 xml:space="preserve">    }</w:t>
      </w:r>
    </w:p>
    <w:p w:rsidR="00BA617E" w:rsidRDefault="00A418EF">
      <w:pPr>
        <w:ind w:leftChars="300" w:left="720" w:firstLineChars="0" w:firstLine="0"/>
        <w:rPr>
          <w:szCs w:val="24"/>
        </w:rPr>
      </w:pPr>
      <w:r>
        <w:rPr>
          <w:szCs w:val="24"/>
        </w:rPr>
        <w:t>]</w:t>
      </w:r>
    </w:p>
    <w:p w:rsidR="00BA617E" w:rsidRDefault="00BA617E">
      <w:pPr>
        <w:ind w:firstLineChars="0" w:firstLine="0"/>
        <w:rPr>
          <w:szCs w:val="24"/>
        </w:rPr>
      </w:pP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）参数说明</w:t>
      </w:r>
    </w:p>
    <w:tbl>
      <w:tblPr>
        <w:tblStyle w:val="aa"/>
        <w:tblW w:w="8505" w:type="dxa"/>
        <w:tblInd w:w="108" w:type="dxa"/>
        <w:tblLayout w:type="fixed"/>
        <w:tblLook w:val="04A0"/>
      </w:tblPr>
      <w:tblGrid>
        <w:gridCol w:w="850"/>
        <w:gridCol w:w="2127"/>
        <w:gridCol w:w="2835"/>
        <w:gridCol w:w="1559"/>
        <w:gridCol w:w="1134"/>
      </w:tblGrid>
      <w:tr w:rsidR="00BA617E">
        <w:trPr>
          <w:trHeight w:val="317"/>
        </w:trPr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参数名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是否可空</w:t>
            </w:r>
          </w:p>
        </w:tc>
      </w:tr>
      <w:tr w:rsidR="00BA617E">
        <w:trPr>
          <w:trHeight w:val="317"/>
        </w:trPr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aps/>
                <w:sz w:val="21"/>
                <w:szCs w:val="21"/>
              </w:rPr>
              <w:t>权限数据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appId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调用方唯一凭证（平台提供）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timeStamp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时间戳，格式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1446190200002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152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caps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sign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签名，参考签名生成方法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256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业务数据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machineCode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设备编号，结合厂家代号作为发放机的唯一标识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agentCode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厂家代号，在向平台申请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appId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时统一提供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channelCode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货道号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productCode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领用物品编号（参考编码表）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billNumber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发放流水号，作为该次发放的唯一标识，相同的流水号视为重复请求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quantity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发放数量（目前限制为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ime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发放时间</w:t>
            </w:r>
          </w:p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yyyy-MM-dd HH:mm:ss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领用记录类型（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身份证领取，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二维码领取。如果为身份证领取，则需要提供身份证号、姓名、性别字段。）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nt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identity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身份证号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姓名（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UTF-8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  <w:tr w:rsidR="00BA617E">
        <w:trPr>
          <w:trHeight w:val="333"/>
        </w:trPr>
        <w:tc>
          <w:tcPr>
            <w:tcW w:w="85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BA617E">
            <w:pPr>
              <w:widowControl/>
              <w:adjustRightInd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gender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性别</w:t>
            </w:r>
            <w:r>
              <w:rPr>
                <w:rFonts w:asciiTheme="minorEastAsia" w:eastAsiaTheme="minorEastAsia" w:hAnsiTheme="minorEastAsia" w:hint="eastAsia"/>
              </w:rPr>
              <w:t>（字符串“男”或“女”）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String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32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</w:tr>
    </w:tbl>
    <w:p w:rsidR="00BA617E" w:rsidRDefault="00A418EF">
      <w:pPr>
        <w:pStyle w:val="3"/>
        <w:ind w:firstLineChars="0" w:firstLine="0"/>
        <w:rPr>
          <w:rFonts w:eastAsia="微软雅黑"/>
        </w:rPr>
      </w:pPr>
      <w:bookmarkStart w:id="16" w:name="_Toc12633416"/>
      <w:r>
        <w:rPr>
          <w:rFonts w:eastAsia="微软雅黑"/>
        </w:rPr>
        <w:lastRenderedPageBreak/>
        <w:t>4</w:t>
      </w:r>
      <w:r>
        <w:rPr>
          <w:rFonts w:eastAsia="微软雅黑" w:hint="eastAsia"/>
        </w:rPr>
        <w:t>、返回格式</w:t>
      </w:r>
      <w:bookmarkEnd w:id="16"/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 w:hint="eastAsia"/>
        </w:rPr>
        <w:t>）数据示例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{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"code": ,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"message": ""</w:t>
      </w:r>
    </w:p>
    <w:p w:rsidR="00BA617E" w:rsidRDefault="00A418EF">
      <w:pPr>
        <w:ind w:firstLine="480"/>
        <w:rPr>
          <w:szCs w:val="24"/>
        </w:rPr>
      </w:pPr>
      <w:r>
        <w:rPr>
          <w:szCs w:val="24"/>
        </w:rPr>
        <w:t>}</w:t>
      </w:r>
    </w:p>
    <w:p w:rsidR="00BA617E" w:rsidRDefault="00A418EF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（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）参数说明</w:t>
      </w:r>
    </w:p>
    <w:tbl>
      <w:tblPr>
        <w:tblStyle w:val="aa"/>
        <w:tblW w:w="7935" w:type="dxa"/>
        <w:tblInd w:w="108" w:type="dxa"/>
        <w:tblLayout w:type="fixed"/>
        <w:tblLook w:val="04A0"/>
      </w:tblPr>
      <w:tblGrid>
        <w:gridCol w:w="1984"/>
        <w:gridCol w:w="5951"/>
      </w:tblGrid>
      <w:tr w:rsidR="00BA617E">
        <w:trPr>
          <w:trHeight w:val="317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参数名</w:t>
            </w:r>
          </w:p>
        </w:tc>
        <w:tc>
          <w:tcPr>
            <w:tcW w:w="5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参数说明</w:t>
            </w:r>
          </w:p>
        </w:tc>
      </w:tr>
      <w:tr w:rsidR="00BA617E">
        <w:trPr>
          <w:trHeight w:val="317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 w:rsidP="00B74A3A">
            <w:pPr>
              <w:spacing w:line="360" w:lineRule="auto"/>
              <w:ind w:firstLineChars="14" w:firstLine="34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5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返回值状态码，详见</w:t>
            </w:r>
            <w:r>
              <w:rPr>
                <w:rFonts w:asciiTheme="minorEastAsia" w:eastAsiaTheme="minorEastAsia" w:hAnsiTheme="minorEastAsia" w:hint="eastAsia"/>
              </w:rPr>
              <w:t>返回值编码表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，推送成功返回编码为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0</w:t>
            </w:r>
          </w:p>
        </w:tc>
      </w:tr>
      <w:tr w:rsidR="00BA617E">
        <w:trPr>
          <w:trHeight w:val="152"/>
        </w:trPr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 w:rsidP="00B74A3A">
            <w:pPr>
              <w:spacing w:line="360" w:lineRule="auto"/>
              <w:ind w:firstLineChars="14" w:firstLine="34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5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617E" w:rsidRDefault="00A418EF">
            <w:pPr>
              <w:spacing w:line="360" w:lineRule="auto"/>
              <w:ind w:firstLineChars="14" w:firstLine="29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返回信息</w:t>
            </w:r>
          </w:p>
        </w:tc>
      </w:tr>
    </w:tbl>
    <w:p w:rsidR="00BA617E" w:rsidRDefault="00BA617E">
      <w:pPr>
        <w:ind w:firstLineChars="0" w:firstLine="0"/>
        <w:rPr>
          <w:rFonts w:asciiTheme="minorEastAsia" w:eastAsiaTheme="minorEastAsia" w:hAnsiTheme="minorEastAsia"/>
        </w:rPr>
      </w:pPr>
    </w:p>
    <w:p w:rsidR="00BA617E" w:rsidRDefault="00A418EF">
      <w:pPr>
        <w:pStyle w:val="2"/>
        <w:ind w:firstLineChars="0" w:firstLine="0"/>
      </w:pPr>
      <w:bookmarkStart w:id="17" w:name="_Toc12633417"/>
      <w:r>
        <w:rPr>
          <w:rFonts w:hint="eastAsia"/>
        </w:rPr>
        <w:t>五</w:t>
      </w:r>
      <w:bookmarkStart w:id="18" w:name="_GoBack"/>
      <w:bookmarkEnd w:id="18"/>
      <w:r>
        <w:rPr>
          <w:rFonts w:hint="eastAsia"/>
        </w:rPr>
        <w:t>、编码表</w:t>
      </w:r>
      <w:bookmarkEnd w:id="17"/>
    </w:p>
    <w:p w:rsidR="00BA617E" w:rsidRDefault="00A418EF">
      <w:pPr>
        <w:pStyle w:val="3"/>
        <w:ind w:firstLineChars="0" w:firstLine="0"/>
      </w:pPr>
      <w:bookmarkStart w:id="19" w:name="_Toc12633418"/>
      <w:r>
        <w:t>1</w:t>
      </w:r>
      <w:r>
        <w:rPr>
          <w:rFonts w:hint="eastAsia"/>
        </w:rPr>
        <w:t>、返回值编码表</w:t>
      </w:r>
      <w:bookmarkEnd w:id="19"/>
    </w:p>
    <w:tbl>
      <w:tblPr>
        <w:tblStyle w:val="aa"/>
        <w:tblW w:w="7515" w:type="dxa"/>
        <w:tblInd w:w="108" w:type="dxa"/>
        <w:tblLayout w:type="fixed"/>
        <w:tblLook w:val="04A0"/>
      </w:tblPr>
      <w:tblGrid>
        <w:gridCol w:w="3870"/>
        <w:gridCol w:w="3645"/>
      </w:tblGrid>
      <w:tr w:rsidR="00BA617E"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返回码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BA617E"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系统繁忙，请稍候再试</w:t>
            </w:r>
          </w:p>
        </w:tc>
      </w:tr>
      <w:tr w:rsidR="00BA617E"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请求成功</w:t>
            </w:r>
          </w:p>
        </w:tc>
      </w:tr>
      <w:tr w:rsidR="00BA617E"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40001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不合法的</w:t>
            </w:r>
            <w:r>
              <w:rPr>
                <w:sz w:val="21"/>
                <w:szCs w:val="21"/>
              </w:rPr>
              <w:t>appId</w:t>
            </w:r>
          </w:p>
        </w:tc>
      </w:tr>
      <w:tr w:rsidR="00BA617E"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40002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签名错误，详情请见“签名生成方法”</w:t>
            </w:r>
          </w:p>
        </w:tc>
      </w:tr>
      <w:tr w:rsidR="00BA617E"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40003</w:t>
            </w:r>
          </w:p>
        </w:tc>
        <w:tc>
          <w:tcPr>
            <w:tcW w:w="36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617E" w:rsidRDefault="00A418EF">
            <w:pPr>
              <w:spacing w:line="36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业务数据格式不合法</w:t>
            </w:r>
          </w:p>
        </w:tc>
      </w:tr>
    </w:tbl>
    <w:p w:rsidR="00BA617E" w:rsidRDefault="00A418EF">
      <w:pPr>
        <w:pStyle w:val="3"/>
        <w:ind w:firstLineChars="0" w:firstLine="0"/>
      </w:pPr>
      <w:bookmarkStart w:id="20" w:name="_Toc12633419"/>
      <w:r>
        <w:rPr>
          <w:rFonts w:hint="eastAsia"/>
        </w:rPr>
        <w:t>2</w:t>
      </w:r>
      <w:r>
        <w:rPr>
          <w:rFonts w:hint="eastAsia"/>
        </w:rPr>
        <w:t>、领用物品编码表</w:t>
      </w:r>
      <w:bookmarkEnd w:id="20"/>
    </w:p>
    <w:tbl>
      <w:tblPr>
        <w:tblStyle w:val="12"/>
        <w:tblW w:w="4908" w:type="dxa"/>
        <w:tblLayout w:type="fixed"/>
        <w:tblLook w:val="04A0"/>
      </w:tblPr>
      <w:tblGrid>
        <w:gridCol w:w="2508"/>
        <w:gridCol w:w="2400"/>
      </w:tblGrid>
      <w:tr w:rsidR="00BA617E"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Cs w:val="22"/>
              </w:rPr>
              <w:t>产品</w:t>
            </w:r>
          </w:p>
        </w:tc>
        <w:tc>
          <w:tcPr>
            <w:tcW w:w="24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kern w:val="2"/>
                <w:szCs w:val="22"/>
              </w:rPr>
              <w:t>代码</w:t>
            </w:r>
          </w:p>
        </w:tc>
      </w:tr>
      <w:tr w:rsidR="00BA617E">
        <w:tc>
          <w:tcPr>
            <w:tcW w:w="2508" w:type="dxa"/>
            <w:tcBorders>
              <w:top w:val="single" w:sz="12" w:space="0" w:color="auto"/>
              <w:left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壬苯醇醚膜</w:t>
            </w:r>
          </w:p>
        </w:tc>
        <w:tc>
          <w:tcPr>
            <w:tcW w:w="2400" w:type="dxa"/>
            <w:tcBorders>
              <w:top w:val="single" w:sz="12" w:space="0" w:color="auto"/>
              <w:right w:val="single" w:sz="12" w:space="0" w:color="auto"/>
            </w:tcBorders>
          </w:tcPr>
          <w:p w:rsidR="00BA617E" w:rsidRDefault="00A418EF">
            <w:pPr>
              <w:widowControl/>
              <w:tabs>
                <w:tab w:val="center" w:pos="1392"/>
                <w:tab w:val="right" w:pos="2784"/>
              </w:tabs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>313</w:t>
            </w:r>
          </w:p>
        </w:tc>
      </w:tr>
      <w:tr w:rsidR="00BA617E">
        <w:tc>
          <w:tcPr>
            <w:tcW w:w="2508" w:type="dxa"/>
            <w:tcBorders>
              <w:left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壬苯醇醚栓</w:t>
            </w:r>
          </w:p>
        </w:tc>
        <w:tc>
          <w:tcPr>
            <w:tcW w:w="2400" w:type="dxa"/>
            <w:tcBorders>
              <w:right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>309</w:t>
            </w:r>
          </w:p>
        </w:tc>
      </w:tr>
      <w:tr w:rsidR="00BA617E">
        <w:tc>
          <w:tcPr>
            <w:tcW w:w="2508" w:type="dxa"/>
            <w:tcBorders>
              <w:left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天然胶乳橡胶避孕套</w:t>
            </w:r>
          </w:p>
        </w:tc>
        <w:tc>
          <w:tcPr>
            <w:tcW w:w="2400" w:type="dxa"/>
            <w:tcBorders>
              <w:right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>327</w:t>
            </w:r>
          </w:p>
        </w:tc>
      </w:tr>
      <w:tr w:rsidR="00BA617E">
        <w:tc>
          <w:tcPr>
            <w:tcW w:w="2508" w:type="dxa"/>
            <w:tcBorders>
              <w:left w:val="single" w:sz="12" w:space="0" w:color="auto"/>
              <w:bottom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壬苯醇醚凝胶</w:t>
            </w:r>
          </w:p>
        </w:tc>
        <w:tc>
          <w:tcPr>
            <w:tcW w:w="2400" w:type="dxa"/>
            <w:tcBorders>
              <w:bottom w:val="single" w:sz="12" w:space="0" w:color="auto"/>
              <w:right w:val="single" w:sz="12" w:space="0" w:color="auto"/>
            </w:tcBorders>
          </w:tcPr>
          <w:p w:rsidR="00BA617E" w:rsidRDefault="00A418EF">
            <w:pPr>
              <w:widowControl/>
              <w:adjustRightInd/>
              <w:ind w:firstLineChars="0" w:firstLine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>312</w:t>
            </w:r>
          </w:p>
        </w:tc>
      </w:tr>
    </w:tbl>
    <w:p w:rsidR="00BA617E" w:rsidRDefault="00BA617E">
      <w:pPr>
        <w:ind w:firstLineChars="0" w:firstLine="0"/>
      </w:pPr>
    </w:p>
    <w:sectPr w:rsidR="00BA617E" w:rsidSect="00BA6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8EF" w:rsidRDefault="00A418EF" w:rsidP="00BA617E">
      <w:pPr>
        <w:ind w:firstLine="480"/>
      </w:pPr>
      <w:r>
        <w:separator/>
      </w:r>
    </w:p>
  </w:endnote>
  <w:endnote w:type="continuationSeparator" w:id="1">
    <w:p w:rsidR="00A418EF" w:rsidRDefault="00A418EF" w:rsidP="00BA617E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17E" w:rsidRDefault="00BA617E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17E" w:rsidRDefault="00BA617E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17E" w:rsidRDefault="00BA617E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8EF" w:rsidRDefault="00A418EF" w:rsidP="00BA617E">
      <w:pPr>
        <w:ind w:firstLine="480"/>
      </w:pPr>
      <w:r>
        <w:separator/>
      </w:r>
    </w:p>
  </w:footnote>
  <w:footnote w:type="continuationSeparator" w:id="1">
    <w:p w:rsidR="00A418EF" w:rsidRDefault="00A418EF" w:rsidP="00BA617E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17E" w:rsidRDefault="00BA617E">
    <w:pPr>
      <w:pStyle w:val="a7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17E" w:rsidRDefault="00BA617E">
    <w:pPr>
      <w:pStyle w:val="a7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17E" w:rsidRDefault="00BA617E">
    <w:pPr>
      <w:pStyle w:val="a7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5B5AF8B"/>
    <w:multiLevelType w:val="singleLevel"/>
    <w:tmpl w:val="F5B5AF8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420"/>
  <w:drawingGridVerticalSpacing w:val="156"/>
  <w:noPunctuationKerning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A515D"/>
    <w:rsid w:val="A2DE803B"/>
    <w:rsid w:val="A9EE127C"/>
    <w:rsid w:val="BCB86A3C"/>
    <w:rsid w:val="BCFE0D37"/>
    <w:rsid w:val="BFDB8B9F"/>
    <w:rsid w:val="D49734DA"/>
    <w:rsid w:val="D5DF90C6"/>
    <w:rsid w:val="DB3A7B83"/>
    <w:rsid w:val="DF9FAAF9"/>
    <w:rsid w:val="E7EF5429"/>
    <w:rsid w:val="E9E76776"/>
    <w:rsid w:val="F5F3F937"/>
    <w:rsid w:val="F7EA3125"/>
    <w:rsid w:val="F9FE47C5"/>
    <w:rsid w:val="FC777B77"/>
    <w:rsid w:val="FDFF7949"/>
    <w:rsid w:val="FFCF41C5"/>
    <w:rsid w:val="00002C80"/>
    <w:rsid w:val="0001362B"/>
    <w:rsid w:val="00016E18"/>
    <w:rsid w:val="00032EDD"/>
    <w:rsid w:val="00035246"/>
    <w:rsid w:val="00045FBA"/>
    <w:rsid w:val="000A2417"/>
    <w:rsid w:val="000C113A"/>
    <w:rsid w:val="000C2A1F"/>
    <w:rsid w:val="00132ED7"/>
    <w:rsid w:val="001603E7"/>
    <w:rsid w:val="001A31DB"/>
    <w:rsid w:val="001E2396"/>
    <w:rsid w:val="001F6FAC"/>
    <w:rsid w:val="00211F54"/>
    <w:rsid w:val="00233C06"/>
    <w:rsid w:val="00267FB2"/>
    <w:rsid w:val="00270D0B"/>
    <w:rsid w:val="002814B5"/>
    <w:rsid w:val="002E4129"/>
    <w:rsid w:val="002F5FFB"/>
    <w:rsid w:val="00315732"/>
    <w:rsid w:val="00321DCE"/>
    <w:rsid w:val="00371761"/>
    <w:rsid w:val="003A515D"/>
    <w:rsid w:val="003B6CC9"/>
    <w:rsid w:val="0040302C"/>
    <w:rsid w:val="004643CD"/>
    <w:rsid w:val="004C0098"/>
    <w:rsid w:val="004C039C"/>
    <w:rsid w:val="004C2A06"/>
    <w:rsid w:val="004F6837"/>
    <w:rsid w:val="00544960"/>
    <w:rsid w:val="00546261"/>
    <w:rsid w:val="00590086"/>
    <w:rsid w:val="005C2DD9"/>
    <w:rsid w:val="005E705E"/>
    <w:rsid w:val="005E791E"/>
    <w:rsid w:val="006A3697"/>
    <w:rsid w:val="006B2D32"/>
    <w:rsid w:val="006B407F"/>
    <w:rsid w:val="00755889"/>
    <w:rsid w:val="00757A14"/>
    <w:rsid w:val="007668B2"/>
    <w:rsid w:val="007936B2"/>
    <w:rsid w:val="0089188B"/>
    <w:rsid w:val="008B4C58"/>
    <w:rsid w:val="008D077B"/>
    <w:rsid w:val="008D1EBE"/>
    <w:rsid w:val="008E1AD7"/>
    <w:rsid w:val="009069CA"/>
    <w:rsid w:val="00934620"/>
    <w:rsid w:val="009613E2"/>
    <w:rsid w:val="00996AF1"/>
    <w:rsid w:val="009F4F8D"/>
    <w:rsid w:val="00A07550"/>
    <w:rsid w:val="00A418EF"/>
    <w:rsid w:val="00A64704"/>
    <w:rsid w:val="00A9162E"/>
    <w:rsid w:val="00AA1F11"/>
    <w:rsid w:val="00B570F9"/>
    <w:rsid w:val="00B71AE3"/>
    <w:rsid w:val="00B74A3A"/>
    <w:rsid w:val="00B87BE6"/>
    <w:rsid w:val="00B94EB3"/>
    <w:rsid w:val="00BA617E"/>
    <w:rsid w:val="00C571D4"/>
    <w:rsid w:val="00C851CC"/>
    <w:rsid w:val="00CB3181"/>
    <w:rsid w:val="00CF6AED"/>
    <w:rsid w:val="00D1751C"/>
    <w:rsid w:val="00D244F8"/>
    <w:rsid w:val="00D713E3"/>
    <w:rsid w:val="00D92D01"/>
    <w:rsid w:val="00DF7A0D"/>
    <w:rsid w:val="00E060A3"/>
    <w:rsid w:val="00E264DF"/>
    <w:rsid w:val="00E317F2"/>
    <w:rsid w:val="00E31982"/>
    <w:rsid w:val="00E33ADB"/>
    <w:rsid w:val="00E651F4"/>
    <w:rsid w:val="00E81C84"/>
    <w:rsid w:val="00ED53C8"/>
    <w:rsid w:val="00ED57AD"/>
    <w:rsid w:val="00F00E67"/>
    <w:rsid w:val="00F3653E"/>
    <w:rsid w:val="00F811ED"/>
    <w:rsid w:val="00FA57FC"/>
    <w:rsid w:val="00FE6142"/>
    <w:rsid w:val="05EC306F"/>
    <w:rsid w:val="09D45AB9"/>
    <w:rsid w:val="0B706E07"/>
    <w:rsid w:val="10C23102"/>
    <w:rsid w:val="12B307F8"/>
    <w:rsid w:val="167FB7BA"/>
    <w:rsid w:val="17C02AEA"/>
    <w:rsid w:val="19616988"/>
    <w:rsid w:val="200E7700"/>
    <w:rsid w:val="313D50C4"/>
    <w:rsid w:val="340C1996"/>
    <w:rsid w:val="34F04D99"/>
    <w:rsid w:val="39FF2A79"/>
    <w:rsid w:val="3E4C3490"/>
    <w:rsid w:val="3FE060DC"/>
    <w:rsid w:val="3FFF0C47"/>
    <w:rsid w:val="4BE46BB9"/>
    <w:rsid w:val="4CA4263B"/>
    <w:rsid w:val="4CB81C02"/>
    <w:rsid w:val="4FEC5496"/>
    <w:rsid w:val="528700C7"/>
    <w:rsid w:val="5309437F"/>
    <w:rsid w:val="5528295C"/>
    <w:rsid w:val="55890CDD"/>
    <w:rsid w:val="579478A6"/>
    <w:rsid w:val="598C70BC"/>
    <w:rsid w:val="5EFF3420"/>
    <w:rsid w:val="5F560AA9"/>
    <w:rsid w:val="66C5304F"/>
    <w:rsid w:val="676C3E96"/>
    <w:rsid w:val="6DAED2DE"/>
    <w:rsid w:val="6FE47CEA"/>
    <w:rsid w:val="728F287A"/>
    <w:rsid w:val="729706DA"/>
    <w:rsid w:val="732860E2"/>
    <w:rsid w:val="752F0FA8"/>
    <w:rsid w:val="75B64DFC"/>
    <w:rsid w:val="7A752927"/>
    <w:rsid w:val="7AAD49A2"/>
    <w:rsid w:val="7B5432F9"/>
    <w:rsid w:val="7CFB984E"/>
    <w:rsid w:val="7D501273"/>
    <w:rsid w:val="7E330343"/>
    <w:rsid w:val="7E9B5F62"/>
    <w:rsid w:val="7EA10379"/>
    <w:rsid w:val="7EFA482E"/>
    <w:rsid w:val="7EFB3C0C"/>
    <w:rsid w:val="7F861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17E"/>
    <w:pPr>
      <w:widowControl w:val="0"/>
      <w:adjustRightInd w:val="0"/>
      <w:ind w:firstLineChars="200" w:firstLine="200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A617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17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617E"/>
    <w:pPr>
      <w:keepNext/>
      <w:keepLines/>
      <w:spacing w:before="260" w:after="260" w:line="415" w:lineRule="auto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BA617E"/>
    <w:pPr>
      <w:ind w:left="1440"/>
    </w:pPr>
  </w:style>
  <w:style w:type="paragraph" w:styleId="a3">
    <w:name w:val="Document Map"/>
    <w:basedOn w:val="a"/>
    <w:link w:val="Char"/>
    <w:uiPriority w:val="99"/>
    <w:unhideWhenUsed/>
    <w:qFormat/>
    <w:rsid w:val="00BA617E"/>
    <w:rPr>
      <w:rFonts w:ascii="宋体" w:eastAsia="宋体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BA617E"/>
  </w:style>
  <w:style w:type="paragraph" w:styleId="5">
    <w:name w:val="toc 5"/>
    <w:basedOn w:val="a"/>
    <w:next w:val="a"/>
    <w:uiPriority w:val="39"/>
    <w:unhideWhenUsed/>
    <w:qFormat/>
    <w:rsid w:val="00BA617E"/>
    <w:pPr>
      <w:ind w:left="960"/>
    </w:pPr>
  </w:style>
  <w:style w:type="paragraph" w:styleId="30">
    <w:name w:val="toc 3"/>
    <w:basedOn w:val="a"/>
    <w:next w:val="a"/>
    <w:uiPriority w:val="39"/>
    <w:unhideWhenUsed/>
    <w:qFormat/>
    <w:rsid w:val="00BA617E"/>
    <w:pPr>
      <w:tabs>
        <w:tab w:val="right" w:leader="dot" w:pos="8296"/>
      </w:tabs>
      <w:spacing w:line="340" w:lineRule="exact"/>
      <w:ind w:leftChars="177" w:left="425" w:firstLineChars="0" w:firstLine="0"/>
    </w:pPr>
  </w:style>
  <w:style w:type="paragraph" w:styleId="8">
    <w:name w:val="toc 8"/>
    <w:basedOn w:val="a"/>
    <w:next w:val="a"/>
    <w:uiPriority w:val="39"/>
    <w:unhideWhenUsed/>
    <w:qFormat/>
    <w:rsid w:val="00BA617E"/>
    <w:pPr>
      <w:ind w:left="1680"/>
    </w:pPr>
  </w:style>
  <w:style w:type="paragraph" w:styleId="a5">
    <w:name w:val="Balloon Text"/>
    <w:basedOn w:val="a"/>
    <w:link w:val="Char1"/>
    <w:uiPriority w:val="99"/>
    <w:unhideWhenUsed/>
    <w:qFormat/>
    <w:rsid w:val="00BA617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BA61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BA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A617E"/>
  </w:style>
  <w:style w:type="paragraph" w:styleId="4">
    <w:name w:val="toc 4"/>
    <w:basedOn w:val="a"/>
    <w:next w:val="a"/>
    <w:uiPriority w:val="39"/>
    <w:unhideWhenUsed/>
    <w:qFormat/>
    <w:rsid w:val="00BA617E"/>
    <w:pPr>
      <w:ind w:left="720"/>
    </w:pPr>
  </w:style>
  <w:style w:type="paragraph" w:styleId="6">
    <w:name w:val="toc 6"/>
    <w:basedOn w:val="a"/>
    <w:next w:val="a"/>
    <w:uiPriority w:val="39"/>
    <w:unhideWhenUsed/>
    <w:qFormat/>
    <w:rsid w:val="00BA617E"/>
    <w:pPr>
      <w:ind w:left="1200"/>
    </w:pPr>
  </w:style>
  <w:style w:type="paragraph" w:styleId="20">
    <w:name w:val="toc 2"/>
    <w:basedOn w:val="a"/>
    <w:next w:val="a"/>
    <w:uiPriority w:val="39"/>
    <w:unhideWhenUsed/>
    <w:qFormat/>
    <w:rsid w:val="00BA617E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BA617E"/>
    <w:pPr>
      <w:ind w:left="1920"/>
    </w:pPr>
  </w:style>
  <w:style w:type="paragraph" w:styleId="a8">
    <w:name w:val="Normal (Web)"/>
    <w:basedOn w:val="a"/>
    <w:uiPriority w:val="99"/>
    <w:unhideWhenUsed/>
    <w:qFormat/>
    <w:rsid w:val="00BA617E"/>
  </w:style>
  <w:style w:type="paragraph" w:styleId="a9">
    <w:name w:val="annotation subject"/>
    <w:basedOn w:val="a4"/>
    <w:next w:val="a4"/>
    <w:link w:val="Char4"/>
    <w:uiPriority w:val="99"/>
    <w:unhideWhenUsed/>
    <w:qFormat/>
    <w:rsid w:val="00BA617E"/>
    <w:rPr>
      <w:b/>
      <w:bCs/>
    </w:rPr>
  </w:style>
  <w:style w:type="table" w:styleId="aa">
    <w:name w:val="Table Grid"/>
    <w:basedOn w:val="a1"/>
    <w:uiPriority w:val="59"/>
    <w:qFormat/>
    <w:rsid w:val="00BA617E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unhideWhenUsed/>
    <w:qFormat/>
    <w:rsid w:val="00BA617E"/>
    <w:rPr>
      <w:color w:val="800080" w:themeColor="followedHyperlink"/>
      <w:u w:val="single"/>
    </w:rPr>
  </w:style>
  <w:style w:type="character" w:styleId="ac">
    <w:name w:val="Hyperlink"/>
    <w:uiPriority w:val="99"/>
    <w:unhideWhenUsed/>
    <w:qFormat/>
    <w:rsid w:val="00BA617E"/>
    <w:rPr>
      <w:color w:val="0000FF"/>
      <w:u w:val="single"/>
    </w:rPr>
  </w:style>
  <w:style w:type="character" w:styleId="ad">
    <w:name w:val="annotation reference"/>
    <w:basedOn w:val="a0"/>
    <w:uiPriority w:val="99"/>
    <w:unhideWhenUsed/>
    <w:rsid w:val="00BA617E"/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qFormat/>
    <w:rsid w:val="00BA617E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A617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A617E"/>
    <w:rPr>
      <w:rFonts w:ascii="Times New Roman" w:eastAsiaTheme="majorEastAsia" w:hAnsi="Times New Roman" w:cs="Times New Roman"/>
      <w:b/>
      <w:bCs/>
      <w:kern w:val="0"/>
      <w:sz w:val="28"/>
      <w:szCs w:val="32"/>
    </w:rPr>
  </w:style>
  <w:style w:type="character" w:customStyle="1" w:styleId="Char3">
    <w:name w:val="页眉 Char"/>
    <w:basedOn w:val="a0"/>
    <w:link w:val="a7"/>
    <w:uiPriority w:val="99"/>
    <w:qFormat/>
    <w:rsid w:val="00BA617E"/>
    <w:rPr>
      <w:rFonts w:ascii="Times New Roman" w:eastAsia="微软雅黑" w:hAnsi="Times New Roman" w:cs="Times New Roman"/>
      <w:kern w:val="0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BA617E"/>
    <w:rPr>
      <w:rFonts w:ascii="Times New Roman" w:eastAsia="微软雅黑" w:hAnsi="Times New Roman" w:cs="Times New Roman"/>
      <w:kern w:val="0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BA617E"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BA617E"/>
    <w:rPr>
      <w:rFonts w:ascii="Times New Roman" w:eastAsia="微软雅黑" w:hAnsi="Times New Roman" w:cs="Times New Roman"/>
      <w:kern w:val="0"/>
      <w:sz w:val="18"/>
      <w:szCs w:val="18"/>
    </w:rPr>
  </w:style>
  <w:style w:type="paragraph" w:customStyle="1" w:styleId="11">
    <w:name w:val="列出段落1"/>
    <w:basedOn w:val="a"/>
    <w:uiPriority w:val="34"/>
    <w:qFormat/>
    <w:rsid w:val="00BA617E"/>
    <w:pPr>
      <w:ind w:firstLine="420"/>
    </w:pPr>
  </w:style>
  <w:style w:type="paragraph" w:customStyle="1" w:styleId="ae">
    <w:name w:val="常规正文"/>
    <w:basedOn w:val="a"/>
    <w:qFormat/>
    <w:rsid w:val="00BA617E"/>
    <w:pPr>
      <w:adjustRightInd/>
      <w:spacing w:line="300" w:lineRule="auto"/>
      <w:jc w:val="both"/>
    </w:pPr>
    <w:rPr>
      <w:rFonts w:eastAsia="宋体"/>
      <w:kern w:val="2"/>
    </w:rPr>
  </w:style>
  <w:style w:type="table" w:customStyle="1" w:styleId="12">
    <w:name w:val="网格型1"/>
    <w:basedOn w:val="a1"/>
    <w:uiPriority w:val="59"/>
    <w:qFormat/>
    <w:rsid w:val="00BA6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文字 Char"/>
    <w:basedOn w:val="a0"/>
    <w:link w:val="a4"/>
    <w:uiPriority w:val="99"/>
    <w:semiHidden/>
    <w:qFormat/>
    <w:rsid w:val="00BA617E"/>
    <w:rPr>
      <w:rFonts w:ascii="Times New Roman" w:eastAsia="微软雅黑" w:hAnsi="Times New Roman" w:cs="Times New Roman"/>
      <w:kern w:val="0"/>
      <w:sz w:val="24"/>
      <w:szCs w:val="20"/>
    </w:rPr>
  </w:style>
  <w:style w:type="character" w:customStyle="1" w:styleId="Char4">
    <w:name w:val="批注主题 Char"/>
    <w:basedOn w:val="Char0"/>
    <w:link w:val="a9"/>
    <w:uiPriority w:val="99"/>
    <w:semiHidden/>
    <w:qFormat/>
    <w:rsid w:val="00BA617E"/>
    <w:rPr>
      <w:rFonts w:ascii="Times New Roman" w:eastAsia="微软雅黑" w:hAnsi="Times New Roman" w:cs="Times New Roman"/>
      <w:b/>
      <w:bCs/>
      <w:kern w:val="0"/>
      <w:sz w:val="24"/>
      <w:szCs w:val="20"/>
    </w:rPr>
  </w:style>
  <w:style w:type="paragraph" w:customStyle="1" w:styleId="p1">
    <w:name w:val="p1"/>
    <w:basedOn w:val="a"/>
    <w:qFormat/>
    <w:rsid w:val="00BA617E"/>
    <w:pPr>
      <w:spacing w:line="380" w:lineRule="atLeast"/>
    </w:pPr>
    <w:rPr>
      <w:rFonts w:ascii="helvetica neue" w:eastAsia="helvetica neue" w:hAnsi="helvetica neue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704</Words>
  <Characters>4017</Characters>
  <Application>Microsoft Office Word</Application>
  <DocSecurity>0</DocSecurity>
  <Lines>33</Lines>
  <Paragraphs>9</Paragraphs>
  <ScaleCrop>false</ScaleCrop>
  <Company>Microsoft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吕娜</cp:lastModifiedBy>
  <cp:revision>6</cp:revision>
  <cp:lastPrinted>2019-02-23T09:24:00Z</cp:lastPrinted>
  <dcterms:created xsi:type="dcterms:W3CDTF">2019-02-23T09:24:00Z</dcterms:created>
  <dcterms:modified xsi:type="dcterms:W3CDTF">2019-06-28T08:57:00Z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