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E67" w:rsidRDefault="00C145FA">
      <w:r w:rsidRPr="00C145FA">
        <w:t>Cancer Cell</w:t>
      </w:r>
      <w:r w:rsidR="0026480E">
        <w:t>重磅推出</w:t>
      </w:r>
      <w:r w:rsidR="0026480E">
        <w:rPr>
          <w:rFonts w:hint="eastAsia"/>
        </w:rPr>
        <w:t xml:space="preserve"> |</w:t>
      </w:r>
      <w:r w:rsidR="0026480E">
        <w:t xml:space="preserve"> </w:t>
      </w:r>
      <w:r w:rsidR="007865A0">
        <w:t>多达</w:t>
      </w:r>
      <w:r w:rsidR="0026480E">
        <w:t>10种</w:t>
      </w:r>
      <w:r w:rsidR="002A3C85">
        <w:t>平台的</w:t>
      </w:r>
      <w:r w:rsidR="0026480E">
        <w:t>组学</w:t>
      </w:r>
      <w:r w:rsidR="0026480E">
        <w:rPr>
          <w:rFonts w:hint="eastAsia"/>
        </w:rPr>
        <w:t>数据</w:t>
      </w:r>
      <w:r w:rsidR="007865A0">
        <w:rPr>
          <w:rFonts w:hint="eastAsia"/>
        </w:rPr>
        <w:t>，全面</w:t>
      </w:r>
      <w:r w:rsidR="0026480E">
        <w:t>完善了胶质母细胞瘤</w:t>
      </w:r>
      <w:r w:rsidR="0026480E">
        <w:rPr>
          <w:rFonts w:hint="eastAsia"/>
        </w:rPr>
        <w:t>（</w:t>
      </w:r>
      <w:r w:rsidR="0026480E" w:rsidRPr="002A2EF3">
        <w:t>GBM</w:t>
      </w:r>
      <w:r w:rsidR="0026480E">
        <w:rPr>
          <w:rFonts w:hint="eastAsia"/>
        </w:rPr>
        <w:t>）</w:t>
      </w:r>
      <w:r w:rsidR="0026480E">
        <w:t>亚类分型</w:t>
      </w:r>
      <w:r w:rsidR="0026480E">
        <w:rPr>
          <w:rFonts w:hint="eastAsia"/>
        </w:rPr>
        <w:t>，</w:t>
      </w:r>
      <w:r w:rsidR="007865A0">
        <w:rPr>
          <w:rFonts w:hint="eastAsia"/>
        </w:rPr>
        <w:t>并</w:t>
      </w:r>
      <w:r w:rsidR="0026480E">
        <w:rPr>
          <w:rFonts w:hint="eastAsia"/>
        </w:rPr>
        <w:t>挖掘出新的潜在药物治疗靶点，为精准治疗</w:t>
      </w:r>
      <w:r w:rsidR="007865A0">
        <w:rPr>
          <w:rFonts w:hint="eastAsia"/>
        </w:rPr>
        <w:t>奠定了基础</w:t>
      </w:r>
    </w:p>
    <w:p w:rsidR="00887126" w:rsidRDefault="00887126">
      <w:r w:rsidRPr="002076E1">
        <w:rPr>
          <w:highlight w:val="yellow"/>
        </w:rPr>
        <w:t>候选标题</w:t>
      </w:r>
      <w:r w:rsidRPr="002076E1">
        <w:rPr>
          <w:rFonts w:hint="eastAsia"/>
          <w:highlight w:val="yellow"/>
        </w:rPr>
        <w:t>：</w:t>
      </w:r>
    </w:p>
    <w:p w:rsidR="00887126" w:rsidRPr="00887126" w:rsidRDefault="00887126">
      <w:r>
        <w:t>教你如何玩转</w:t>
      </w:r>
      <w:r>
        <w:rPr>
          <w:rFonts w:hint="eastAsia"/>
        </w:rPr>
        <w:t>1</w:t>
      </w:r>
      <w:r>
        <w:t>0个组学数据</w:t>
      </w:r>
      <w:r>
        <w:rPr>
          <w:rFonts w:hint="eastAsia"/>
        </w:rPr>
        <w:t>，</w:t>
      </w:r>
      <w:r>
        <w:t>绘制胶质母细胞瘤</w:t>
      </w:r>
      <w:r>
        <w:rPr>
          <w:rFonts w:hint="eastAsia"/>
        </w:rPr>
        <w:t>（</w:t>
      </w:r>
      <w:r w:rsidRPr="002A2EF3">
        <w:t>GBM</w:t>
      </w:r>
      <w:r>
        <w:rPr>
          <w:rFonts w:hint="eastAsia"/>
        </w:rPr>
        <w:t>）</w:t>
      </w:r>
      <w:r>
        <w:t>亚类分型精确图谱</w:t>
      </w:r>
      <w:r>
        <w:rPr>
          <w:rFonts w:hint="eastAsia"/>
        </w:rPr>
        <w:t>，挖掘新的潜在药物治疗靶点，为精准治疗奠定了基础</w:t>
      </w:r>
    </w:p>
    <w:p w:rsidR="00C145FA" w:rsidRPr="002076E1" w:rsidRDefault="00C145FA"/>
    <w:p w:rsidR="002A3C85" w:rsidRDefault="00887126">
      <w:r>
        <w:rPr>
          <w:rFonts w:hint="eastAsia"/>
        </w:rPr>
        <w:t>1</w:t>
      </w:r>
      <w:r>
        <w:t>0个组学</w:t>
      </w:r>
      <w:r w:rsidR="00474F03">
        <w:t>数据</w:t>
      </w:r>
      <w:r>
        <w:t>该</w:t>
      </w:r>
      <w:r w:rsidR="00CA6BBF">
        <w:t>怎</w:t>
      </w:r>
      <w:r>
        <w:t>么玩</w:t>
      </w:r>
      <w:r>
        <w:rPr>
          <w:rFonts w:hint="eastAsia"/>
        </w:rPr>
        <w:t>？</w:t>
      </w:r>
      <w:r w:rsidR="00D26077">
        <w:rPr>
          <w:rFonts w:hint="eastAsia"/>
        </w:rPr>
        <w:t>不知道，不晓得，看着有点懵？那就往下看（</w:t>
      </w:r>
      <w:r w:rsidR="00D26077">
        <w:rPr>
          <w:noProof/>
        </w:rPr>
        <w:drawing>
          <wp:inline distT="0" distB="0" distL="0" distR="0" wp14:anchorId="265037C7" wp14:editId="6E78A6D4">
            <wp:extent cx="257175" cy="257175"/>
            <wp:effectExtent l="0" t="0" r="9525" b="9525"/>
            <wp:docPr id="114" name="图片 114" descr="C:\Users\Pioneer\AppData\Local\Temp\SGPicFaceTpBq\19360\607119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oneer\AppData\Local\Temp\SGPicFaceTpBq\19360\607119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D26077">
        <w:rPr>
          <w:rFonts w:hint="eastAsia"/>
        </w:rPr>
        <w:t>）</w:t>
      </w:r>
    </w:p>
    <w:p w:rsidR="00474F03" w:rsidRDefault="00474F03"/>
    <w:p w:rsidR="00474F03" w:rsidRDefault="00D2192E">
      <w:r>
        <w:rPr>
          <w:rFonts w:hint="eastAsia"/>
        </w:rPr>
        <w:t>1</w:t>
      </w:r>
      <w:r>
        <w:t>0个组学数据</w:t>
      </w:r>
      <w:r>
        <w:rPr>
          <w:rFonts w:hint="eastAsia"/>
        </w:rPr>
        <w:t>！</w:t>
      </w:r>
      <w:r w:rsidR="00D26077">
        <w:rPr>
          <w:rFonts w:hint="eastAsia"/>
        </w:rPr>
        <w:t>（</w:t>
      </w:r>
      <w:r w:rsidR="00D26077">
        <w:rPr>
          <w:noProof/>
        </w:rPr>
        <w:drawing>
          <wp:inline distT="0" distB="0" distL="0" distR="0" wp14:anchorId="070D99B7" wp14:editId="2FCEC4FE">
            <wp:extent cx="238125" cy="238125"/>
            <wp:effectExtent l="0" t="0" r="9525" b="9525"/>
            <wp:docPr id="113" name="图片 113" descr="C:\Users\Pioneer\AppData\Local\Temp\SGPicFaceTpBq\19360\607119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oneer\AppData\Local\Temp\SGPicFaceTpBq\19360\607119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D26077">
        <w:rPr>
          <w:rFonts w:hint="eastAsia"/>
        </w:rPr>
        <w:t>）</w:t>
      </w:r>
      <w:r>
        <w:t>怎么</w:t>
      </w:r>
      <w:r>
        <w:rPr>
          <w:rFonts w:hint="eastAsia"/>
        </w:rPr>
        <w:t>，</w:t>
      </w:r>
      <w:r>
        <w:t>有点懵</w:t>
      </w:r>
      <w:r>
        <w:rPr>
          <w:rFonts w:hint="eastAsia"/>
        </w:rPr>
        <w:t>？</w:t>
      </w:r>
      <w:r>
        <w:t>一文带您玩转</w:t>
      </w:r>
      <w:r w:rsidR="00D26077">
        <w:t>多组学</w:t>
      </w:r>
      <w:r w:rsidR="00D26077">
        <w:rPr>
          <w:rFonts w:hint="eastAsia"/>
        </w:rPr>
        <w:t>，看研究人员如何</w:t>
      </w:r>
      <w:r w:rsidR="00D26077">
        <w:t>全面解析胶质母细胞瘤</w:t>
      </w:r>
      <w:r w:rsidR="00D26077">
        <w:rPr>
          <w:rFonts w:hint="eastAsia"/>
        </w:rPr>
        <w:t>（</w:t>
      </w:r>
      <w:r w:rsidR="00D26077" w:rsidRPr="002A2EF3">
        <w:t>GBM</w:t>
      </w:r>
      <w:r w:rsidR="00D26077">
        <w:rPr>
          <w:rFonts w:hint="eastAsia"/>
        </w:rPr>
        <w:t>）</w:t>
      </w:r>
      <w:r w:rsidR="00D26077">
        <w:t>亚类分型精确图谱</w:t>
      </w:r>
      <w:r w:rsidR="00D26077">
        <w:rPr>
          <w:rFonts w:hint="eastAsia"/>
        </w:rPr>
        <w:t>？</w:t>
      </w:r>
    </w:p>
    <w:p w:rsidR="00D26077" w:rsidRPr="00D26077" w:rsidRDefault="00D26077"/>
    <w:p w:rsidR="00D2192E" w:rsidRDefault="00D2192E"/>
    <w:p w:rsidR="002A2EF3" w:rsidRDefault="002A2EF3">
      <w:r>
        <w:t>前言</w:t>
      </w:r>
    </w:p>
    <w:p w:rsidR="00627020" w:rsidRDefault="00DD5664" w:rsidP="00627020">
      <w:r>
        <w:rPr>
          <w:rFonts w:hint="eastAsia"/>
        </w:rPr>
        <w:t>2</w:t>
      </w:r>
      <w:r>
        <w:t>021年2</w:t>
      </w:r>
      <w:r>
        <w:rPr>
          <w:rFonts w:hint="eastAsia"/>
        </w:rPr>
        <w:t>月华盛顿大学医学院圣路易斯太平洋西北国家实验室</w:t>
      </w:r>
      <w:r w:rsidR="0085007E" w:rsidRPr="0085007E">
        <w:t>Karin D. Rodland团队</w:t>
      </w:r>
      <w:r>
        <w:rPr>
          <w:rFonts w:hint="eastAsia"/>
        </w:rPr>
        <w:t>领导</w:t>
      </w:r>
      <w:r w:rsidR="0085007E">
        <w:rPr>
          <w:rFonts w:hint="eastAsia"/>
        </w:rPr>
        <w:t>，并和</w:t>
      </w:r>
      <w:r>
        <w:t>国家癌症研究所（NCI）</w:t>
      </w:r>
      <w:r w:rsidR="0085007E">
        <w:rPr>
          <w:rFonts w:hint="eastAsia"/>
        </w:rPr>
        <w:t>的</w:t>
      </w:r>
      <w:r w:rsidR="0085007E">
        <w:t>临床蛋白质组肿瘤分析联合会（CPTAC）等多个研究机构或实验室合作</w:t>
      </w:r>
      <w:r w:rsidR="0085007E">
        <w:rPr>
          <w:rFonts w:hint="eastAsia"/>
        </w:rPr>
        <w:t>，</w:t>
      </w:r>
      <w:r w:rsidR="00627020" w:rsidRPr="00627020">
        <w:rPr>
          <w:rFonts w:hint="eastAsia"/>
        </w:rPr>
        <w:t>在</w:t>
      </w:r>
      <w:r w:rsidR="00627020" w:rsidRPr="00627020">
        <w:t>Cancer Cell发表题为“</w:t>
      </w:r>
      <w:r w:rsidR="00627020">
        <w:t>Proteogenomic and metabolomic</w:t>
      </w:r>
    </w:p>
    <w:p w:rsidR="00DD5664" w:rsidRDefault="00627020" w:rsidP="00627020">
      <w:r>
        <w:t>characterization of human glioblastoma</w:t>
      </w:r>
      <w:r w:rsidRPr="00627020">
        <w:t>”的研究成果</w:t>
      </w:r>
      <w:r>
        <w:rPr>
          <w:rFonts w:hint="eastAsia"/>
        </w:rPr>
        <w:t>，通过整合来自</w:t>
      </w:r>
      <w:r>
        <w:t>多达</w:t>
      </w:r>
      <w:r>
        <w:rPr>
          <w:rFonts w:hint="eastAsia"/>
        </w:rPr>
        <w:t>1</w:t>
      </w:r>
      <w:r>
        <w:t>0种平台的蛋白基因组学和代谢组学数据</w:t>
      </w:r>
      <w:r>
        <w:rPr>
          <w:rFonts w:hint="eastAsia"/>
        </w:rPr>
        <w:t>，</w:t>
      </w:r>
      <w:r w:rsidR="00DD5664">
        <w:t>揭示了在驱动胶质母细胞瘤</w:t>
      </w:r>
      <w:r w:rsidRPr="002A2EF3">
        <w:rPr>
          <w:rFonts w:hint="eastAsia"/>
        </w:rPr>
        <w:t>（</w:t>
      </w:r>
      <w:r w:rsidRPr="002A2EF3">
        <w:t>GBM）</w:t>
      </w:r>
      <w:r w:rsidR="00DD5664">
        <w:t>中起关键作用的基因、蛋白质</w:t>
      </w:r>
      <w:r>
        <w:rPr>
          <w:rFonts w:hint="eastAsia"/>
        </w:rPr>
        <w:t>、</w:t>
      </w:r>
      <w:r>
        <w:t>代谢物</w:t>
      </w:r>
      <w:r w:rsidR="00DD5664">
        <w:t>、浸润细胞</w:t>
      </w:r>
      <w:r>
        <w:rPr>
          <w:rFonts w:hint="eastAsia"/>
        </w:rPr>
        <w:t>以及</w:t>
      </w:r>
      <w:r w:rsidR="00DD5664">
        <w:t>信号通路的详细图谱</w:t>
      </w:r>
      <w:r w:rsidR="002A3C85">
        <w:rPr>
          <w:rFonts w:hint="eastAsia"/>
        </w:rPr>
        <w:t>，</w:t>
      </w:r>
      <w:r w:rsidR="00474F03">
        <w:rPr>
          <w:rFonts w:hint="eastAsia"/>
        </w:rPr>
        <w:t>并</w:t>
      </w:r>
      <w:r w:rsidR="002A3C85">
        <w:t>利用不同</w:t>
      </w:r>
      <w:r w:rsidR="00474F03">
        <w:t>组学</w:t>
      </w:r>
      <w:r w:rsidR="002A3C85">
        <w:t>层面信息对</w:t>
      </w:r>
      <w:r w:rsidR="002A3C85">
        <w:rPr>
          <w:rFonts w:hint="eastAsia"/>
        </w:rPr>
        <w:t>G</w:t>
      </w:r>
      <w:r w:rsidR="002A3C85">
        <w:t>BM进行全面分型</w:t>
      </w:r>
      <w:r w:rsidR="00DD5664">
        <w:t>。</w:t>
      </w:r>
      <w:r w:rsidR="004A6758">
        <w:rPr>
          <w:rFonts w:hint="eastAsia"/>
        </w:rPr>
        <w:t>该</w:t>
      </w:r>
      <w:r w:rsidR="00DD5664">
        <w:t>项研究</w:t>
      </w:r>
      <w:r w:rsidR="004A6758">
        <w:rPr>
          <w:rFonts w:hint="eastAsia"/>
        </w:rPr>
        <w:t>的</w:t>
      </w:r>
      <w:r w:rsidR="004A6758">
        <w:t>研究</w:t>
      </w:r>
      <w:r w:rsidR="004A6758">
        <w:rPr>
          <w:rFonts w:hint="eastAsia"/>
        </w:rPr>
        <w:t>材料</w:t>
      </w:r>
      <w:r w:rsidR="004A6758">
        <w:t>是由CPTAC 收集的</w:t>
      </w:r>
      <w:r w:rsidR="00DD5664">
        <w:t>99</w:t>
      </w:r>
      <w:r w:rsidR="004A6758">
        <w:t>位</w:t>
      </w:r>
      <w:r w:rsidR="004A6758">
        <w:rPr>
          <w:rFonts w:hint="eastAsia"/>
        </w:rPr>
        <w:t>G</w:t>
      </w:r>
      <w:r w:rsidR="004A6758">
        <w:t>BM</w:t>
      </w:r>
      <w:r w:rsidR="00474F03">
        <w:t>未治疗的</w:t>
      </w:r>
      <w:r w:rsidR="004A6758">
        <w:t>原始病例</w:t>
      </w:r>
      <w:r w:rsidR="002A3C85">
        <w:rPr>
          <w:rFonts w:hint="eastAsia"/>
        </w:rPr>
        <w:t>。</w:t>
      </w:r>
      <w:r w:rsidR="002A3C85">
        <w:t xml:space="preserve"> </w:t>
      </w:r>
    </w:p>
    <w:p w:rsidR="00627020" w:rsidRDefault="00627020" w:rsidP="00DD5664">
      <w:r>
        <w:rPr>
          <w:noProof/>
        </w:rPr>
        <w:drawing>
          <wp:inline distT="0" distB="0" distL="0" distR="0" wp14:anchorId="74FCFE73" wp14:editId="7D8887EF">
            <wp:extent cx="5274310" cy="2011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11045"/>
                    </a:xfrm>
                    <a:prstGeom prst="rect">
                      <a:avLst/>
                    </a:prstGeom>
                  </pic:spPr>
                </pic:pic>
              </a:graphicData>
            </a:graphic>
          </wp:inline>
        </w:drawing>
      </w:r>
    </w:p>
    <w:p w:rsidR="0018500A" w:rsidRDefault="0018500A" w:rsidP="00DD5664">
      <w:r>
        <w:t>中文标题</w:t>
      </w:r>
      <w:r>
        <w:rPr>
          <w:rFonts w:hint="eastAsia"/>
        </w:rPr>
        <w:t>：</w:t>
      </w:r>
      <w:r w:rsidR="004A6758">
        <w:t>人类恶性胶质瘤的蛋白基因组学和代谢组学图谱</w:t>
      </w:r>
    </w:p>
    <w:p w:rsidR="0018500A" w:rsidRDefault="004A6758" w:rsidP="00DD5664">
      <w:r>
        <w:t>研究对象</w:t>
      </w:r>
      <w:r>
        <w:rPr>
          <w:rFonts w:hint="eastAsia"/>
        </w:rPr>
        <w:t>：</w:t>
      </w:r>
      <w:r w:rsidR="00474F03">
        <w:rPr>
          <w:rFonts w:hint="eastAsia"/>
        </w:rPr>
        <w:t>人</w:t>
      </w:r>
      <w:r>
        <w:t>胶质母细胞癌</w:t>
      </w:r>
    </w:p>
    <w:p w:rsidR="0018500A" w:rsidRDefault="004A6758" w:rsidP="00DD5664">
      <w:r>
        <w:rPr>
          <w:rFonts w:hint="eastAsia"/>
        </w:rPr>
        <w:t>发表期刊：Cancer</w:t>
      </w:r>
      <w:r>
        <w:t xml:space="preserve"> Cell</w:t>
      </w:r>
    </w:p>
    <w:p w:rsidR="004A6758" w:rsidRDefault="004A6758" w:rsidP="00DD5664">
      <w:r>
        <w:t>影响因子</w:t>
      </w:r>
      <w:r>
        <w:rPr>
          <w:rFonts w:hint="eastAsia"/>
        </w:rPr>
        <w:t>：2</w:t>
      </w:r>
      <w:r>
        <w:t>6.602</w:t>
      </w:r>
    </w:p>
    <w:p w:rsidR="0018500A" w:rsidRDefault="0018500A" w:rsidP="00DD5664">
      <w:r>
        <w:t>发表时间</w:t>
      </w:r>
      <w:r>
        <w:rPr>
          <w:rFonts w:hint="eastAsia"/>
        </w:rPr>
        <w:t>：2</w:t>
      </w:r>
      <w:r>
        <w:t>021年</w:t>
      </w:r>
      <w:r>
        <w:rPr>
          <w:rFonts w:hint="eastAsia"/>
        </w:rPr>
        <w:t>2月</w:t>
      </w:r>
    </w:p>
    <w:p w:rsidR="00DD5664" w:rsidRDefault="0018500A" w:rsidP="00DD5664">
      <w:r>
        <w:rPr>
          <w:rFonts w:hint="eastAsia"/>
        </w:rPr>
        <w:t>运用生物技术：全基因组测序（W</w:t>
      </w:r>
      <w:r>
        <w:t>GS</w:t>
      </w:r>
      <w:r>
        <w:rPr>
          <w:rFonts w:hint="eastAsia"/>
        </w:rPr>
        <w:t>）、全外显子测序（W</w:t>
      </w:r>
      <w:r>
        <w:t>ES</w:t>
      </w:r>
      <w:r>
        <w:rPr>
          <w:rFonts w:hint="eastAsia"/>
        </w:rPr>
        <w:t>）、全转录组测序（R</w:t>
      </w:r>
      <w:r>
        <w:t>NA-seq</w:t>
      </w:r>
      <w:r>
        <w:rPr>
          <w:rFonts w:hint="eastAsia"/>
        </w:rPr>
        <w:t>）、小R</w:t>
      </w:r>
      <w:r>
        <w:t>NA测序</w:t>
      </w:r>
      <w:r>
        <w:rPr>
          <w:rFonts w:hint="eastAsia"/>
        </w:rPr>
        <w:t>（miRNA-seq）、单细胞核测序（snRNA-seq）、D</w:t>
      </w:r>
      <w:r>
        <w:t>NA甲基化芯片</w:t>
      </w:r>
      <w:r>
        <w:rPr>
          <w:rFonts w:hint="eastAsia"/>
        </w:rPr>
        <w:t>、</w:t>
      </w:r>
      <w:r>
        <w:t>蛋白质组学</w:t>
      </w:r>
      <w:r>
        <w:rPr>
          <w:rFonts w:hint="eastAsia"/>
        </w:rPr>
        <w:t>、</w:t>
      </w:r>
      <w:r w:rsidR="00887126">
        <w:rPr>
          <w:rFonts w:hint="eastAsia"/>
        </w:rPr>
        <w:t>修饰（</w:t>
      </w:r>
      <w:r w:rsidR="00887126">
        <w:t>磷酸化</w:t>
      </w:r>
      <w:r w:rsidR="00887126">
        <w:rPr>
          <w:rFonts w:hint="eastAsia"/>
        </w:rPr>
        <w:t>，</w:t>
      </w:r>
      <w:r w:rsidR="00887126">
        <w:t>乙酰化</w:t>
      </w:r>
      <w:r w:rsidR="00887126">
        <w:rPr>
          <w:rFonts w:hint="eastAsia"/>
        </w:rPr>
        <w:t>）</w:t>
      </w:r>
      <w:r>
        <w:t>蛋白质组学</w:t>
      </w:r>
      <w:r>
        <w:rPr>
          <w:rFonts w:hint="eastAsia"/>
        </w:rPr>
        <w:t>、</w:t>
      </w:r>
      <w:r w:rsidR="00887126">
        <w:t>代谢组学</w:t>
      </w:r>
      <w:r>
        <w:rPr>
          <w:rFonts w:hint="eastAsia"/>
        </w:rPr>
        <w:t>、</w:t>
      </w:r>
      <w:r w:rsidR="00887126">
        <w:t>脂质组学</w:t>
      </w:r>
      <w:r>
        <w:t>等</w:t>
      </w:r>
    </w:p>
    <w:p w:rsidR="002A3C85" w:rsidRPr="0018500A" w:rsidRDefault="002A3C85" w:rsidP="00DD5664"/>
    <w:p w:rsidR="002A2EF3" w:rsidRDefault="002A2EF3">
      <w:r>
        <w:t>研究背景</w:t>
      </w:r>
    </w:p>
    <w:p w:rsidR="002A2EF3" w:rsidRDefault="002A2EF3" w:rsidP="00AD2666">
      <w:r w:rsidRPr="002A2EF3">
        <w:rPr>
          <w:rFonts w:hint="eastAsia"/>
        </w:rPr>
        <w:t>胶质母细胞瘤（</w:t>
      </w:r>
      <w:r w:rsidRPr="002A2EF3">
        <w:t>GBM）是最具</w:t>
      </w:r>
      <w:r w:rsidR="006F23EA" w:rsidRPr="006F23EA">
        <w:rPr>
          <w:rFonts w:hint="eastAsia"/>
        </w:rPr>
        <w:t>浸润性</w:t>
      </w:r>
      <w:r w:rsidR="007865A0">
        <w:rPr>
          <w:rFonts w:hint="eastAsia"/>
        </w:rPr>
        <w:t>和破坏性</w:t>
      </w:r>
      <w:r w:rsidRPr="002A2EF3">
        <w:t>的神经系统癌症</w:t>
      </w:r>
      <w:r w:rsidR="007865A0">
        <w:t>之一</w:t>
      </w:r>
      <w:r>
        <w:rPr>
          <w:rFonts w:hint="eastAsia"/>
        </w:rPr>
        <w:t>，</w:t>
      </w:r>
      <w:r w:rsidRPr="002A2EF3">
        <w:rPr>
          <w:rFonts w:hint="eastAsia"/>
        </w:rPr>
        <w:t>美国每年大约有</w:t>
      </w:r>
      <w:r w:rsidRPr="002A2EF3">
        <w:t>12,000</w:t>
      </w:r>
      <w:r w:rsidRPr="002A2EF3">
        <w:lastRenderedPageBreak/>
        <w:t>例新病例，中位生存期不到2年</w:t>
      </w:r>
      <w:r>
        <w:rPr>
          <w:rFonts w:hint="eastAsia"/>
        </w:rPr>
        <w:t>。</w:t>
      </w:r>
      <w:r w:rsidR="00561A7C">
        <w:rPr>
          <w:rFonts w:hint="eastAsia"/>
        </w:rPr>
        <w:t>在G</w:t>
      </w:r>
      <w:r w:rsidR="00561A7C">
        <w:t>BM亚型分类方面</w:t>
      </w:r>
      <w:r w:rsidR="00AD2666">
        <w:rPr>
          <w:rFonts w:hint="eastAsia"/>
        </w:rPr>
        <w:t>，</w:t>
      </w:r>
      <w:r w:rsidR="00561A7C">
        <w:rPr>
          <w:rFonts w:hint="eastAsia"/>
        </w:rPr>
        <w:t>已有一些</w:t>
      </w:r>
      <w:r w:rsidR="00475ED7">
        <w:rPr>
          <w:rFonts w:hint="eastAsia"/>
        </w:rPr>
        <w:t>研究进展</w:t>
      </w:r>
      <w:r w:rsidR="00533A41">
        <w:rPr>
          <w:rFonts w:hint="eastAsia"/>
        </w:rPr>
        <w:t>，如基于驱动基因突变或甲基化进行分类，但</w:t>
      </w:r>
      <w:r w:rsidR="00D52696">
        <w:rPr>
          <w:rFonts w:hint="eastAsia"/>
        </w:rPr>
        <w:t>适用面还</w:t>
      </w:r>
      <w:r w:rsidR="00533A41">
        <w:rPr>
          <w:rFonts w:hint="eastAsia"/>
        </w:rPr>
        <w:t>不够</w:t>
      </w:r>
      <w:r w:rsidR="00AD2666">
        <w:t>。</w:t>
      </w:r>
      <w:r w:rsidR="00533A41">
        <w:t>在治疗方面</w:t>
      </w:r>
      <w:r w:rsidR="00533A41">
        <w:rPr>
          <w:rFonts w:hint="eastAsia"/>
        </w:rPr>
        <w:t>，</w:t>
      </w:r>
      <w:r w:rsidR="00AD2666">
        <w:t>手术切除</w:t>
      </w:r>
      <w:r w:rsidR="00533A41">
        <w:rPr>
          <w:rFonts w:hint="eastAsia"/>
        </w:rPr>
        <w:t>、</w:t>
      </w:r>
      <w:r w:rsidR="00AD2666">
        <w:t>化学疗法和放射疗法仍然是治疗的标准</w:t>
      </w:r>
      <w:r w:rsidR="00533A41">
        <w:t>，</w:t>
      </w:r>
      <w:r w:rsidR="00533A41">
        <w:rPr>
          <w:rFonts w:hint="eastAsia"/>
        </w:rPr>
        <w:t>近来也</w:t>
      </w:r>
      <w:r w:rsidR="00AD2666">
        <w:t>提出了</w:t>
      </w:r>
      <w:r w:rsidR="00533A41">
        <w:t>些</w:t>
      </w:r>
      <w:r w:rsidR="00AD2666">
        <w:t>有希望的免疫疗法，</w:t>
      </w:r>
      <w:r w:rsidR="00533A41">
        <w:rPr>
          <w:rFonts w:hint="eastAsia"/>
        </w:rPr>
        <w:t>如</w:t>
      </w:r>
      <w:r w:rsidR="00AD2666">
        <w:t>免疫检查点抑制剂</w:t>
      </w:r>
      <w:r w:rsidR="00533A41">
        <w:rPr>
          <w:rFonts w:hint="eastAsia"/>
        </w:rPr>
        <w:t>、</w:t>
      </w:r>
      <w:r w:rsidR="00AD2666">
        <w:t>疫苗</w:t>
      </w:r>
      <w:r w:rsidR="00533A41">
        <w:rPr>
          <w:rFonts w:hint="eastAsia"/>
        </w:rPr>
        <w:t>、</w:t>
      </w:r>
      <w:r w:rsidR="00AD2666">
        <w:t>嵌合抗原受体T细胞（CAR-T）疗法和病毒疗法，</w:t>
      </w:r>
      <w:r w:rsidR="003A3600">
        <w:rPr>
          <w:rFonts w:hint="eastAsia"/>
        </w:rPr>
        <w:t>但</w:t>
      </w:r>
      <w:r w:rsidR="00AD2666">
        <w:t>尚无明确的III期临床试验</w:t>
      </w:r>
      <w:r w:rsidR="00D52696">
        <w:t>效果</w:t>
      </w:r>
      <w:r w:rsidR="00AD2666">
        <w:t>。尽管MGMT启动</w:t>
      </w:r>
      <w:r w:rsidR="00AD2666">
        <w:rPr>
          <w:rFonts w:hint="eastAsia"/>
        </w:rPr>
        <w:t>子甲基化的患者对替莫唑胺</w:t>
      </w:r>
      <w:r w:rsidR="00D52696">
        <w:rPr>
          <w:rFonts w:hint="eastAsia"/>
        </w:rPr>
        <w:t>（</w:t>
      </w:r>
      <w:r w:rsidR="00D52696" w:rsidRPr="00170C4B">
        <w:t>Temozolomide</w:t>
      </w:r>
      <w:r w:rsidR="00D52696">
        <w:rPr>
          <w:rFonts w:hint="eastAsia"/>
        </w:rPr>
        <w:t>）</w:t>
      </w:r>
      <w:r w:rsidR="00AD2666">
        <w:rPr>
          <w:rFonts w:hint="eastAsia"/>
        </w:rPr>
        <w:t>的反应</w:t>
      </w:r>
      <w:r w:rsidR="00D52696">
        <w:rPr>
          <w:rFonts w:hint="eastAsia"/>
        </w:rPr>
        <w:t>很好</w:t>
      </w:r>
      <w:r w:rsidR="00AD2666">
        <w:rPr>
          <w:rFonts w:hint="eastAsia"/>
        </w:rPr>
        <w:t>，但</w:t>
      </w:r>
      <w:r w:rsidR="00D52696">
        <w:rPr>
          <w:rFonts w:hint="eastAsia"/>
        </w:rPr>
        <w:t>对以转录组学方法分类的特定</w:t>
      </w:r>
      <w:r w:rsidR="00AD2666">
        <w:rPr>
          <w:rFonts w:hint="eastAsia"/>
        </w:rPr>
        <w:t>亚</w:t>
      </w:r>
      <w:r w:rsidR="009E3C0E">
        <w:rPr>
          <w:rFonts w:hint="eastAsia"/>
        </w:rPr>
        <w:t>型</w:t>
      </w:r>
      <w:r w:rsidR="003030C6">
        <w:rPr>
          <w:rFonts w:hint="eastAsia"/>
        </w:rPr>
        <w:t>患者</w:t>
      </w:r>
      <w:r w:rsidR="00AD2666">
        <w:rPr>
          <w:rFonts w:hint="eastAsia"/>
        </w:rPr>
        <w:t>，</w:t>
      </w:r>
      <w:r w:rsidR="00D52696">
        <w:rPr>
          <w:rFonts w:hint="eastAsia"/>
        </w:rPr>
        <w:t>仍</w:t>
      </w:r>
      <w:r w:rsidR="00AD2666">
        <w:rPr>
          <w:rFonts w:hint="eastAsia"/>
        </w:rPr>
        <w:t>没有一种</w:t>
      </w:r>
      <w:r w:rsidR="00474F03">
        <w:rPr>
          <w:rFonts w:hint="eastAsia"/>
        </w:rPr>
        <w:t>有效</w:t>
      </w:r>
      <w:r w:rsidR="00AD2666">
        <w:rPr>
          <w:rFonts w:hint="eastAsia"/>
        </w:rPr>
        <w:t>的治疗方法</w:t>
      </w:r>
      <w:r w:rsidR="00AD2666">
        <w:t>。</w:t>
      </w:r>
    </w:p>
    <w:p w:rsidR="00222B0F" w:rsidRPr="00D52696" w:rsidRDefault="00222B0F"/>
    <w:p w:rsidR="002A3C85" w:rsidRPr="003030C6" w:rsidRDefault="002A3C85"/>
    <w:p w:rsidR="00222B0F" w:rsidRDefault="00222B0F">
      <w:r>
        <w:t>研究思路</w:t>
      </w:r>
    </w:p>
    <w:p w:rsidR="00D10EBB" w:rsidRDefault="00844F22">
      <w:r>
        <w:rPr>
          <w:noProof/>
        </w:rPr>
        <w:drawing>
          <wp:inline distT="0" distB="0" distL="0" distR="0" wp14:anchorId="64619750">
            <wp:extent cx="6275209" cy="42100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365" cy="4216193"/>
                    </a:xfrm>
                    <a:prstGeom prst="rect">
                      <a:avLst/>
                    </a:prstGeom>
                    <a:noFill/>
                  </pic:spPr>
                </pic:pic>
              </a:graphicData>
            </a:graphic>
          </wp:inline>
        </w:drawing>
      </w:r>
    </w:p>
    <w:p w:rsidR="00222B0F" w:rsidRDefault="00D10EBB">
      <w:r>
        <w:t>修改</w:t>
      </w:r>
      <w:r w:rsidR="002637AF">
        <w:t>见ppt</w:t>
      </w:r>
    </w:p>
    <w:p w:rsidR="00222B0F" w:rsidRDefault="00222B0F"/>
    <w:p w:rsidR="002A3C85" w:rsidRDefault="002A3C85"/>
    <w:p w:rsidR="00222B0F" w:rsidRDefault="00222B0F">
      <w:r>
        <w:t>研究结果</w:t>
      </w:r>
    </w:p>
    <w:p w:rsidR="005B254D" w:rsidRPr="005B254D" w:rsidRDefault="005B254D" w:rsidP="005B254D">
      <w:pPr>
        <w:numPr>
          <w:ilvl w:val="0"/>
          <w:numId w:val="1"/>
        </w:numPr>
      </w:pPr>
      <w:r w:rsidRPr="005B254D">
        <w:t>研究概况</w:t>
      </w:r>
    </w:p>
    <w:p w:rsidR="005B254D" w:rsidRDefault="003030C6" w:rsidP="005B254D">
      <w:pPr>
        <w:ind w:left="357" w:firstLineChars="200" w:firstLine="420"/>
      </w:pPr>
      <w:r>
        <w:rPr>
          <w:rFonts w:hint="eastAsia"/>
        </w:rPr>
        <w:t>本文运用1</w:t>
      </w:r>
      <w:r>
        <w:t>0种组学技术对</w:t>
      </w:r>
      <w:r>
        <w:rPr>
          <w:rFonts w:hint="eastAsia"/>
        </w:rPr>
        <w:t>9</w:t>
      </w:r>
      <w:r>
        <w:t>9例</w:t>
      </w:r>
      <w:r>
        <w:rPr>
          <w:rFonts w:hint="eastAsia"/>
        </w:rPr>
        <w:t>G</w:t>
      </w:r>
      <w:r>
        <w:t>BMs病例的癌症组织和部分患者的血液样本进行检测</w:t>
      </w:r>
      <w:r>
        <w:rPr>
          <w:rFonts w:hint="eastAsia"/>
        </w:rPr>
        <w:t>，同时结合G</w:t>
      </w:r>
      <w:r>
        <w:t>TEx数据库的</w:t>
      </w:r>
      <w:r>
        <w:rPr>
          <w:rFonts w:hint="eastAsia"/>
        </w:rPr>
        <w:t>1</w:t>
      </w:r>
      <w:r>
        <w:t>0例正常人脑样品数据进行整合分析后</w:t>
      </w:r>
      <w:r w:rsidR="00143B57">
        <w:rPr>
          <w:rFonts w:hint="eastAsia"/>
        </w:rPr>
        <w:t>（图1</w:t>
      </w:r>
      <w:r w:rsidR="00143B57">
        <w:t>A</w:t>
      </w:r>
      <w:r w:rsidR="00143B57">
        <w:rPr>
          <w:rFonts w:hint="eastAsia"/>
        </w:rPr>
        <w:t>）</w:t>
      </w:r>
      <w:r w:rsidR="005B254D">
        <w:rPr>
          <w:rFonts w:hint="eastAsia"/>
        </w:rPr>
        <w:t>，获得了</w:t>
      </w:r>
      <w:r w:rsidR="005B254D" w:rsidRPr="00C93722">
        <w:rPr>
          <w:rFonts w:hint="eastAsia"/>
        </w:rPr>
        <w:t>基于免疫的新亚型，</w:t>
      </w:r>
      <w:r w:rsidR="005B254D">
        <w:rPr>
          <w:rFonts w:hint="eastAsia"/>
        </w:rPr>
        <w:t>发现了在</w:t>
      </w:r>
      <w:r w:rsidR="005B254D" w:rsidRPr="00C93722">
        <w:t>TP53突变</w:t>
      </w:r>
      <w:r w:rsidR="005B254D">
        <w:t>型</w:t>
      </w:r>
      <w:r w:rsidR="005B254D" w:rsidRPr="00C93722">
        <w:t>肿瘤中DNA修复途径</w:t>
      </w:r>
      <w:r w:rsidR="005B254D">
        <w:t>的激活是通过提高</w:t>
      </w:r>
      <w:r w:rsidR="00EC0278">
        <w:t>了</w:t>
      </w:r>
      <w:r w:rsidR="005B254D" w:rsidRPr="00C93722">
        <w:t>DNA</w:t>
      </w:r>
      <w:r w:rsidR="005B254D">
        <w:t>修复基因的磷酸化位点</w:t>
      </w:r>
      <w:r w:rsidR="005B254D" w:rsidRPr="00C93722">
        <w:t>水平，在受体酪氨酸激酶（RTK）改变的肿瘤中出现明显的磷酸化信号</w:t>
      </w:r>
      <w:r w:rsidR="005B254D">
        <w:rPr>
          <w:rFonts w:hint="eastAsia"/>
        </w:rPr>
        <w:t>受限</w:t>
      </w:r>
      <w:r w:rsidR="005B254D" w:rsidRPr="00C93722">
        <w:t>，</w:t>
      </w:r>
      <w:r w:rsidR="005B254D">
        <w:t>而</w:t>
      </w:r>
      <w:r w:rsidR="005B254D">
        <w:rPr>
          <w:rFonts w:hint="eastAsia"/>
        </w:rPr>
        <w:t>在</w:t>
      </w:r>
      <w:r w:rsidR="005B254D" w:rsidRPr="00C93722">
        <w:t>经典样GBM肿瘤中</w:t>
      </w:r>
      <w:r w:rsidR="005B254D">
        <w:t>出现</w:t>
      </w:r>
      <w:r w:rsidR="005B254D" w:rsidRPr="00C93722">
        <w:t>组蛋白H2B乙酰化的</w:t>
      </w:r>
      <w:r w:rsidR="005B254D">
        <w:rPr>
          <w:rFonts w:hint="eastAsia"/>
        </w:rPr>
        <w:t>富集</w:t>
      </w:r>
      <w:r w:rsidR="005B254D" w:rsidRPr="00C93722">
        <w:t>和巨噬细胞含量</w:t>
      </w:r>
      <w:r w:rsidR="00EC0278">
        <w:t>较</w:t>
      </w:r>
      <w:r w:rsidR="00EC0278" w:rsidRPr="00C93722">
        <w:t>低</w:t>
      </w:r>
      <w:r>
        <w:t>的现象</w:t>
      </w:r>
      <w:r w:rsidR="005B254D" w:rsidRPr="00C93722">
        <w:t>。</w:t>
      </w:r>
      <w:r w:rsidR="005B254D">
        <w:rPr>
          <w:rFonts w:hint="eastAsia"/>
        </w:rPr>
        <w:t>另外，</w:t>
      </w:r>
      <w:r w:rsidR="00EC0278">
        <w:rPr>
          <w:rFonts w:hint="eastAsia"/>
        </w:rPr>
        <w:t>研究人员</w:t>
      </w:r>
      <w:r w:rsidR="005B254D">
        <w:rPr>
          <w:rFonts w:hint="eastAsia"/>
        </w:rPr>
        <w:t>利用</w:t>
      </w:r>
      <w:r w:rsidR="005B254D" w:rsidRPr="00C93722">
        <w:t>单细胞</w:t>
      </w:r>
      <w:r w:rsidR="005B254D">
        <w:t>核测序</w:t>
      </w:r>
      <w:r w:rsidR="00EC0278">
        <w:rPr>
          <w:rFonts w:hint="eastAsia"/>
        </w:rPr>
        <w:t>技术</w:t>
      </w:r>
      <w:r w:rsidR="005B254D">
        <w:t>探究了</w:t>
      </w:r>
      <w:r w:rsidR="00EC0278">
        <w:t>各</w:t>
      </w:r>
      <w:r w:rsidR="00EC0278" w:rsidRPr="00C93722">
        <w:t>类型</w:t>
      </w:r>
      <w:r w:rsidR="005B254D" w:rsidRPr="00C93722">
        <w:t>细胞对</w:t>
      </w:r>
      <w:r w:rsidR="005B254D" w:rsidRPr="00C93722">
        <w:rPr>
          <w:rFonts w:hint="eastAsia"/>
        </w:rPr>
        <w:t>肿瘤特征</w:t>
      </w:r>
      <w:r w:rsidR="005B254D">
        <w:rPr>
          <w:rFonts w:hint="eastAsia"/>
        </w:rPr>
        <w:t>形成的贡献，并分析了间充质亚型</w:t>
      </w:r>
      <w:r w:rsidR="00EC0278">
        <w:rPr>
          <w:rFonts w:hint="eastAsia"/>
        </w:rPr>
        <w:t>，进而</w:t>
      </w:r>
      <w:r w:rsidR="00A204E3">
        <w:rPr>
          <w:rFonts w:hint="eastAsia"/>
        </w:rPr>
        <w:t>获悉</w:t>
      </w:r>
      <w:r w:rsidR="00EC0278">
        <w:rPr>
          <w:rFonts w:hint="eastAsia"/>
        </w:rPr>
        <w:t>了</w:t>
      </w:r>
      <w:r w:rsidR="005B254D" w:rsidRPr="00C93722">
        <w:rPr>
          <w:rFonts w:hint="eastAsia"/>
        </w:rPr>
        <w:t>肿瘤和浸润性免疫细胞中的上皮</w:t>
      </w:r>
      <w:r w:rsidR="005B254D" w:rsidRPr="00C93722">
        <w:t>-间质转化（EMT）特征。</w:t>
      </w:r>
    </w:p>
    <w:p w:rsidR="00222B0F" w:rsidRDefault="00222B0F" w:rsidP="00222B0F">
      <w:pPr>
        <w:pStyle w:val="a3"/>
        <w:numPr>
          <w:ilvl w:val="0"/>
          <w:numId w:val="1"/>
        </w:numPr>
        <w:ind w:firstLineChars="0"/>
      </w:pPr>
      <w:r>
        <w:rPr>
          <w:rFonts w:hint="eastAsia"/>
        </w:rPr>
        <w:lastRenderedPageBreak/>
        <w:t>基于</w:t>
      </w:r>
      <w:r w:rsidRPr="00222B0F">
        <w:rPr>
          <w:rFonts w:hint="eastAsia"/>
        </w:rPr>
        <w:t>蛋白质</w:t>
      </w:r>
      <w:r>
        <w:rPr>
          <w:rFonts w:hint="eastAsia"/>
        </w:rPr>
        <w:t>基因</w:t>
      </w:r>
      <w:r w:rsidRPr="00222B0F">
        <w:rPr>
          <w:rFonts w:hint="eastAsia"/>
        </w:rPr>
        <w:t>组学和代谢组学特征</w:t>
      </w:r>
      <w:r>
        <w:rPr>
          <w:rFonts w:hint="eastAsia"/>
        </w:rPr>
        <w:t>的</w:t>
      </w:r>
      <w:r w:rsidR="00A204E3">
        <w:rPr>
          <w:rFonts w:hint="eastAsia"/>
        </w:rPr>
        <w:t>G</w:t>
      </w:r>
      <w:r w:rsidR="00A204E3">
        <w:t>BMs</w:t>
      </w:r>
      <w:r>
        <w:rPr>
          <w:rFonts w:hint="eastAsia"/>
        </w:rPr>
        <w:t>分子</w:t>
      </w:r>
      <w:r w:rsidR="00A408D7">
        <w:rPr>
          <w:rFonts w:hint="eastAsia"/>
        </w:rPr>
        <w:t>分型</w:t>
      </w:r>
    </w:p>
    <w:p w:rsidR="008757DB" w:rsidRDefault="00EC0278" w:rsidP="0070734E">
      <w:pPr>
        <w:pStyle w:val="a3"/>
        <w:ind w:left="357"/>
      </w:pPr>
      <w:r>
        <w:t>研究人员</w:t>
      </w:r>
      <w:r w:rsidR="008757DB">
        <w:rPr>
          <w:rFonts w:hint="eastAsia"/>
        </w:rPr>
        <w:t>对这1</w:t>
      </w:r>
      <w:r w:rsidR="008757DB">
        <w:t>0种组学数据</w:t>
      </w:r>
      <w:r w:rsidR="008757DB">
        <w:rPr>
          <w:rFonts w:hint="eastAsia"/>
        </w:rPr>
        <w:t>以及</w:t>
      </w:r>
      <w:r w:rsidR="008757DB">
        <w:t>前人研究数据</w:t>
      </w:r>
      <w:r w:rsidR="008757DB">
        <w:rPr>
          <w:rFonts w:hint="eastAsia"/>
        </w:rPr>
        <w:t>进行了全面</w:t>
      </w:r>
      <w:r>
        <w:rPr>
          <w:rFonts w:hint="eastAsia"/>
        </w:rPr>
        <w:t>整合</w:t>
      </w:r>
      <w:r w:rsidR="008757DB">
        <w:rPr>
          <w:rFonts w:hint="eastAsia"/>
        </w:rPr>
        <w:t>分析，</w:t>
      </w:r>
      <w:r w:rsidR="00573FF4">
        <w:rPr>
          <w:rFonts w:hint="eastAsia"/>
        </w:rPr>
        <w:t>并对不同单一组学和多组学数据进行聚类分型，构建出了G</w:t>
      </w:r>
      <w:r w:rsidR="00573FF4">
        <w:t>BMs的精细图谱</w:t>
      </w:r>
      <w:r w:rsidR="00C85DCD">
        <w:rPr>
          <w:rFonts w:hint="eastAsia"/>
        </w:rPr>
        <w:t>（图1</w:t>
      </w:r>
      <w:r w:rsidR="00C85DCD">
        <w:t>C</w:t>
      </w:r>
      <w:r w:rsidR="00C85DCD">
        <w:rPr>
          <w:rFonts w:hint="eastAsia"/>
        </w:rPr>
        <w:t>）</w:t>
      </w:r>
      <w:r w:rsidR="00573FF4">
        <w:rPr>
          <w:rFonts w:hint="eastAsia"/>
        </w:rPr>
        <w:t>。</w:t>
      </w:r>
    </w:p>
    <w:p w:rsidR="00222B0F" w:rsidRDefault="00EC0278" w:rsidP="0070734E">
      <w:pPr>
        <w:pStyle w:val="a3"/>
        <w:ind w:left="357"/>
      </w:pPr>
      <w:r>
        <w:rPr>
          <w:rFonts w:hint="eastAsia"/>
        </w:rPr>
        <w:t>首先研究人员</w:t>
      </w:r>
      <w:r w:rsidR="00573FF4">
        <w:rPr>
          <w:rFonts w:hint="eastAsia"/>
        </w:rPr>
        <w:t>对</w:t>
      </w:r>
      <w:r w:rsidR="00183C49">
        <w:rPr>
          <w:rFonts w:hint="eastAsia"/>
        </w:rPr>
        <w:t>基因组</w:t>
      </w:r>
      <w:r w:rsidR="00143B57">
        <w:t>数据进行分析</w:t>
      </w:r>
      <w:r w:rsidR="006F3986">
        <w:rPr>
          <w:rFonts w:hint="eastAsia"/>
        </w:rPr>
        <w:t>，</w:t>
      </w:r>
      <w:r w:rsidR="00183C49">
        <w:rPr>
          <w:rFonts w:hint="eastAsia"/>
        </w:rPr>
        <w:t>发现</w:t>
      </w:r>
      <w:r w:rsidR="006F3986">
        <w:rPr>
          <w:rFonts w:hint="eastAsia"/>
        </w:rPr>
        <w:t>了</w:t>
      </w:r>
      <w:r w:rsidR="00573FF4">
        <w:t>一类新亚型的</w:t>
      </w:r>
      <w:r w:rsidR="00183C49">
        <w:rPr>
          <w:rFonts w:hint="eastAsia"/>
        </w:rPr>
        <w:t>G</w:t>
      </w:r>
      <w:r w:rsidR="00183C49">
        <w:t>BMs</w:t>
      </w:r>
      <w:r w:rsidR="00573FF4">
        <w:rPr>
          <w:rFonts w:hint="eastAsia"/>
        </w:rPr>
        <w:t>病例</w:t>
      </w:r>
      <w:r w:rsidR="006F3986">
        <w:rPr>
          <w:rFonts w:hint="eastAsia"/>
        </w:rPr>
        <w:t>-</w:t>
      </w:r>
      <w:r w:rsidR="006F3986">
        <w:t>-</w:t>
      </w:r>
      <w:r w:rsidR="00183C49">
        <w:t>非热点</w:t>
      </w:r>
      <w:r w:rsidR="00573FF4">
        <w:t>位突变</w:t>
      </w:r>
      <w:r w:rsidR="00183C49">
        <w:t>的</w:t>
      </w:r>
      <w:r w:rsidR="00183C49" w:rsidRPr="00143B57">
        <w:rPr>
          <w:i/>
        </w:rPr>
        <w:t>IDH1</w:t>
      </w:r>
      <w:r w:rsidR="00183C49">
        <w:t>突变亚型</w:t>
      </w:r>
      <w:r w:rsidR="00183C49">
        <w:rPr>
          <w:rFonts w:hint="eastAsia"/>
        </w:rPr>
        <w:t>（</w:t>
      </w:r>
      <w:r w:rsidR="006F3986">
        <w:rPr>
          <w:rFonts w:hint="eastAsia"/>
        </w:rPr>
        <w:t>传统的是</w:t>
      </w:r>
      <w:r w:rsidR="006F3986" w:rsidRPr="006F3986">
        <w:rPr>
          <w:i/>
        </w:rPr>
        <w:t xml:space="preserve">IDH1 </w:t>
      </w:r>
      <w:r w:rsidR="006F3986" w:rsidRPr="006F3986">
        <w:t>R132H突变型</w:t>
      </w:r>
      <w:r w:rsidR="006F3986">
        <w:t>和</w:t>
      </w:r>
      <w:r w:rsidR="006F3986" w:rsidRPr="006F3986">
        <w:rPr>
          <w:i/>
        </w:rPr>
        <w:t>IDH1</w:t>
      </w:r>
      <w:r w:rsidR="006F3986">
        <w:t>野生型</w:t>
      </w:r>
      <w:r w:rsidR="00183C49">
        <w:rPr>
          <w:rFonts w:hint="eastAsia"/>
        </w:rPr>
        <w:t>）</w:t>
      </w:r>
      <w:r w:rsidR="006F3986">
        <w:rPr>
          <w:rFonts w:hint="eastAsia"/>
        </w:rPr>
        <w:t>。</w:t>
      </w:r>
      <w:r w:rsidR="00CE2EE3">
        <w:rPr>
          <w:rFonts w:hint="eastAsia"/>
        </w:rPr>
        <w:t>与T</w:t>
      </w:r>
      <w:r w:rsidR="00CE2EE3">
        <w:t>CGA</w:t>
      </w:r>
      <w:r w:rsidR="0070734E">
        <w:rPr>
          <w:rFonts w:hint="eastAsia"/>
        </w:rPr>
        <w:t>的</w:t>
      </w:r>
      <w:r w:rsidR="00CE2EE3">
        <w:t>GBMs队列基因组数据对比分析</w:t>
      </w:r>
      <w:r w:rsidR="00337706">
        <w:t>后</w:t>
      </w:r>
      <w:r w:rsidR="00CE2EE3">
        <w:rPr>
          <w:rFonts w:hint="eastAsia"/>
        </w:rPr>
        <w:t>，</w:t>
      </w:r>
      <w:r w:rsidR="00337706">
        <w:rPr>
          <w:rFonts w:hint="eastAsia"/>
        </w:rPr>
        <w:t>发现在癌基因</w:t>
      </w:r>
      <w:r w:rsidR="008757DB">
        <w:rPr>
          <w:rFonts w:hint="eastAsia"/>
        </w:rPr>
        <w:t>（如</w:t>
      </w:r>
      <w:r w:rsidR="008757DB" w:rsidRPr="00CE2EE3">
        <w:rPr>
          <w:i/>
        </w:rPr>
        <w:t>EGFR</w:t>
      </w:r>
      <w:r w:rsidR="008757DB" w:rsidRPr="00CE2EE3">
        <w:t>和</w:t>
      </w:r>
      <w:r w:rsidR="008757DB" w:rsidRPr="00CE2EE3">
        <w:rPr>
          <w:i/>
        </w:rPr>
        <w:t>PDGFRA</w:t>
      </w:r>
      <w:r w:rsidR="008757DB">
        <w:rPr>
          <w:rFonts w:hint="eastAsia"/>
        </w:rPr>
        <w:t>）</w:t>
      </w:r>
      <w:r w:rsidR="008757DB" w:rsidRPr="00CE2EE3">
        <w:t>以及肿瘤抑制因子</w:t>
      </w:r>
      <w:r w:rsidR="008757DB" w:rsidRPr="00CE2EE3">
        <w:rPr>
          <w:i/>
        </w:rPr>
        <w:t>PTEN</w:t>
      </w:r>
      <w:r w:rsidR="008757DB" w:rsidRPr="00CE2EE3">
        <w:t>和</w:t>
      </w:r>
      <w:r w:rsidR="008757DB" w:rsidRPr="00CE2EE3">
        <w:rPr>
          <w:i/>
        </w:rPr>
        <w:t>NF1</w:t>
      </w:r>
      <w:r w:rsidR="00337706">
        <w:rPr>
          <w:rFonts w:hint="eastAsia"/>
        </w:rPr>
        <w:t>中存在</w:t>
      </w:r>
      <w:r w:rsidR="00CE2EE3" w:rsidRPr="00CE2EE3">
        <w:rPr>
          <w:rFonts w:hint="eastAsia"/>
        </w:rPr>
        <w:t>许多结构变异（</w:t>
      </w:r>
      <w:r w:rsidR="00CE2EE3" w:rsidRPr="00CE2EE3">
        <w:t>SV）。WES和WGS</w:t>
      </w:r>
      <w:r w:rsidR="0070734E">
        <w:t>结果显示</w:t>
      </w:r>
      <w:r>
        <w:rPr>
          <w:rFonts w:hint="eastAsia"/>
        </w:rPr>
        <w:t>，</w:t>
      </w:r>
      <w:r w:rsidR="00CE2EE3" w:rsidRPr="0070734E">
        <w:rPr>
          <w:i/>
        </w:rPr>
        <w:t>TERT</w:t>
      </w:r>
      <w:r w:rsidR="00CE2EE3" w:rsidRPr="00CE2EE3">
        <w:t>启动子（</w:t>
      </w:r>
      <w:r w:rsidR="00CE2EE3" w:rsidRPr="0070734E">
        <w:rPr>
          <w:i/>
        </w:rPr>
        <w:t>TERT</w:t>
      </w:r>
      <w:r w:rsidR="00CE2EE3" w:rsidRPr="00CE2EE3">
        <w:t>p）突变</w:t>
      </w:r>
      <w:r w:rsidR="0070734E">
        <w:t>的</w:t>
      </w:r>
      <w:r w:rsidR="00CE2EE3" w:rsidRPr="00CE2EE3">
        <w:t>等位基因</w:t>
      </w:r>
      <w:r w:rsidR="0070734E">
        <w:t>变异</w:t>
      </w:r>
      <w:r w:rsidR="00CE2EE3" w:rsidRPr="00CE2EE3">
        <w:t>频率（VAF）&gt; 5％（图1B）。</w:t>
      </w:r>
      <w:r w:rsidR="0070734E">
        <w:t>同时</w:t>
      </w:r>
      <w:r w:rsidR="0070734E">
        <w:rPr>
          <w:rFonts w:hint="eastAsia"/>
        </w:rPr>
        <w:t>，</w:t>
      </w:r>
      <w:r w:rsidR="00CE2EE3" w:rsidRPr="00CE2EE3">
        <w:t>拷贝数分析</w:t>
      </w:r>
      <w:r w:rsidR="00AE2D9A">
        <w:t>也</w:t>
      </w:r>
      <w:r w:rsidR="0070734E">
        <w:rPr>
          <w:rFonts w:hint="eastAsia"/>
        </w:rPr>
        <w:t>鉴定到</w:t>
      </w:r>
      <w:r w:rsidR="0070734E">
        <w:t>了</w:t>
      </w:r>
      <w:r w:rsidR="00CE2EE3" w:rsidRPr="00CE2EE3">
        <w:t>常见的焦点和臂级拷贝数变异（CNV）</w:t>
      </w:r>
      <w:r w:rsidR="0070734E">
        <w:rPr>
          <w:rFonts w:hint="eastAsia"/>
        </w:rPr>
        <w:t>。</w:t>
      </w:r>
    </w:p>
    <w:p w:rsidR="0070734E" w:rsidRDefault="00EC0278" w:rsidP="0070734E">
      <w:pPr>
        <w:pStyle w:val="a3"/>
        <w:ind w:left="357"/>
      </w:pPr>
      <w:r>
        <w:rPr>
          <w:rFonts w:hint="eastAsia"/>
        </w:rPr>
        <w:t>研究人员</w:t>
      </w:r>
      <w:r w:rsidR="00A408D7">
        <w:rPr>
          <w:rFonts w:hint="eastAsia"/>
        </w:rPr>
        <w:t>将</w:t>
      </w:r>
      <w:r w:rsidR="00C85DCD">
        <w:rPr>
          <w:rFonts w:hint="eastAsia"/>
        </w:rPr>
        <w:t>R</w:t>
      </w:r>
      <w:r w:rsidR="00C85DCD">
        <w:t>NA</w:t>
      </w:r>
      <w:r w:rsidR="00C85DCD">
        <w:rPr>
          <w:rFonts w:hint="eastAsia"/>
        </w:rPr>
        <w:t>、</w:t>
      </w:r>
      <w:r w:rsidR="00337706">
        <w:rPr>
          <w:rFonts w:hint="eastAsia"/>
        </w:rPr>
        <w:t>蛋白质</w:t>
      </w:r>
      <w:r w:rsidR="00C85DCD">
        <w:rPr>
          <w:rFonts w:hint="eastAsia"/>
        </w:rPr>
        <w:t>和</w:t>
      </w:r>
      <w:r w:rsidR="00337706">
        <w:rPr>
          <w:rFonts w:hint="eastAsia"/>
        </w:rPr>
        <w:t>磷酸化</w:t>
      </w:r>
      <w:r w:rsidR="008D2E29">
        <w:rPr>
          <w:rFonts w:hint="eastAsia"/>
        </w:rPr>
        <w:t>位点的表达数据</w:t>
      </w:r>
      <w:r w:rsidR="00573FF4">
        <w:rPr>
          <w:rFonts w:hint="eastAsia"/>
        </w:rPr>
        <w:t>与前人研究的基因表达数据（来自T</w:t>
      </w:r>
      <w:r w:rsidR="00573FF4">
        <w:t>CGA</w:t>
      </w:r>
      <w:r w:rsidR="00573FF4">
        <w:rPr>
          <w:rFonts w:hint="eastAsia"/>
        </w:rPr>
        <w:t>）进行对比分析后</w:t>
      </w:r>
      <w:r w:rsidR="00C85DCD">
        <w:rPr>
          <w:rFonts w:hint="eastAsia"/>
        </w:rPr>
        <w:t>，</w:t>
      </w:r>
      <w:r w:rsidR="00573FF4">
        <w:rPr>
          <w:rFonts w:hint="eastAsia"/>
        </w:rPr>
        <w:t>发现</w:t>
      </w:r>
      <w:r w:rsidR="00C85DCD">
        <w:rPr>
          <w:rFonts w:hint="eastAsia"/>
        </w:rPr>
        <w:t>具有相似的表达趋势，并将</w:t>
      </w:r>
      <w:r w:rsidR="00C85DCD" w:rsidRPr="006F3986">
        <w:rPr>
          <w:i/>
        </w:rPr>
        <w:t>IDH1</w:t>
      </w:r>
      <w:r w:rsidR="00C85DCD">
        <w:t>野生型聚类分型为</w:t>
      </w:r>
      <w:r w:rsidR="00C85DCD">
        <w:rPr>
          <w:rFonts w:hint="eastAsia"/>
        </w:rPr>
        <w:t>3个亚型，</w:t>
      </w:r>
      <w:r w:rsidR="00A408D7">
        <w:rPr>
          <w:rFonts w:hint="eastAsia"/>
        </w:rPr>
        <w:t>而且</w:t>
      </w:r>
      <w:r w:rsidR="00C85DCD">
        <w:rPr>
          <w:rFonts w:hint="eastAsia"/>
        </w:rPr>
        <w:t>这3个亚型具有明显</w:t>
      </w:r>
      <w:r w:rsidR="00A408D7">
        <w:rPr>
          <w:rFonts w:hint="eastAsia"/>
        </w:rPr>
        <w:t>差异独特</w:t>
      </w:r>
      <w:r w:rsidR="00C85DCD">
        <w:rPr>
          <w:rFonts w:hint="eastAsia"/>
        </w:rPr>
        <w:t>的</w:t>
      </w:r>
      <w:r w:rsidR="00A408D7">
        <w:rPr>
          <w:rFonts w:hint="eastAsia"/>
        </w:rPr>
        <w:t>富集通路（图1</w:t>
      </w:r>
      <w:r w:rsidR="00A408D7">
        <w:t>C</w:t>
      </w:r>
      <w:r w:rsidR="00A408D7">
        <w:rPr>
          <w:rFonts w:hint="eastAsia"/>
        </w:rPr>
        <w:t>）。</w:t>
      </w:r>
    </w:p>
    <w:p w:rsidR="00A408D7" w:rsidRDefault="00A408D7" w:rsidP="00827891">
      <w:pPr>
        <w:pStyle w:val="a3"/>
        <w:ind w:left="357" w:firstLineChars="0" w:firstLine="0"/>
      </w:pPr>
      <w:r>
        <w:rPr>
          <w:noProof/>
        </w:rPr>
        <w:drawing>
          <wp:inline distT="0" distB="0" distL="0" distR="0" wp14:anchorId="4B71EA36" wp14:editId="2C13D917">
            <wp:extent cx="5274310" cy="63538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602" cy="6358981"/>
                    </a:xfrm>
                    <a:prstGeom prst="rect">
                      <a:avLst/>
                    </a:prstGeom>
                  </pic:spPr>
                </pic:pic>
              </a:graphicData>
            </a:graphic>
          </wp:inline>
        </w:drawing>
      </w:r>
    </w:p>
    <w:p w:rsidR="001C3B9A" w:rsidRPr="00337706" w:rsidRDefault="001C3B9A" w:rsidP="001C3B9A">
      <w:pPr>
        <w:pStyle w:val="a3"/>
        <w:ind w:left="357" w:firstLineChars="0" w:firstLine="0"/>
        <w:jc w:val="center"/>
      </w:pPr>
      <w:r>
        <w:lastRenderedPageBreak/>
        <w:t>图一</w:t>
      </w:r>
      <w:r>
        <w:rPr>
          <w:rFonts w:hint="eastAsia"/>
        </w:rPr>
        <w:t xml:space="preserve"> </w:t>
      </w:r>
      <w:r>
        <w:t xml:space="preserve"> GBMs队列的蛋白基因组图谱总览</w:t>
      </w:r>
    </w:p>
    <w:p w:rsidR="00222B0F" w:rsidRDefault="00222B0F" w:rsidP="00222B0F">
      <w:pPr>
        <w:pStyle w:val="a3"/>
        <w:numPr>
          <w:ilvl w:val="0"/>
          <w:numId w:val="1"/>
        </w:numPr>
        <w:ind w:firstLineChars="0"/>
      </w:pPr>
      <w:r w:rsidRPr="00222B0F">
        <w:rPr>
          <w:rFonts w:hint="eastAsia"/>
        </w:rPr>
        <w:t>驱动基因变异对</w:t>
      </w:r>
      <w:r w:rsidR="00A408D7">
        <w:rPr>
          <w:rFonts w:hint="eastAsia"/>
        </w:rPr>
        <w:t>癌基因</w:t>
      </w:r>
      <w:r w:rsidRPr="00222B0F">
        <w:rPr>
          <w:rFonts w:hint="eastAsia"/>
        </w:rPr>
        <w:t>蛋白</w:t>
      </w:r>
      <w:r w:rsidR="00A408D7">
        <w:rPr>
          <w:rFonts w:hint="eastAsia"/>
        </w:rPr>
        <w:t>表达</w:t>
      </w:r>
      <w:r w:rsidRPr="00222B0F">
        <w:rPr>
          <w:rFonts w:hint="eastAsia"/>
        </w:rPr>
        <w:t>丰度和磷酸化的影响</w:t>
      </w:r>
    </w:p>
    <w:p w:rsidR="00222B0F" w:rsidRPr="00827891" w:rsidRDefault="007B03CD" w:rsidP="00222B0F">
      <w:pPr>
        <w:pStyle w:val="a3"/>
      </w:pPr>
      <w:r>
        <w:rPr>
          <w:rFonts w:hint="eastAsia"/>
        </w:rPr>
        <w:t>为了探究上游驱动基因变异对基因的表达（R</w:t>
      </w:r>
      <w:r>
        <w:t>NA水平</w:t>
      </w:r>
      <w:r>
        <w:rPr>
          <w:rFonts w:hint="eastAsia"/>
        </w:rPr>
        <w:t>）和下游蛋白、蛋白磷酸化水平的影响，</w:t>
      </w:r>
      <w:r w:rsidR="00EC0278">
        <w:rPr>
          <w:rFonts w:hint="eastAsia"/>
        </w:rPr>
        <w:t>研究人员</w:t>
      </w:r>
      <w:r>
        <w:rPr>
          <w:rFonts w:hint="eastAsia"/>
        </w:rPr>
        <w:t>将</w:t>
      </w:r>
      <w:r w:rsidR="0004620E">
        <w:rPr>
          <w:rFonts w:hint="eastAsia"/>
        </w:rPr>
        <w:t>特异</w:t>
      </w:r>
      <w:r>
        <w:rPr>
          <w:rFonts w:hint="eastAsia"/>
        </w:rPr>
        <w:t>驱动基因的变异（突变，C</w:t>
      </w:r>
      <w:r>
        <w:t>NVs</w:t>
      </w:r>
      <w:r>
        <w:rPr>
          <w:rFonts w:hint="eastAsia"/>
        </w:rPr>
        <w:t>，基因融合，S</w:t>
      </w:r>
      <w:r>
        <w:t>Vs</w:t>
      </w:r>
      <w:r>
        <w:rPr>
          <w:rFonts w:hint="eastAsia"/>
        </w:rPr>
        <w:t>）与R</w:t>
      </w:r>
      <w:r>
        <w:t>NA</w:t>
      </w:r>
      <w:r>
        <w:rPr>
          <w:rFonts w:hint="eastAsia"/>
        </w:rPr>
        <w:t>、</w:t>
      </w:r>
      <w:r>
        <w:t>蛋白质表达与磷酸化水平进行</w:t>
      </w:r>
      <w:r w:rsidR="0004620E">
        <w:t>了</w:t>
      </w:r>
      <w:r>
        <w:t>联合分析</w:t>
      </w:r>
      <w:r>
        <w:rPr>
          <w:rFonts w:hint="eastAsia"/>
        </w:rPr>
        <w:t>，</w:t>
      </w:r>
      <w:r w:rsidR="0004620E">
        <w:rPr>
          <w:rFonts w:hint="eastAsia"/>
        </w:rPr>
        <w:t>并发现9</w:t>
      </w:r>
      <w:r w:rsidR="0004620E">
        <w:t>5个</w:t>
      </w:r>
      <w:r w:rsidR="00106D6C">
        <w:rPr>
          <w:rFonts w:hint="eastAsia"/>
        </w:rPr>
        <w:t>顺反式</w:t>
      </w:r>
      <w:r w:rsidR="0004620E">
        <w:rPr>
          <w:rFonts w:hint="eastAsia"/>
        </w:rPr>
        <w:t>的磷酸化事件（图2</w:t>
      </w:r>
      <w:r w:rsidR="0004620E">
        <w:t>A, 2B</w:t>
      </w:r>
      <w:r w:rsidR="0004620E">
        <w:rPr>
          <w:rFonts w:hint="eastAsia"/>
        </w:rPr>
        <w:t>）。如，</w:t>
      </w:r>
      <w:r w:rsidR="00017EBD">
        <w:rPr>
          <w:rFonts w:hint="eastAsia"/>
        </w:rPr>
        <w:t>基因</w:t>
      </w:r>
      <w:r w:rsidR="00017EBD" w:rsidRPr="00017EBD">
        <w:rPr>
          <w:i/>
        </w:rPr>
        <w:t>EGFR</w:t>
      </w:r>
      <w:r w:rsidR="00017EBD" w:rsidRPr="00017EBD">
        <w:t xml:space="preserve"> </w:t>
      </w:r>
      <w:r w:rsidR="00017EBD">
        <w:rPr>
          <w:rFonts w:hint="eastAsia"/>
        </w:rPr>
        <w:t>和</w:t>
      </w:r>
      <w:r w:rsidR="00017EBD" w:rsidRPr="00017EBD">
        <w:rPr>
          <w:i/>
        </w:rPr>
        <w:t>PDGFRA</w:t>
      </w:r>
      <w:r w:rsidR="00017EBD">
        <w:t>的突变对其m</w:t>
      </w:r>
      <w:r w:rsidR="00017EBD">
        <w:rPr>
          <w:rFonts w:hint="eastAsia"/>
        </w:rPr>
        <w:t>R</w:t>
      </w:r>
      <w:r w:rsidR="00017EBD">
        <w:t>NA</w:t>
      </w:r>
      <w:r w:rsidR="00017EBD">
        <w:rPr>
          <w:rFonts w:hint="eastAsia"/>
        </w:rPr>
        <w:t>、</w:t>
      </w:r>
      <w:r w:rsidR="00017EBD">
        <w:t>蛋白质的表达和在</w:t>
      </w:r>
      <w:r w:rsidR="00017EBD" w:rsidRPr="00017EBD">
        <w:t xml:space="preserve">S1166 </w:t>
      </w:r>
      <w:r w:rsidR="00017EBD">
        <w:rPr>
          <w:rFonts w:hint="eastAsia"/>
        </w:rPr>
        <w:t>和</w:t>
      </w:r>
      <w:r w:rsidR="00017EBD" w:rsidRPr="00017EBD">
        <w:t xml:space="preserve"> S1067/S1070</w:t>
      </w:r>
      <w:r w:rsidR="00017EBD">
        <w:t>位点的磷酸化有较强的</w:t>
      </w:r>
      <w:r w:rsidR="00106D6C">
        <w:rPr>
          <w:rFonts w:hint="eastAsia"/>
        </w:rPr>
        <w:t>顺式</w:t>
      </w:r>
      <w:r w:rsidR="00106D6C">
        <w:t>作用</w:t>
      </w:r>
      <w:r w:rsidR="00017EBD">
        <w:rPr>
          <w:rFonts w:hint="eastAsia"/>
        </w:rPr>
        <w:t>；而在</w:t>
      </w:r>
      <w:r w:rsidR="00106D6C">
        <w:rPr>
          <w:rFonts w:hint="eastAsia"/>
        </w:rPr>
        <w:t>反式</w:t>
      </w:r>
      <w:r w:rsidR="00017EBD">
        <w:rPr>
          <w:rFonts w:hint="eastAsia"/>
        </w:rPr>
        <w:t>中，基因</w:t>
      </w:r>
      <w:r w:rsidR="00017EBD" w:rsidRPr="00017EBD">
        <w:rPr>
          <w:i/>
        </w:rPr>
        <w:t>EGFR</w:t>
      </w:r>
      <w:r w:rsidR="00017EBD">
        <w:t>变异则导致</w:t>
      </w:r>
      <w:r w:rsidR="00017EBD" w:rsidRPr="00017EBD">
        <w:t>CTNNB1 (</w:t>
      </w:r>
      <w:r w:rsidR="00017EBD" w:rsidRPr="00017EBD">
        <w:rPr>
          <w:rFonts w:hint="eastAsia"/>
        </w:rPr>
        <w:t>β</w:t>
      </w:r>
      <w:r w:rsidR="00017EBD" w:rsidRPr="00017EBD">
        <w:t>-catenin</w:t>
      </w:r>
      <w:r w:rsidR="00017EBD">
        <w:rPr>
          <w:rFonts w:hint="eastAsia"/>
        </w:rPr>
        <w:t>)的mRNA</w:t>
      </w:r>
      <w:r w:rsidR="00106D6C">
        <w:rPr>
          <w:rFonts w:hint="eastAsia"/>
        </w:rPr>
        <w:t>水平降低，但蛋白水平却是上升的，同时也增强了</w:t>
      </w:r>
      <w:r w:rsidR="00106D6C" w:rsidRPr="00106D6C">
        <w:t xml:space="preserve">PTPN11 (Shp2) </w:t>
      </w:r>
      <w:r w:rsidR="00106D6C" w:rsidRPr="00106D6C">
        <w:rPr>
          <w:rFonts w:hint="eastAsia"/>
        </w:rPr>
        <w:t>在</w:t>
      </w:r>
      <w:r w:rsidR="00106D6C" w:rsidRPr="00106D6C">
        <w:t>Y62</w:t>
      </w:r>
      <w:r w:rsidR="00106D6C">
        <w:t>处和</w:t>
      </w:r>
      <w:r w:rsidR="00106D6C" w:rsidRPr="00106D6C">
        <w:t xml:space="preserve"> PLCG1 </w:t>
      </w:r>
      <w:r w:rsidR="00106D6C">
        <w:rPr>
          <w:rFonts w:hint="eastAsia"/>
        </w:rPr>
        <w:t>在</w:t>
      </w:r>
      <w:r w:rsidR="00106D6C" w:rsidRPr="00106D6C">
        <w:t xml:space="preserve"> Y783</w:t>
      </w:r>
      <w:r w:rsidR="00106D6C">
        <w:t>的磷酸化水平</w:t>
      </w:r>
      <w:r w:rsidR="00106D6C">
        <w:rPr>
          <w:rFonts w:hint="eastAsia"/>
        </w:rPr>
        <w:t>。</w:t>
      </w:r>
      <w:r w:rsidR="00106D6C">
        <w:t>另外</w:t>
      </w:r>
      <w:r w:rsidR="00106D6C">
        <w:rPr>
          <w:rFonts w:hint="eastAsia"/>
        </w:rPr>
        <w:t>，</w:t>
      </w:r>
      <w:r w:rsidR="0068170E" w:rsidRPr="0068170E">
        <w:rPr>
          <w:rFonts w:hint="eastAsia"/>
          <w:i/>
        </w:rPr>
        <w:t>T</w:t>
      </w:r>
      <w:r w:rsidR="0068170E" w:rsidRPr="0068170E">
        <w:rPr>
          <w:i/>
        </w:rPr>
        <w:t>P53</w:t>
      </w:r>
      <w:r w:rsidR="0068170E">
        <w:t>变异在其</w:t>
      </w:r>
      <w:r w:rsidR="0068170E">
        <w:rPr>
          <w:rFonts w:hint="eastAsia"/>
        </w:rPr>
        <w:t>D</w:t>
      </w:r>
      <w:r w:rsidR="0068170E">
        <w:t>NA结合结构域有大量的无义突变</w:t>
      </w:r>
      <w:r w:rsidR="0068170E">
        <w:rPr>
          <w:rFonts w:hint="eastAsia"/>
        </w:rPr>
        <w:t>（图2</w:t>
      </w:r>
      <w:r w:rsidR="0068170E">
        <w:t>C</w:t>
      </w:r>
      <w:r w:rsidR="0068170E">
        <w:rPr>
          <w:rFonts w:hint="eastAsia"/>
        </w:rPr>
        <w:t>），同时也观察到一些蛋白或蛋白磷酸化水平（</w:t>
      </w:r>
      <w:r w:rsidR="0068170E" w:rsidRPr="0068170E">
        <w:t xml:space="preserve">ATR, MAPK3, CDK2, </w:t>
      </w:r>
      <w:r w:rsidR="0068170E">
        <w:rPr>
          <w:rFonts w:hint="eastAsia"/>
        </w:rPr>
        <w:t>和</w:t>
      </w:r>
      <w:r w:rsidR="0068170E" w:rsidRPr="0068170E">
        <w:t xml:space="preserve"> CDK9</w:t>
      </w:r>
      <w:r w:rsidR="0068170E">
        <w:rPr>
          <w:rFonts w:hint="eastAsia"/>
        </w:rPr>
        <w:t>）上升</w:t>
      </w:r>
      <w:r w:rsidR="0068170E" w:rsidRPr="00017EBD">
        <w:t xml:space="preserve"> </w:t>
      </w:r>
      <w:r w:rsidR="0068170E">
        <w:rPr>
          <w:rFonts w:hint="eastAsia"/>
        </w:rPr>
        <w:t>。在</w:t>
      </w:r>
      <w:r w:rsidR="0068170E" w:rsidRPr="0068170E">
        <w:rPr>
          <w:rFonts w:hint="eastAsia"/>
          <w:i/>
        </w:rPr>
        <w:t>T</w:t>
      </w:r>
      <w:r w:rsidR="0068170E" w:rsidRPr="0068170E">
        <w:rPr>
          <w:i/>
        </w:rPr>
        <w:t>P53</w:t>
      </w:r>
      <w:r w:rsidR="0068170E">
        <w:t>突变个体中</w:t>
      </w:r>
      <w:r w:rsidR="0068170E">
        <w:rPr>
          <w:rFonts w:hint="eastAsia"/>
        </w:rPr>
        <w:t>，一些D</w:t>
      </w:r>
      <w:r w:rsidR="0068170E">
        <w:t>NA修复基因却</w:t>
      </w:r>
      <w:r w:rsidR="00827891">
        <w:t>只有磷酸化水平上升</w:t>
      </w:r>
      <w:r w:rsidR="00827891">
        <w:rPr>
          <w:rFonts w:hint="eastAsia"/>
        </w:rPr>
        <w:t>，</w:t>
      </w:r>
      <w:r w:rsidR="00827891">
        <w:t>蛋白表达并未增加</w:t>
      </w:r>
      <w:r w:rsidR="00827891">
        <w:rPr>
          <w:rFonts w:hint="eastAsia"/>
        </w:rPr>
        <w:t>，</w:t>
      </w:r>
      <w:r w:rsidR="00827891">
        <w:t>这可能显示出特殊的磷酸化调节</w:t>
      </w:r>
      <w:r w:rsidR="00827891">
        <w:rPr>
          <w:rFonts w:hint="eastAsia"/>
        </w:rPr>
        <w:t>（图2</w:t>
      </w:r>
      <w:r w:rsidR="00827891">
        <w:t>D</w:t>
      </w:r>
      <w:r w:rsidR="00827891">
        <w:rPr>
          <w:rFonts w:hint="eastAsia"/>
        </w:rPr>
        <w:t>）。在</w:t>
      </w:r>
      <w:r w:rsidR="00827891" w:rsidRPr="00827891">
        <w:rPr>
          <w:i/>
        </w:rPr>
        <w:t>RB1</w:t>
      </w:r>
      <w:r w:rsidR="00827891">
        <w:t>变异患者中则表现出明显的</w:t>
      </w:r>
      <w:r w:rsidR="00827891" w:rsidRPr="00827891">
        <w:t xml:space="preserve">RB1 </w:t>
      </w:r>
      <w:r w:rsidR="00827891" w:rsidRPr="00827891">
        <w:rPr>
          <w:rFonts w:hint="eastAsia"/>
        </w:rPr>
        <w:t>下调</w:t>
      </w:r>
      <w:r w:rsidR="00827891">
        <w:rPr>
          <w:rFonts w:hint="eastAsia"/>
        </w:rPr>
        <w:t>和</w:t>
      </w:r>
      <w:r w:rsidR="00827891" w:rsidRPr="00827891">
        <w:t xml:space="preserve"> MCM2</w:t>
      </w:r>
      <w:r w:rsidR="00827891">
        <w:rPr>
          <w:rFonts w:hint="eastAsia"/>
        </w:rPr>
        <w:t>、</w:t>
      </w:r>
      <w:r w:rsidR="00827891" w:rsidRPr="00827891">
        <w:t>MCM4</w:t>
      </w:r>
      <w:r w:rsidR="00827891">
        <w:rPr>
          <w:rFonts w:hint="eastAsia"/>
        </w:rPr>
        <w:t>、</w:t>
      </w:r>
      <w:r w:rsidR="00827891" w:rsidRPr="00827891">
        <w:t xml:space="preserve"> MCM6 </w:t>
      </w:r>
      <w:r w:rsidR="00827891">
        <w:t>蛋白的上调</w:t>
      </w:r>
      <w:r w:rsidR="00827891">
        <w:rPr>
          <w:rFonts w:hint="eastAsia"/>
        </w:rPr>
        <w:t>（图2</w:t>
      </w:r>
      <w:r w:rsidR="00827891">
        <w:t>E</w:t>
      </w:r>
      <w:r w:rsidR="00827891">
        <w:rPr>
          <w:rFonts w:hint="eastAsia"/>
        </w:rPr>
        <w:t>）。</w:t>
      </w:r>
    </w:p>
    <w:p w:rsidR="00017EBD" w:rsidRDefault="00827891" w:rsidP="00827891">
      <w:pPr>
        <w:pStyle w:val="a3"/>
        <w:ind w:firstLineChars="0" w:firstLine="0"/>
      </w:pPr>
      <w:r>
        <w:rPr>
          <w:noProof/>
        </w:rPr>
        <w:lastRenderedPageBreak/>
        <w:drawing>
          <wp:inline distT="0" distB="0" distL="0" distR="0" wp14:anchorId="01782EA3" wp14:editId="1A3D6BF2">
            <wp:extent cx="5274310" cy="66211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621145"/>
                    </a:xfrm>
                    <a:prstGeom prst="rect">
                      <a:avLst/>
                    </a:prstGeom>
                  </pic:spPr>
                </pic:pic>
              </a:graphicData>
            </a:graphic>
          </wp:inline>
        </w:drawing>
      </w:r>
    </w:p>
    <w:p w:rsidR="001C3B9A" w:rsidRPr="00017EBD" w:rsidRDefault="001C3B9A" w:rsidP="001C3B9A">
      <w:pPr>
        <w:pStyle w:val="a3"/>
        <w:ind w:firstLineChars="0" w:firstLine="0"/>
        <w:jc w:val="center"/>
      </w:pPr>
      <w:r>
        <w:t>图二</w:t>
      </w:r>
      <w:r>
        <w:rPr>
          <w:rFonts w:hint="eastAsia"/>
        </w:rPr>
        <w:t xml:space="preserve"> </w:t>
      </w:r>
      <w:r w:rsidRPr="00EF4170">
        <w:rPr>
          <w:rFonts w:hint="eastAsia"/>
          <w:i/>
        </w:rPr>
        <w:t>T</w:t>
      </w:r>
      <w:r w:rsidRPr="00EF4170">
        <w:rPr>
          <w:i/>
        </w:rPr>
        <w:t>P53</w:t>
      </w:r>
      <w:r w:rsidR="00EF4170">
        <w:t>基因变异</w:t>
      </w:r>
      <w:r>
        <w:t>对</w:t>
      </w:r>
      <w:r>
        <w:rPr>
          <w:rFonts w:hint="eastAsia"/>
        </w:rPr>
        <w:t>D</w:t>
      </w:r>
      <w:r>
        <w:t>NA</w:t>
      </w:r>
      <w:r w:rsidR="00EF4170">
        <w:t>修复基因</w:t>
      </w:r>
      <w:r>
        <w:t>和</w:t>
      </w:r>
      <w:r w:rsidRPr="00EF4170">
        <w:rPr>
          <w:rFonts w:hint="eastAsia"/>
          <w:i/>
        </w:rPr>
        <w:t>R</w:t>
      </w:r>
      <w:r w:rsidRPr="00EF4170">
        <w:rPr>
          <w:i/>
        </w:rPr>
        <w:t>B1</w:t>
      </w:r>
      <w:r w:rsidR="00EF4170">
        <w:t>基因变异</w:t>
      </w:r>
      <w:r>
        <w:t>对</w:t>
      </w:r>
      <w:r w:rsidR="00EF4170">
        <w:t>细胞周期基因的顺反式效应</w:t>
      </w:r>
    </w:p>
    <w:p w:rsidR="00222B0F" w:rsidRDefault="00222B0F" w:rsidP="00222B0F">
      <w:pPr>
        <w:pStyle w:val="a3"/>
        <w:numPr>
          <w:ilvl w:val="0"/>
          <w:numId w:val="1"/>
        </w:numPr>
        <w:ind w:firstLineChars="0"/>
      </w:pPr>
      <w:r w:rsidRPr="00222B0F">
        <w:t>RTK</w:t>
      </w:r>
      <w:r w:rsidR="00B50B94" w:rsidRPr="00222B0F">
        <w:t>级联</w:t>
      </w:r>
      <w:r w:rsidRPr="00222B0F">
        <w:t>信号在GBM中被激活</w:t>
      </w:r>
    </w:p>
    <w:p w:rsidR="00222B0F" w:rsidRPr="00D62842" w:rsidRDefault="00EF4170" w:rsidP="006F3DF2">
      <w:pPr>
        <w:pStyle w:val="a3"/>
      </w:pPr>
      <w:r>
        <w:rPr>
          <w:rFonts w:hint="eastAsia"/>
        </w:rPr>
        <w:t>前人研究表明，</w:t>
      </w:r>
      <w:r w:rsidRPr="00EF4170">
        <w:t>在GBM</w:t>
      </w:r>
      <w:r>
        <w:t>s患者</w:t>
      </w:r>
      <w:r w:rsidRPr="00EF4170">
        <w:t>中</w:t>
      </w:r>
      <w:r w:rsidRPr="00EF4170">
        <w:rPr>
          <w:rFonts w:hint="eastAsia"/>
        </w:rPr>
        <w:t>与</w:t>
      </w:r>
      <w:r w:rsidRPr="00EF4170">
        <w:t>RTK相关的</w:t>
      </w:r>
      <w:r>
        <w:t>基因座（</w:t>
      </w:r>
      <w:r w:rsidRPr="00EF4170">
        <w:t>如</w:t>
      </w:r>
      <w:r w:rsidRPr="00D62842">
        <w:rPr>
          <w:i/>
        </w:rPr>
        <w:t>EGFR</w:t>
      </w:r>
      <w:r w:rsidRPr="00EF4170">
        <w:t>，</w:t>
      </w:r>
      <w:r w:rsidRPr="00D62842">
        <w:rPr>
          <w:i/>
        </w:rPr>
        <w:t>PDGFRA</w:t>
      </w:r>
      <w:r w:rsidRPr="00EF4170">
        <w:t>和</w:t>
      </w:r>
      <w:r w:rsidRPr="00D62842">
        <w:rPr>
          <w:i/>
        </w:rPr>
        <w:t>MET</w:t>
      </w:r>
      <w:r w:rsidRPr="00EF4170">
        <w:t>）经常</w:t>
      </w:r>
      <w:r>
        <w:t>会</w:t>
      </w:r>
      <w:r w:rsidRPr="00EF4170">
        <w:t>扩增</w:t>
      </w:r>
      <w:r w:rsidR="00CF0F2D">
        <w:rPr>
          <w:rFonts w:hint="eastAsia"/>
        </w:rPr>
        <w:t>。在研究队列中，</w:t>
      </w:r>
      <w:r w:rsidR="00EC0278">
        <w:rPr>
          <w:rFonts w:hint="eastAsia"/>
        </w:rPr>
        <w:t>研究人员</w:t>
      </w:r>
      <w:r w:rsidR="00CF0F2D">
        <w:rPr>
          <w:rFonts w:hint="eastAsia"/>
        </w:rPr>
        <w:t>鉴定到4</w:t>
      </w:r>
      <w:r w:rsidR="00CF0F2D">
        <w:t>5例存在</w:t>
      </w:r>
      <w:r w:rsidR="00CF0F2D" w:rsidRPr="00CF0F2D">
        <w:rPr>
          <w:i/>
        </w:rPr>
        <w:t>EGFR</w:t>
      </w:r>
      <w:r w:rsidR="00CF0F2D" w:rsidRPr="00CF0F2D">
        <w:t xml:space="preserve"> </w:t>
      </w:r>
      <w:r w:rsidR="00637331">
        <w:t xml:space="preserve"> </w:t>
      </w:r>
      <w:r w:rsidR="00CF0F2D" w:rsidRPr="00CF0F2D">
        <w:t>SVs</w:t>
      </w:r>
      <w:r w:rsidR="00CF0F2D">
        <w:rPr>
          <w:rFonts w:hint="eastAsia"/>
        </w:rPr>
        <w:t>，</w:t>
      </w:r>
      <w:r w:rsidR="00CF0F2D">
        <w:t>所有的都有基因拷贝数扩增</w:t>
      </w:r>
      <w:r w:rsidR="00CF0F2D">
        <w:rPr>
          <w:rFonts w:hint="eastAsia"/>
        </w:rPr>
        <w:t>，</w:t>
      </w:r>
      <w:r w:rsidR="00CF0F2D">
        <w:t>这表明</w:t>
      </w:r>
      <w:r w:rsidR="00CF0F2D">
        <w:rPr>
          <w:rFonts w:hint="eastAsia"/>
        </w:rPr>
        <w:t>S</w:t>
      </w:r>
      <w:r w:rsidR="00CF0F2D">
        <w:t>V和CNV具有高度的一致性</w:t>
      </w:r>
      <w:r w:rsidR="00CF0F2D">
        <w:rPr>
          <w:rFonts w:hint="eastAsia"/>
        </w:rPr>
        <w:t>（图3</w:t>
      </w:r>
      <w:r w:rsidR="00CF0F2D">
        <w:t>A</w:t>
      </w:r>
      <w:r w:rsidR="00CF0F2D">
        <w:rPr>
          <w:rFonts w:hint="eastAsia"/>
        </w:rPr>
        <w:t>）。在</w:t>
      </w:r>
      <w:r w:rsidR="00CF0F2D" w:rsidRPr="00CF0F2D">
        <w:rPr>
          <w:i/>
        </w:rPr>
        <w:t>EGFR</w:t>
      </w:r>
      <w:r w:rsidR="00D62842">
        <w:t>变异患者中</w:t>
      </w:r>
      <w:r w:rsidR="00D62842">
        <w:rPr>
          <w:rFonts w:hint="eastAsia"/>
        </w:rPr>
        <w:t>，</w:t>
      </w:r>
      <w:r w:rsidR="00D62842">
        <w:t>存在高度的</w:t>
      </w:r>
      <w:r w:rsidR="00D62842" w:rsidRPr="00D62842">
        <w:t>EGFR</w:t>
      </w:r>
      <w:r w:rsidR="00D62842">
        <w:t>自磷酸化</w:t>
      </w:r>
      <w:r w:rsidR="00D62842">
        <w:rPr>
          <w:rFonts w:hint="eastAsia"/>
        </w:rPr>
        <w:t>，同时伴随着</w:t>
      </w:r>
      <w:r w:rsidR="00D62842" w:rsidRPr="00D62842">
        <w:rPr>
          <w:rFonts w:hint="eastAsia"/>
        </w:rPr>
        <w:t>普列克汀</w:t>
      </w:r>
      <w:r w:rsidR="00D62842" w:rsidRPr="00D62842">
        <w:t>同源样域家族A成员蛋白（PHLDA1和PHLDA3），转录因子SOX9，细胞粘附蛋白CTNND2（</w:t>
      </w:r>
      <w:r w:rsidR="00D62842" w:rsidRPr="00D62842">
        <w:rPr>
          <w:rFonts w:hint="eastAsia"/>
        </w:rPr>
        <w:t>δ</w:t>
      </w:r>
      <w:r w:rsidR="00D62842" w:rsidRPr="00D62842">
        <w:t>-catenin）以及细胞周期蛋白CDK6和CDKN2C的</w:t>
      </w:r>
      <w:r w:rsidR="00D62842">
        <w:rPr>
          <w:rFonts w:hint="eastAsia"/>
        </w:rPr>
        <w:t>表达</w:t>
      </w:r>
      <w:r w:rsidR="00D62842">
        <w:t>和磷酸化水平的增加</w:t>
      </w:r>
      <w:r w:rsidR="00D62842">
        <w:rPr>
          <w:rFonts w:hint="eastAsia"/>
        </w:rPr>
        <w:t>（图3</w:t>
      </w:r>
      <w:r w:rsidR="00D62842">
        <w:t>B和</w:t>
      </w:r>
      <w:r w:rsidR="00D62842">
        <w:rPr>
          <w:rFonts w:hint="eastAsia"/>
        </w:rPr>
        <w:t>3</w:t>
      </w:r>
      <w:r w:rsidR="00D62842">
        <w:t>C</w:t>
      </w:r>
      <w:r w:rsidR="00D62842">
        <w:rPr>
          <w:rFonts w:hint="eastAsia"/>
        </w:rPr>
        <w:t>）。</w:t>
      </w:r>
      <w:r w:rsidR="00EC0278">
        <w:rPr>
          <w:rFonts w:hint="eastAsia"/>
        </w:rPr>
        <w:t>研究人员</w:t>
      </w:r>
      <w:r w:rsidR="00D62842">
        <w:rPr>
          <w:rFonts w:hint="eastAsia"/>
        </w:rPr>
        <w:t>还对</w:t>
      </w:r>
      <w:r w:rsidR="00D62842" w:rsidRPr="00D62842">
        <w:t>EGFR和PDGFRA</w:t>
      </w:r>
      <w:r w:rsidR="00D62842">
        <w:rPr>
          <w:rFonts w:hint="eastAsia"/>
        </w:rPr>
        <w:t>进行</w:t>
      </w:r>
      <w:r w:rsidR="00D62842">
        <w:t>了</w:t>
      </w:r>
      <w:r w:rsidR="00D62842" w:rsidRPr="00D62842">
        <w:t>激酶底物</w:t>
      </w:r>
      <w:r w:rsidR="00D62842">
        <w:t>研究，</w:t>
      </w:r>
      <w:r w:rsidR="00D62842" w:rsidRPr="00D62842">
        <w:t>确定了GAB1</w:t>
      </w:r>
      <w:r w:rsidR="00D62842">
        <w:rPr>
          <w:rFonts w:hint="eastAsia"/>
        </w:rPr>
        <w:t>在</w:t>
      </w:r>
      <w:r w:rsidR="00D62842" w:rsidRPr="00D62842">
        <w:t xml:space="preserve">Y689 </w:t>
      </w:r>
      <w:r w:rsidR="00D62842">
        <w:rPr>
          <w:rFonts w:hint="eastAsia"/>
        </w:rPr>
        <w:t>和</w:t>
      </w:r>
      <w:r w:rsidR="00D62842" w:rsidRPr="00D62842">
        <w:t xml:space="preserve"> Y657</w:t>
      </w:r>
      <w:r w:rsidR="00D62842">
        <w:t>位点存在</w:t>
      </w:r>
      <w:r w:rsidR="00D62842" w:rsidRPr="00D62842">
        <w:t>高水平的磷酸化</w:t>
      </w:r>
      <w:r w:rsidR="00D62842">
        <w:rPr>
          <w:rFonts w:hint="eastAsia"/>
        </w:rPr>
        <w:t>，并伴随着</w:t>
      </w:r>
      <w:r w:rsidR="00D62842" w:rsidRPr="00D62842">
        <w:t>EGFR</w:t>
      </w:r>
      <w:r w:rsidR="00D62842">
        <w:t>的高表达</w:t>
      </w:r>
      <w:r w:rsidR="00D62842">
        <w:rPr>
          <w:rFonts w:hint="eastAsia"/>
        </w:rPr>
        <w:t>。</w:t>
      </w:r>
      <w:r w:rsidR="006F3DF2">
        <w:t>另外</w:t>
      </w:r>
      <w:r w:rsidR="00881AA8">
        <w:rPr>
          <w:rFonts w:hint="eastAsia"/>
        </w:rPr>
        <w:t>，</w:t>
      </w:r>
      <w:r w:rsidR="006F3DF2" w:rsidRPr="006F3DF2">
        <w:t xml:space="preserve"> PTPN11</w:t>
      </w:r>
      <w:r w:rsidR="006F3DF2">
        <w:t>的</w:t>
      </w:r>
      <w:r w:rsidR="006F3DF2" w:rsidRPr="006F3DF2">
        <w:t>Y546和Y584磷酸位点与PDGFRA表达</w:t>
      </w:r>
      <w:r w:rsidR="00881AA8">
        <w:rPr>
          <w:rFonts w:hint="eastAsia"/>
        </w:rPr>
        <w:t>强</w:t>
      </w:r>
      <w:r w:rsidR="006F3DF2" w:rsidRPr="006F3DF2">
        <w:t>相关</w:t>
      </w:r>
      <w:r w:rsidR="006F3DF2">
        <w:rPr>
          <w:rFonts w:hint="eastAsia"/>
        </w:rPr>
        <w:t>（图</w:t>
      </w:r>
      <w:r w:rsidR="006F3DF2">
        <w:t>3D</w:t>
      </w:r>
      <w:r w:rsidR="006F3DF2">
        <w:rPr>
          <w:rFonts w:hint="eastAsia"/>
        </w:rPr>
        <w:t>），</w:t>
      </w:r>
      <w:r w:rsidR="00881AA8">
        <w:rPr>
          <w:rFonts w:hint="eastAsia"/>
        </w:rPr>
        <w:t>另</w:t>
      </w:r>
      <w:r w:rsidR="006F3DF2">
        <w:rPr>
          <w:rFonts w:hint="eastAsia"/>
        </w:rPr>
        <w:t>在肺癌中还</w:t>
      </w:r>
      <w:r w:rsidR="006F3DF2">
        <w:rPr>
          <w:rFonts w:hint="eastAsia"/>
        </w:rPr>
        <w:lastRenderedPageBreak/>
        <w:t>伴随着</w:t>
      </w:r>
      <w:r w:rsidR="006F3DF2" w:rsidRPr="006F3DF2">
        <w:rPr>
          <w:rFonts w:hint="eastAsia"/>
          <w:i/>
        </w:rPr>
        <w:t>A</w:t>
      </w:r>
      <w:r w:rsidR="006F3DF2" w:rsidRPr="006F3DF2">
        <w:rPr>
          <w:i/>
        </w:rPr>
        <w:t>LK</w:t>
      </w:r>
      <w:r w:rsidR="006F3DF2">
        <w:t>基因融合</w:t>
      </w:r>
      <w:r w:rsidR="006F3DF2">
        <w:rPr>
          <w:rFonts w:hint="eastAsia"/>
        </w:rPr>
        <w:t>。</w:t>
      </w:r>
    </w:p>
    <w:p w:rsidR="00827891" w:rsidRDefault="00CF0F2D" w:rsidP="00CF0F2D">
      <w:pPr>
        <w:pStyle w:val="a3"/>
        <w:ind w:firstLineChars="0" w:firstLine="0"/>
      </w:pPr>
      <w:r>
        <w:rPr>
          <w:noProof/>
        </w:rPr>
        <w:drawing>
          <wp:inline distT="0" distB="0" distL="0" distR="0" wp14:anchorId="646A17A9" wp14:editId="49F99AD2">
            <wp:extent cx="5274310" cy="6669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669405"/>
                    </a:xfrm>
                    <a:prstGeom prst="rect">
                      <a:avLst/>
                    </a:prstGeom>
                  </pic:spPr>
                </pic:pic>
              </a:graphicData>
            </a:graphic>
          </wp:inline>
        </w:drawing>
      </w:r>
    </w:p>
    <w:p w:rsidR="00827891" w:rsidRDefault="006F3DF2" w:rsidP="006F3DF2">
      <w:pPr>
        <w:pStyle w:val="a3"/>
        <w:jc w:val="center"/>
      </w:pPr>
      <w:r>
        <w:rPr>
          <w:rFonts w:hint="eastAsia"/>
        </w:rPr>
        <w:t xml:space="preserve">图三 </w:t>
      </w:r>
      <w:r>
        <w:t>RTKs变异对基因的表达</w:t>
      </w:r>
      <w:r w:rsidR="00AB6BD9">
        <w:rPr>
          <w:rFonts w:hint="eastAsia"/>
        </w:rPr>
        <w:t>、</w:t>
      </w:r>
      <w:r w:rsidR="00AB6BD9">
        <w:t>磷酸化状态和下游靶标的影响</w:t>
      </w:r>
    </w:p>
    <w:p w:rsidR="00222B0F" w:rsidRDefault="00014B6E" w:rsidP="00222B0F">
      <w:pPr>
        <w:pStyle w:val="a3"/>
        <w:numPr>
          <w:ilvl w:val="0"/>
          <w:numId w:val="1"/>
        </w:numPr>
        <w:ind w:firstLineChars="0"/>
      </w:pPr>
      <w:r w:rsidRPr="00222B0F">
        <w:t>GBM免疫亚型</w:t>
      </w:r>
      <w:r>
        <w:rPr>
          <w:rFonts w:hint="eastAsia"/>
        </w:rPr>
        <w:t>具有</w:t>
      </w:r>
      <w:r>
        <w:t>明显不同的</w:t>
      </w:r>
      <w:r w:rsidR="00AB6BD9">
        <w:rPr>
          <w:rFonts w:hint="eastAsia"/>
        </w:rPr>
        <w:t>免疫标志</w:t>
      </w:r>
      <w:r w:rsidR="00222B0F" w:rsidRPr="00222B0F">
        <w:rPr>
          <w:rFonts w:hint="eastAsia"/>
        </w:rPr>
        <w:t>表达和表观遗传</w:t>
      </w:r>
      <w:r w:rsidR="00AB6BD9">
        <w:rPr>
          <w:rFonts w:hint="eastAsia"/>
        </w:rPr>
        <w:t>事件</w:t>
      </w:r>
    </w:p>
    <w:p w:rsidR="00A12155" w:rsidRDefault="00EC0278" w:rsidP="00A12155">
      <w:pPr>
        <w:pStyle w:val="a3"/>
      </w:pPr>
      <w:r>
        <w:t>研究人员</w:t>
      </w:r>
      <w:r w:rsidR="00A12155">
        <w:t>首先</w:t>
      </w:r>
      <w:r w:rsidR="00E447D6">
        <w:rPr>
          <w:rFonts w:hint="eastAsia"/>
        </w:rPr>
        <w:t>根据细胞类型的免疫富集得分（用xCell</w:t>
      </w:r>
      <w:r w:rsidR="00E447D6">
        <w:t>进行单样本</w:t>
      </w:r>
      <w:r w:rsidR="00E447D6">
        <w:rPr>
          <w:rFonts w:hint="eastAsia"/>
        </w:rPr>
        <w:t>G</w:t>
      </w:r>
      <w:r w:rsidR="00E447D6">
        <w:t>SEA分析得到</w:t>
      </w:r>
      <w:r w:rsidR="00E447D6">
        <w:rPr>
          <w:rFonts w:hint="eastAsia"/>
        </w:rPr>
        <w:t>）将G</w:t>
      </w:r>
      <w:r w:rsidR="00E447D6">
        <w:t>BMs分成</w:t>
      </w:r>
      <w:r w:rsidR="00E447D6">
        <w:rPr>
          <w:rFonts w:hint="eastAsia"/>
        </w:rPr>
        <w:t>4个亚型</w:t>
      </w:r>
      <w:r w:rsidR="0021743C">
        <w:rPr>
          <w:rFonts w:hint="eastAsia"/>
        </w:rPr>
        <w:t>（</w:t>
      </w:r>
      <w:r w:rsidR="0021743C">
        <w:t>im1</w:t>
      </w:r>
      <w:r w:rsidR="0021743C">
        <w:rPr>
          <w:rFonts w:hint="eastAsia"/>
        </w:rPr>
        <w:t>，</w:t>
      </w:r>
      <w:r w:rsidR="0021743C">
        <w:t>im2</w:t>
      </w:r>
      <w:r w:rsidR="0021743C">
        <w:rPr>
          <w:rFonts w:hint="eastAsia"/>
        </w:rPr>
        <w:t>，</w:t>
      </w:r>
      <w:r w:rsidR="0021743C">
        <w:t>im3</w:t>
      </w:r>
      <w:r w:rsidR="0021743C">
        <w:rPr>
          <w:rFonts w:hint="eastAsia"/>
        </w:rPr>
        <w:t>，</w:t>
      </w:r>
      <w:r w:rsidR="0021743C">
        <w:t>im4</w:t>
      </w:r>
      <w:r w:rsidR="0021743C">
        <w:rPr>
          <w:rFonts w:hint="eastAsia"/>
        </w:rPr>
        <w:t>）</w:t>
      </w:r>
      <w:r w:rsidR="00014B6E">
        <w:rPr>
          <w:rFonts w:hint="eastAsia"/>
        </w:rPr>
        <w:t>，这四个亚型具有独特的通路富集</w:t>
      </w:r>
      <w:r w:rsidR="00E447D6">
        <w:rPr>
          <w:rFonts w:hint="eastAsia"/>
        </w:rPr>
        <w:t>（图4</w:t>
      </w:r>
      <w:r w:rsidR="00E447D6">
        <w:t>A</w:t>
      </w:r>
      <w:r w:rsidR="00E447D6">
        <w:rPr>
          <w:rFonts w:hint="eastAsia"/>
        </w:rPr>
        <w:t>）。</w:t>
      </w:r>
    </w:p>
    <w:p w:rsidR="00E447D6" w:rsidRPr="00E447D6" w:rsidRDefault="00A12155" w:rsidP="00A12155">
      <w:pPr>
        <w:pStyle w:val="a3"/>
      </w:pPr>
      <w:r>
        <w:rPr>
          <w:rFonts w:hint="eastAsia"/>
        </w:rPr>
        <w:t>接着对</w:t>
      </w:r>
      <w:r>
        <w:t>18个GBM样品</w:t>
      </w:r>
      <w:r w:rsidR="0021743C">
        <w:t>（7 im1、5 im2、1 im3、5 im4样品</w:t>
      </w:r>
      <w:r w:rsidR="0021743C">
        <w:rPr>
          <w:rFonts w:hint="eastAsia"/>
        </w:rPr>
        <w:t>；</w:t>
      </w:r>
      <w:r w:rsidR="0021743C">
        <w:t>4A图</w:t>
      </w:r>
      <w:r w:rsidR="0021743C">
        <w:rPr>
          <w:rFonts w:hint="eastAsia"/>
        </w:rPr>
        <w:t>）</w:t>
      </w:r>
      <w:r>
        <w:t>进行了snRNA-seq</w:t>
      </w:r>
      <w:r w:rsidR="0021743C">
        <w:rPr>
          <w:rFonts w:hint="eastAsia"/>
        </w:rPr>
        <w:t>，</w:t>
      </w:r>
      <w:r>
        <w:rPr>
          <w:rFonts w:hint="eastAsia"/>
        </w:rPr>
        <w:t>发现</w:t>
      </w:r>
      <w:r>
        <w:t>TAMs在GBM TME中构成主要的非肿瘤细胞群（图4B）。</w:t>
      </w:r>
      <w:r>
        <w:rPr>
          <w:rFonts w:hint="eastAsia"/>
        </w:rPr>
        <w:t>与其他免疫亚型（分别为平均</w:t>
      </w:r>
      <w:r>
        <w:t>7％和19％）相比，</w:t>
      </w:r>
      <w:r w:rsidR="0021743C">
        <w:rPr>
          <w:rFonts w:hint="eastAsia"/>
        </w:rPr>
        <w:t>i</w:t>
      </w:r>
      <w:r>
        <w:t>m4</w:t>
      </w:r>
      <w:r w:rsidR="0021743C">
        <w:rPr>
          <w:rFonts w:hint="eastAsia"/>
        </w:rPr>
        <w:t>亚型</w:t>
      </w:r>
      <w:r>
        <w:t>显示出</w:t>
      </w:r>
      <w:r>
        <w:rPr>
          <w:rFonts w:hint="eastAsia"/>
        </w:rPr>
        <w:t>的</w:t>
      </w:r>
      <w:r w:rsidR="0021743C">
        <w:rPr>
          <w:rFonts w:hint="eastAsia"/>
        </w:rPr>
        <w:t>较低的</w:t>
      </w:r>
      <w:r>
        <w:t>T细胞和TAM</w:t>
      </w:r>
      <w:r w:rsidR="0021743C">
        <w:t>细胞的</w:t>
      </w:r>
      <w:r>
        <w:t>浸润</w:t>
      </w:r>
      <w:r w:rsidR="0021743C">
        <w:t>比例</w:t>
      </w:r>
      <w:r>
        <w:t>（分别平均为1.3％和6％）。</w:t>
      </w:r>
      <w:r w:rsidR="0021743C">
        <w:rPr>
          <w:rFonts w:hint="eastAsia"/>
        </w:rPr>
        <w:t>i</w:t>
      </w:r>
      <w:r>
        <w:t>m1肿瘤在总体水平上</w:t>
      </w:r>
      <w:r w:rsidR="009172BB">
        <w:rPr>
          <w:rFonts w:hint="eastAsia"/>
        </w:rPr>
        <w:t>具有</w:t>
      </w:r>
      <w:r w:rsidR="009172BB">
        <w:t>较</w:t>
      </w:r>
      <w:r w:rsidR="009172BB">
        <w:rPr>
          <w:rFonts w:hint="eastAsia"/>
        </w:rPr>
        <w:t>高</w:t>
      </w:r>
      <w:r>
        <w:t>的小胶质细胞和巨噬细胞</w:t>
      </w:r>
      <w:r w:rsidR="009172BB">
        <w:t>表达得分</w:t>
      </w:r>
      <w:r>
        <w:t>，但在snRNA-seq中的</w:t>
      </w:r>
      <w:r w:rsidR="00323C8C">
        <w:rPr>
          <w:rFonts w:hint="eastAsia"/>
        </w:rPr>
        <w:t>i</w:t>
      </w:r>
      <w:r>
        <w:t>m1-3中未观察到此结果，这可能是由TAM</w:t>
      </w:r>
      <w:r w:rsidR="00323C8C">
        <w:t>s自身的细胞</w:t>
      </w:r>
      <w:r w:rsidR="009172BB">
        <w:t>数</w:t>
      </w:r>
      <w:r w:rsidR="00323C8C">
        <w:t>比例</w:t>
      </w:r>
      <w:r w:rsidR="009172BB">
        <w:t>高</w:t>
      </w:r>
      <w:r w:rsidR="00323C8C">
        <w:t>和</w:t>
      </w:r>
      <w:r w:rsidR="00323C8C">
        <w:lastRenderedPageBreak/>
        <w:t>基因高表达引起的</w:t>
      </w:r>
      <w:r>
        <w:t>。</w:t>
      </w:r>
      <w:r w:rsidR="00323C8C">
        <w:t>而</w:t>
      </w:r>
      <w:r w:rsidR="00F220A4">
        <w:rPr>
          <w:noProof/>
        </w:rPr>
        <w:t>普通转录组和蛋白组数据</w:t>
      </w:r>
      <w:r w:rsidR="00323C8C">
        <w:t>结果正好</w:t>
      </w:r>
      <w:r w:rsidR="009172BB">
        <w:t>也支持</w:t>
      </w:r>
      <w:r>
        <w:t>这一假设，</w:t>
      </w:r>
      <w:r w:rsidR="009172BB">
        <w:t>在</w:t>
      </w:r>
      <w:r>
        <w:t>im1</w:t>
      </w:r>
      <w:r w:rsidR="009172BB">
        <w:t>亚型</w:t>
      </w:r>
      <w:r>
        <w:t>中</w:t>
      </w:r>
      <w:r w:rsidR="009172BB">
        <w:t>的</w:t>
      </w:r>
      <w:r>
        <w:t>TAM</w:t>
      </w:r>
      <w:r w:rsidR="009172BB">
        <w:t>s</w:t>
      </w:r>
      <w:r w:rsidR="009172BB">
        <w:rPr>
          <w:rFonts w:hint="eastAsia"/>
        </w:rPr>
        <w:t>细胞</w:t>
      </w:r>
      <w:r w:rsidR="009172BB">
        <w:t>的</w:t>
      </w:r>
      <w:r>
        <w:t>RNA和蛋白质</w:t>
      </w:r>
      <w:r w:rsidR="009172BB">
        <w:t>表达</w:t>
      </w:r>
      <w:r>
        <w:t>水平</w:t>
      </w:r>
      <w:r w:rsidR="009172BB">
        <w:t>均</w:t>
      </w:r>
      <w:r w:rsidR="00F220A4">
        <w:t>出现</w:t>
      </w:r>
      <w:r>
        <w:t>上调（图4C）。</w:t>
      </w:r>
    </w:p>
    <w:p w:rsidR="00E447D6" w:rsidRDefault="00604F12" w:rsidP="00222B0F">
      <w:pPr>
        <w:pStyle w:val="a3"/>
        <w:rPr>
          <w:noProof/>
        </w:rPr>
      </w:pPr>
      <w:r>
        <w:rPr>
          <w:rFonts w:hint="eastAsia"/>
          <w:noProof/>
        </w:rPr>
        <w:t>另外，</w:t>
      </w:r>
      <w:r w:rsidR="00EC0278">
        <w:rPr>
          <w:rFonts w:hint="eastAsia"/>
          <w:noProof/>
        </w:rPr>
        <w:t>研究人员</w:t>
      </w:r>
      <w:r>
        <w:rPr>
          <w:rFonts w:hint="eastAsia"/>
          <w:noProof/>
        </w:rPr>
        <w:t>应用深度学习模型</w:t>
      </w:r>
      <w:r w:rsidR="00881AA8">
        <w:rPr>
          <w:rFonts w:hint="eastAsia"/>
          <w:noProof/>
        </w:rPr>
        <w:t>（Deep</w:t>
      </w:r>
      <w:r w:rsidR="00881AA8">
        <w:rPr>
          <w:noProof/>
        </w:rPr>
        <w:t xml:space="preserve"> Learning Model</w:t>
      </w:r>
      <w:r w:rsidR="00881AA8">
        <w:rPr>
          <w:rFonts w:hint="eastAsia"/>
          <w:noProof/>
        </w:rPr>
        <w:t>）</w:t>
      </w:r>
      <w:r>
        <w:rPr>
          <w:rFonts w:hint="eastAsia"/>
          <w:noProof/>
        </w:rPr>
        <w:t>对不同</w:t>
      </w:r>
      <w:r w:rsidRPr="00604F12">
        <w:rPr>
          <w:noProof/>
        </w:rPr>
        <w:t>免疫亚型肿瘤切片</w:t>
      </w:r>
      <w:r>
        <w:rPr>
          <w:noProof/>
        </w:rPr>
        <w:t>的</w:t>
      </w:r>
      <w:r w:rsidRPr="00604F12">
        <w:rPr>
          <w:noProof/>
        </w:rPr>
        <w:t>H＆E染色</w:t>
      </w:r>
      <w:r>
        <w:rPr>
          <w:rFonts w:hint="eastAsia"/>
          <w:noProof/>
        </w:rPr>
        <w:t>图片进行</w:t>
      </w:r>
      <w:r w:rsidRPr="00604F12">
        <w:rPr>
          <w:noProof/>
        </w:rPr>
        <w:t>形态学差异</w:t>
      </w:r>
      <w:r>
        <w:rPr>
          <w:noProof/>
        </w:rPr>
        <w:t>分析</w:t>
      </w:r>
      <w:r>
        <w:rPr>
          <w:rFonts w:hint="eastAsia"/>
          <w:noProof/>
        </w:rPr>
        <w:t>发现，</w:t>
      </w:r>
      <w:r w:rsidRPr="00604F12">
        <w:rPr>
          <w:noProof/>
        </w:rPr>
        <w:t>与其他</w:t>
      </w:r>
      <w:r>
        <w:rPr>
          <w:rFonts w:hint="eastAsia"/>
          <w:noProof/>
        </w:rPr>
        <w:t>亚型</w:t>
      </w:r>
      <w:r w:rsidRPr="00604F12">
        <w:rPr>
          <w:noProof/>
        </w:rPr>
        <w:t>（im1-3）相比，im4的</w:t>
      </w:r>
      <w:r>
        <w:rPr>
          <w:rFonts w:hint="eastAsia"/>
          <w:noProof/>
        </w:rPr>
        <w:t>维度</w:t>
      </w:r>
      <w:r w:rsidRPr="00604F12">
        <w:rPr>
          <w:noProof/>
        </w:rPr>
        <w:t>（t-SNE）</w:t>
      </w:r>
      <w:r w:rsidR="00881AA8">
        <w:rPr>
          <w:noProof/>
        </w:rPr>
        <w:t>降低</w:t>
      </w:r>
      <w:r w:rsidR="004C5A30">
        <w:rPr>
          <w:noProof/>
        </w:rPr>
        <w:t>了</w:t>
      </w:r>
      <w:r w:rsidRPr="00604F12">
        <w:rPr>
          <w:noProof/>
        </w:rPr>
        <w:t>（图4D-4F）</w:t>
      </w:r>
      <w:r>
        <w:rPr>
          <w:rFonts w:hint="eastAsia"/>
          <w:noProof/>
        </w:rPr>
        <w:t>，</w:t>
      </w:r>
      <w:r>
        <w:rPr>
          <w:noProof/>
        </w:rPr>
        <w:t>这</w:t>
      </w:r>
      <w:r w:rsidR="004C5A30">
        <w:rPr>
          <w:rFonts w:hint="eastAsia"/>
          <w:noProof/>
        </w:rPr>
        <w:t>显示</w:t>
      </w:r>
      <w:r w:rsidRPr="00604F12">
        <w:rPr>
          <w:noProof/>
        </w:rPr>
        <w:t>im4中有大量的大细胞，其中一些是巨型细胞，</w:t>
      </w:r>
      <w:r>
        <w:rPr>
          <w:noProof/>
        </w:rPr>
        <w:t>这在</w:t>
      </w:r>
      <w:r w:rsidRPr="00604F12">
        <w:rPr>
          <w:noProof/>
        </w:rPr>
        <w:t>im1-3中很少</w:t>
      </w:r>
      <w:r>
        <w:rPr>
          <w:noProof/>
        </w:rPr>
        <w:t>见</w:t>
      </w:r>
      <w:r w:rsidRPr="00604F12">
        <w:rPr>
          <w:noProof/>
        </w:rPr>
        <w:t>。</w:t>
      </w:r>
    </w:p>
    <w:p w:rsidR="004C5A30" w:rsidRDefault="00F220A4" w:rsidP="0007488B">
      <w:pPr>
        <w:pStyle w:val="a3"/>
        <w:rPr>
          <w:noProof/>
        </w:rPr>
      </w:pPr>
      <w:r>
        <w:rPr>
          <w:rFonts w:hint="eastAsia"/>
          <w:noProof/>
        </w:rPr>
        <w:t>历来，G</w:t>
      </w:r>
      <w:r>
        <w:rPr>
          <w:noProof/>
        </w:rPr>
        <w:t>BM间充质</w:t>
      </w:r>
      <w:r w:rsidR="004B710C">
        <w:rPr>
          <w:noProof/>
        </w:rPr>
        <w:t>信号起源一直存在争议</w:t>
      </w:r>
      <w:r w:rsidR="004B710C">
        <w:rPr>
          <w:rFonts w:hint="eastAsia"/>
          <w:noProof/>
        </w:rPr>
        <w:t>，</w:t>
      </w:r>
      <w:r w:rsidR="00EC0278">
        <w:rPr>
          <w:noProof/>
        </w:rPr>
        <w:t>研究人员</w:t>
      </w:r>
      <w:r w:rsidR="004B710C">
        <w:rPr>
          <w:noProof/>
        </w:rPr>
        <w:t>用</w:t>
      </w:r>
      <w:r w:rsidR="004C5A30">
        <w:rPr>
          <w:noProof/>
        </w:rPr>
        <w:t>snRNA-seq数据</w:t>
      </w:r>
      <w:r w:rsidR="004B710C">
        <w:rPr>
          <w:rFonts w:hint="eastAsia"/>
          <w:noProof/>
        </w:rPr>
        <w:t>对</w:t>
      </w:r>
      <w:r w:rsidR="004C5A30">
        <w:rPr>
          <w:noProof/>
        </w:rPr>
        <w:t>肿瘤和免疫细胞中的间充质特征</w:t>
      </w:r>
      <w:r w:rsidR="004B710C">
        <w:rPr>
          <w:noProof/>
        </w:rPr>
        <w:t>进行了解释</w:t>
      </w:r>
      <w:r w:rsidR="004C5A30">
        <w:rPr>
          <w:noProof/>
        </w:rPr>
        <w:t>。在nmf2</w:t>
      </w:r>
      <w:r w:rsidR="004C5A30">
        <w:rPr>
          <w:rFonts w:hint="eastAsia"/>
          <w:noProof/>
        </w:rPr>
        <w:t>亚型</w:t>
      </w:r>
      <w:r w:rsidR="004C5A30">
        <w:rPr>
          <w:noProof/>
        </w:rPr>
        <w:t>的肿瘤细胞中发现了与EMT相关的基因上调（图4G）。其中，间充质标记</w:t>
      </w:r>
      <w:r w:rsidR="004C5A30" w:rsidRPr="00881AA8">
        <w:rPr>
          <w:i/>
          <w:noProof/>
        </w:rPr>
        <w:t>CHI3L1</w:t>
      </w:r>
      <w:r w:rsidR="004C5A30">
        <w:rPr>
          <w:noProof/>
        </w:rPr>
        <w:t>和</w:t>
      </w:r>
      <w:r w:rsidR="004C5A30" w:rsidRPr="00881AA8">
        <w:rPr>
          <w:i/>
          <w:noProof/>
        </w:rPr>
        <w:t>MET</w:t>
      </w:r>
      <w:r w:rsidR="004C5A30">
        <w:rPr>
          <w:noProof/>
        </w:rPr>
        <w:t>以及其他EMT相关基因（如</w:t>
      </w:r>
      <w:r w:rsidR="004C5A30" w:rsidRPr="00881AA8">
        <w:rPr>
          <w:i/>
          <w:noProof/>
        </w:rPr>
        <w:t>TNC</w:t>
      </w:r>
      <w:r w:rsidR="004C5A30">
        <w:rPr>
          <w:noProof/>
        </w:rPr>
        <w:t>，</w:t>
      </w:r>
      <w:r w:rsidR="004C5A30" w:rsidRPr="00881AA8">
        <w:rPr>
          <w:i/>
          <w:noProof/>
        </w:rPr>
        <w:t>ITGA3</w:t>
      </w:r>
      <w:r w:rsidR="004C5A30">
        <w:rPr>
          <w:noProof/>
        </w:rPr>
        <w:t>和</w:t>
      </w:r>
      <w:r w:rsidR="004C5A30" w:rsidRPr="00881AA8">
        <w:rPr>
          <w:i/>
          <w:noProof/>
        </w:rPr>
        <w:t>PDPN</w:t>
      </w:r>
      <w:r w:rsidR="004C5A30">
        <w:rPr>
          <w:noProof/>
        </w:rPr>
        <w:t>）在肿瘤细胞中的表达</w:t>
      </w:r>
      <w:r>
        <w:rPr>
          <w:noProof/>
        </w:rPr>
        <w:t>量</w:t>
      </w:r>
      <w:r w:rsidR="004C5A30">
        <w:rPr>
          <w:noProof/>
        </w:rPr>
        <w:t>最高。</w:t>
      </w:r>
      <w:r w:rsidR="004C5A30">
        <w:rPr>
          <w:rFonts w:hint="eastAsia"/>
          <w:noProof/>
        </w:rPr>
        <w:t>一些</w:t>
      </w:r>
      <w:r w:rsidR="004C5A30">
        <w:rPr>
          <w:noProof/>
        </w:rPr>
        <w:t>EMT相关基因</w:t>
      </w:r>
      <w:r w:rsidR="004C5A30">
        <w:rPr>
          <w:rFonts w:hint="eastAsia"/>
          <w:noProof/>
        </w:rPr>
        <w:t>在</w:t>
      </w:r>
      <w:r w:rsidR="004C5A30">
        <w:rPr>
          <w:noProof/>
        </w:rPr>
        <w:t>非肿瘤细胞类型</w:t>
      </w:r>
      <w:r w:rsidR="004C5A30">
        <w:rPr>
          <w:rFonts w:hint="eastAsia"/>
          <w:noProof/>
        </w:rPr>
        <w:t>（如</w:t>
      </w:r>
      <w:r w:rsidR="004C5A30">
        <w:rPr>
          <w:noProof/>
        </w:rPr>
        <w:t>TAM</w:t>
      </w:r>
      <w:r w:rsidR="004C5A30">
        <w:rPr>
          <w:rFonts w:hint="eastAsia"/>
          <w:noProof/>
        </w:rPr>
        <w:t>、</w:t>
      </w:r>
      <w:r w:rsidR="004C5A30">
        <w:rPr>
          <w:noProof/>
        </w:rPr>
        <w:t>T细胞，周细胞，内皮细胞和少突胶质细胞</w:t>
      </w:r>
      <w:r w:rsidR="004C5A30">
        <w:rPr>
          <w:rFonts w:hint="eastAsia"/>
          <w:noProof/>
        </w:rPr>
        <w:t>）</w:t>
      </w:r>
      <w:r w:rsidR="004C5A30">
        <w:rPr>
          <w:noProof/>
        </w:rPr>
        <w:t>中</w:t>
      </w:r>
      <w:r w:rsidR="00881AA8">
        <w:rPr>
          <w:noProof/>
        </w:rPr>
        <w:t>也</w:t>
      </w:r>
      <w:r w:rsidR="00881AA8">
        <w:rPr>
          <w:rFonts w:hint="eastAsia"/>
          <w:noProof/>
        </w:rPr>
        <w:t>有</w:t>
      </w:r>
      <w:r w:rsidR="004C5A30">
        <w:rPr>
          <w:noProof/>
        </w:rPr>
        <w:t>表达，但这些</w:t>
      </w:r>
      <w:r w:rsidR="004B710C">
        <w:rPr>
          <w:noProof/>
        </w:rPr>
        <w:t>标记</w:t>
      </w:r>
      <w:r w:rsidR="004B710C">
        <w:rPr>
          <w:rFonts w:hint="eastAsia"/>
          <w:noProof/>
        </w:rPr>
        <w:t>基因</w:t>
      </w:r>
      <w:r w:rsidR="004C5A30">
        <w:rPr>
          <w:noProof/>
        </w:rPr>
        <w:t>几乎没有亚型特异性的差异。</w:t>
      </w:r>
      <w:r w:rsidR="0007488B">
        <w:rPr>
          <w:rFonts w:hint="eastAsia"/>
          <w:noProof/>
        </w:rPr>
        <w:t>另发现，nmf2亚型的肿瘤组织细胞中E</w:t>
      </w:r>
      <w:r w:rsidR="0007488B">
        <w:rPr>
          <w:noProof/>
        </w:rPr>
        <w:t>MT相关的上调基因在普通转录组和蛋白质组的表达水平也显著上升</w:t>
      </w:r>
      <w:r w:rsidR="004C5A30">
        <w:rPr>
          <w:noProof/>
        </w:rPr>
        <w:t>（图4G）。除免疫浸润外，</w:t>
      </w:r>
      <w:r w:rsidR="0007488B">
        <w:rPr>
          <w:noProof/>
        </w:rPr>
        <w:t>蛋白质组学</w:t>
      </w:r>
      <w:r w:rsidR="00A6114D">
        <w:rPr>
          <w:rFonts w:hint="eastAsia"/>
          <w:noProof/>
        </w:rPr>
        <w:t>结果</w:t>
      </w:r>
      <w:r w:rsidR="004B710C">
        <w:rPr>
          <w:rFonts w:hint="eastAsia"/>
          <w:noProof/>
        </w:rPr>
        <w:t>也证实了</w:t>
      </w:r>
      <w:r w:rsidR="004C5A30">
        <w:rPr>
          <w:noProof/>
        </w:rPr>
        <w:t>nmf2</w:t>
      </w:r>
      <w:r w:rsidR="0007488B">
        <w:rPr>
          <w:rFonts w:hint="eastAsia"/>
          <w:noProof/>
        </w:rPr>
        <w:t>亚型</w:t>
      </w:r>
      <w:r w:rsidR="004C5A30">
        <w:rPr>
          <w:noProof/>
        </w:rPr>
        <w:t>具有固有的间充质肿瘤细胞特异性</w:t>
      </w:r>
      <w:r w:rsidR="00A6114D">
        <w:rPr>
          <w:rFonts w:hint="eastAsia"/>
          <w:noProof/>
        </w:rPr>
        <w:t>。</w:t>
      </w:r>
    </w:p>
    <w:p w:rsidR="00B50B94" w:rsidRDefault="00E447D6" w:rsidP="004C5A30">
      <w:pPr>
        <w:pStyle w:val="a3"/>
        <w:ind w:firstLineChars="0" w:firstLine="0"/>
      </w:pPr>
      <w:r>
        <w:rPr>
          <w:noProof/>
        </w:rPr>
        <w:lastRenderedPageBreak/>
        <w:drawing>
          <wp:inline distT="0" distB="0" distL="0" distR="0" wp14:anchorId="7824B142" wp14:editId="2F26A071">
            <wp:extent cx="5274310" cy="67652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65290"/>
                    </a:xfrm>
                    <a:prstGeom prst="rect">
                      <a:avLst/>
                    </a:prstGeom>
                  </pic:spPr>
                </pic:pic>
              </a:graphicData>
            </a:graphic>
          </wp:inline>
        </w:drawing>
      </w:r>
    </w:p>
    <w:p w:rsidR="004B710C" w:rsidRDefault="004B710C" w:rsidP="004B710C">
      <w:pPr>
        <w:pStyle w:val="a3"/>
        <w:ind w:firstLineChars="0" w:firstLine="0"/>
        <w:jc w:val="center"/>
      </w:pPr>
      <w:r>
        <w:t>图</w:t>
      </w:r>
      <w:r>
        <w:rPr>
          <w:rFonts w:hint="eastAsia"/>
        </w:rPr>
        <w:t>四 四种免疫亚型的细胞类型富集、免疫标记表达和富集通路</w:t>
      </w:r>
    </w:p>
    <w:p w:rsidR="00B50B94" w:rsidRDefault="00B50B94" w:rsidP="00B50B94">
      <w:pPr>
        <w:pStyle w:val="a3"/>
        <w:numPr>
          <w:ilvl w:val="0"/>
          <w:numId w:val="1"/>
        </w:numPr>
        <w:ind w:firstLineChars="0"/>
      </w:pPr>
      <w:r w:rsidRPr="00B50B94">
        <w:rPr>
          <w:rFonts w:hint="eastAsia"/>
        </w:rPr>
        <w:t>组蛋白的乙酰化差异与</w:t>
      </w:r>
      <w:r w:rsidR="004B710C">
        <w:rPr>
          <w:rFonts w:hint="eastAsia"/>
        </w:rPr>
        <w:t>特殊</w:t>
      </w:r>
      <w:r w:rsidRPr="00B50B94">
        <w:rPr>
          <w:rFonts w:hint="eastAsia"/>
        </w:rPr>
        <w:t>亚型和途径</w:t>
      </w:r>
      <w:r w:rsidR="004B710C">
        <w:rPr>
          <w:rFonts w:hint="eastAsia"/>
        </w:rPr>
        <w:t>的关系</w:t>
      </w:r>
    </w:p>
    <w:p w:rsidR="007210F7" w:rsidRDefault="00881E8F" w:rsidP="00B50B94">
      <w:pPr>
        <w:pStyle w:val="a3"/>
      </w:pPr>
      <w:r>
        <w:rPr>
          <w:rFonts w:hint="eastAsia"/>
        </w:rPr>
        <w:t>组蛋白乙酰化组结果显示，肿瘤样品中组蛋白（</w:t>
      </w:r>
      <w:r w:rsidRPr="00881E8F">
        <w:t>H1</w:t>
      </w:r>
      <w:r>
        <w:rPr>
          <w:rFonts w:hint="eastAsia"/>
        </w:rPr>
        <w:t>、</w:t>
      </w:r>
      <w:r w:rsidRPr="00881E8F">
        <w:t>H2A</w:t>
      </w:r>
      <w:r>
        <w:rPr>
          <w:rFonts w:hint="eastAsia"/>
        </w:rPr>
        <w:t>、</w:t>
      </w:r>
      <w:r w:rsidRPr="00881E8F">
        <w:t>H2B</w:t>
      </w:r>
      <w:r>
        <w:rPr>
          <w:rFonts w:hint="eastAsia"/>
        </w:rPr>
        <w:t>、</w:t>
      </w:r>
      <w:r w:rsidRPr="00881E8F">
        <w:t>H3.3</w:t>
      </w:r>
      <w:r>
        <w:rPr>
          <w:rFonts w:hint="eastAsia"/>
        </w:rPr>
        <w:t>和</w:t>
      </w:r>
      <w:r w:rsidRPr="00881E8F">
        <w:t xml:space="preserve"> H4</w:t>
      </w:r>
      <w:r>
        <w:rPr>
          <w:rFonts w:hint="eastAsia"/>
        </w:rPr>
        <w:t>）有超过3</w:t>
      </w:r>
      <w:r>
        <w:t>0个乙酰化位点</w:t>
      </w:r>
      <w:r>
        <w:rPr>
          <w:rFonts w:hint="eastAsia"/>
        </w:rPr>
        <w:t>。对这些位点进行非监督聚类</w:t>
      </w:r>
      <w:r w:rsidR="00390E67">
        <w:rPr>
          <w:rFonts w:hint="eastAsia"/>
        </w:rPr>
        <w:t>，发现在肿瘤亚型中具有不同的乙酰化位点的组蛋白（</w:t>
      </w:r>
      <w:r w:rsidR="00390E67" w:rsidRPr="00390E67">
        <w:t>H1</w:t>
      </w:r>
      <w:r w:rsidR="00390E67">
        <w:rPr>
          <w:rFonts w:hint="eastAsia"/>
        </w:rPr>
        <w:t>、</w:t>
      </w:r>
      <w:r w:rsidR="00390E67" w:rsidRPr="00390E67">
        <w:t>H2B</w:t>
      </w:r>
      <w:r w:rsidR="00390E67">
        <w:rPr>
          <w:rFonts w:hint="eastAsia"/>
        </w:rPr>
        <w:t>、</w:t>
      </w:r>
      <w:r w:rsidR="00390E67" w:rsidRPr="00390E67">
        <w:t>H3.3</w:t>
      </w:r>
      <w:r w:rsidR="00390E67">
        <w:rPr>
          <w:rFonts w:hint="eastAsia"/>
        </w:rPr>
        <w:t>和</w:t>
      </w:r>
      <w:r w:rsidR="00390E67" w:rsidRPr="00390E67">
        <w:t>H4</w:t>
      </w:r>
      <w:r w:rsidR="00390E67">
        <w:rPr>
          <w:rFonts w:hint="eastAsia"/>
        </w:rPr>
        <w:t>）（图5</w:t>
      </w:r>
      <w:r w:rsidR="00390E67">
        <w:t>A）</w:t>
      </w:r>
      <w:r w:rsidR="00390E67">
        <w:rPr>
          <w:rFonts w:hint="eastAsia"/>
        </w:rPr>
        <w:t>。</w:t>
      </w:r>
    </w:p>
    <w:p w:rsidR="00B50B94" w:rsidRDefault="007210F7" w:rsidP="00B50B94">
      <w:pPr>
        <w:pStyle w:val="a3"/>
      </w:pPr>
      <w:r>
        <w:t>为了了解</w:t>
      </w:r>
      <w:r w:rsidRPr="007210F7">
        <w:t>HAT</w:t>
      </w:r>
      <w:r w:rsidR="00881AA8">
        <w:rPr>
          <w:rFonts w:hint="eastAsia"/>
        </w:rPr>
        <w:t>、</w:t>
      </w:r>
      <w:r w:rsidRPr="007210F7">
        <w:t>BRD与H2B乙酰化位点之间的潜在联系</w:t>
      </w:r>
      <w:r>
        <w:rPr>
          <w:rFonts w:hint="eastAsia"/>
        </w:rPr>
        <w:t>，</w:t>
      </w:r>
      <w:r w:rsidR="00EC0278">
        <w:t>研究人员</w:t>
      </w:r>
      <w:r>
        <w:rPr>
          <w:rFonts w:hint="eastAsia"/>
        </w:rPr>
        <w:t>对</w:t>
      </w:r>
      <w:r w:rsidRPr="007210F7">
        <w:rPr>
          <w:rFonts w:hint="eastAsia"/>
        </w:rPr>
        <w:t>组蛋白乙酰基转移酶（</w:t>
      </w:r>
      <w:r w:rsidRPr="007210F7">
        <w:t>HATs），含溴结构域的蛋白（BRD）和脱乙酰基酶（HDAC）的</w:t>
      </w:r>
      <w:r w:rsidRPr="007210F7">
        <w:rPr>
          <w:rFonts w:hint="eastAsia"/>
        </w:rPr>
        <w:t>乙酰化位点与</w:t>
      </w:r>
      <w:r w:rsidRPr="007210F7">
        <w:t>蛋白</w:t>
      </w:r>
      <w:r w:rsidR="00881AA8">
        <w:rPr>
          <w:rFonts w:hint="eastAsia"/>
        </w:rPr>
        <w:t>表达、</w:t>
      </w:r>
      <w:r w:rsidRPr="007210F7">
        <w:t>乙酰化丰度之间进行了Lasso线性回归。如CREBBP和EP300</w:t>
      </w:r>
      <w:r>
        <w:t>，它们的蛋白</w:t>
      </w:r>
      <w:r w:rsidR="003F784B">
        <w:t>表达</w:t>
      </w:r>
      <w:r w:rsidRPr="007210F7">
        <w:t>和乙酰化水平</w:t>
      </w:r>
      <w:r w:rsidR="003F784B">
        <w:rPr>
          <w:rFonts w:hint="eastAsia"/>
        </w:rPr>
        <w:t>都</w:t>
      </w:r>
      <w:r w:rsidRPr="007210F7">
        <w:t>显示出</w:t>
      </w:r>
      <w:r w:rsidR="003F784B">
        <w:t>了</w:t>
      </w:r>
      <w:r w:rsidRPr="007210F7">
        <w:t>与H2BK12，K13，K16，K17和K21和H2B-K21和K24</w:t>
      </w:r>
      <w:r w:rsidR="003F784B">
        <w:t>位点之间的显著</w:t>
      </w:r>
      <w:r w:rsidRPr="007210F7">
        <w:t>关联</w:t>
      </w:r>
      <w:r w:rsidRPr="007210F7">
        <w:lastRenderedPageBreak/>
        <w:t>（图5B）。观察到H2B乙酰化与TME富集得分之间</w:t>
      </w:r>
      <w:r w:rsidR="003F784B">
        <w:rPr>
          <w:rFonts w:hint="eastAsia"/>
        </w:rPr>
        <w:t>显著</w:t>
      </w:r>
      <w:r w:rsidRPr="007210F7">
        <w:t>负相关（图5D），而其他组蛋白则显示正相关。</w:t>
      </w:r>
      <w:r>
        <w:t>进一步</w:t>
      </w:r>
      <w:r w:rsidRPr="007210F7">
        <w:t>分析表明，与免疫浸润有关的</w:t>
      </w:r>
      <w:r w:rsidR="003F784B">
        <w:rPr>
          <w:rFonts w:hint="eastAsia"/>
        </w:rPr>
        <w:t>一</w:t>
      </w:r>
      <w:r w:rsidRPr="007210F7">
        <w:t>些途径，例如肥大症，肥大细胞和活性氧物质途径与H2B乙酰化呈负相关，而剪接体</w:t>
      </w:r>
      <w:r>
        <w:rPr>
          <w:rFonts w:hint="eastAsia"/>
        </w:rPr>
        <w:t>、</w:t>
      </w:r>
      <w:r w:rsidRPr="007210F7">
        <w:t>核受体和SUMOylation途径呈正相关（图5C）。在具有高H2B乙酰化水平的样品中，SUMOylation途径中的两个关键蛋白SUMO1和UBE2I</w:t>
      </w:r>
      <w:r>
        <w:rPr>
          <w:rFonts w:hint="eastAsia"/>
        </w:rPr>
        <w:t>呈</w:t>
      </w:r>
      <w:r w:rsidRPr="007210F7">
        <w:t>上调（图5E）。 有趣的是，UBE2I与细胞周期调节</w:t>
      </w:r>
      <w:r w:rsidR="006C5E86">
        <w:rPr>
          <w:rFonts w:hint="eastAsia"/>
        </w:rPr>
        <w:t>因子</w:t>
      </w:r>
      <w:r w:rsidRPr="007210F7">
        <w:t>CDK6（Pearson r = 0.413）适度相关，后者是在SUMOylation稳定后的UBE2I目标。这些观察结果表明，H2B乙酰化有助于区分免疫细胞和其他细胞类型。</w:t>
      </w:r>
    </w:p>
    <w:p w:rsidR="00881E8F" w:rsidRDefault="00881E8F" w:rsidP="00B50B94">
      <w:pPr>
        <w:pStyle w:val="a3"/>
      </w:pPr>
      <w:r>
        <w:rPr>
          <w:noProof/>
        </w:rPr>
        <w:drawing>
          <wp:inline distT="0" distB="0" distL="0" distR="0" wp14:anchorId="14D0C704" wp14:editId="547E957A">
            <wp:extent cx="5274310" cy="57842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84215"/>
                    </a:xfrm>
                    <a:prstGeom prst="rect">
                      <a:avLst/>
                    </a:prstGeom>
                  </pic:spPr>
                </pic:pic>
              </a:graphicData>
            </a:graphic>
          </wp:inline>
        </w:drawing>
      </w:r>
    </w:p>
    <w:p w:rsidR="006C5E86" w:rsidRDefault="006C5E86" w:rsidP="003F784B">
      <w:pPr>
        <w:pStyle w:val="a3"/>
        <w:jc w:val="center"/>
      </w:pPr>
      <w:r>
        <w:t>图</w:t>
      </w:r>
      <w:r>
        <w:rPr>
          <w:rFonts w:hint="eastAsia"/>
        </w:rPr>
        <w:t>五 组蛋白乙酰化</w:t>
      </w:r>
      <w:r w:rsidR="003F784B">
        <w:rPr>
          <w:rFonts w:hint="eastAsia"/>
        </w:rPr>
        <w:t>、</w:t>
      </w:r>
      <w:r>
        <w:rPr>
          <w:rFonts w:hint="eastAsia"/>
        </w:rPr>
        <w:t>免疫亚型和通路的关系</w:t>
      </w:r>
    </w:p>
    <w:p w:rsidR="00B50B94" w:rsidRDefault="00B50B94" w:rsidP="00B50B94">
      <w:pPr>
        <w:pStyle w:val="a3"/>
        <w:numPr>
          <w:ilvl w:val="0"/>
          <w:numId w:val="1"/>
        </w:numPr>
        <w:ind w:firstLineChars="0"/>
      </w:pPr>
      <w:r w:rsidRPr="00B50B94">
        <w:rPr>
          <w:rFonts w:hint="eastAsia"/>
        </w:rPr>
        <w:t>与</w:t>
      </w:r>
      <w:r w:rsidRPr="00B50B94">
        <w:t>GBM亚型相关的脂质组</w:t>
      </w:r>
      <w:r w:rsidR="009C6842">
        <w:rPr>
          <w:rFonts w:hint="eastAsia"/>
        </w:rPr>
        <w:t>学</w:t>
      </w:r>
      <w:r w:rsidRPr="00B50B94">
        <w:t>和代谢组学特征</w:t>
      </w:r>
    </w:p>
    <w:p w:rsidR="00B50B94" w:rsidRDefault="00EC0278" w:rsidP="00B50B94">
      <w:pPr>
        <w:pStyle w:val="a3"/>
      </w:pPr>
      <w:r>
        <w:rPr>
          <w:rFonts w:hint="eastAsia"/>
        </w:rPr>
        <w:t>研究人员</w:t>
      </w:r>
      <w:r w:rsidR="00033FC1">
        <w:rPr>
          <w:rFonts w:hint="eastAsia"/>
        </w:rPr>
        <w:t>从7</w:t>
      </w:r>
      <w:r w:rsidR="00033FC1">
        <w:t>5例肿瘤组织和</w:t>
      </w:r>
      <w:r w:rsidR="00033FC1">
        <w:rPr>
          <w:rFonts w:hint="eastAsia"/>
        </w:rPr>
        <w:t>7例G</w:t>
      </w:r>
      <w:r w:rsidR="00033FC1">
        <w:t>TEx正常组织共</w:t>
      </w:r>
      <w:r w:rsidR="00033FC1">
        <w:rPr>
          <w:rFonts w:hint="eastAsia"/>
        </w:rPr>
        <w:t>定量</w:t>
      </w:r>
      <w:r w:rsidR="009C6842">
        <w:rPr>
          <w:rFonts w:hint="eastAsia"/>
        </w:rPr>
        <w:t>了</w:t>
      </w:r>
      <w:r w:rsidR="00033FC1">
        <w:rPr>
          <w:rFonts w:hint="eastAsia"/>
        </w:rPr>
        <w:t>5</w:t>
      </w:r>
      <w:r w:rsidR="00033FC1">
        <w:t>82个脂质</w:t>
      </w:r>
      <w:r w:rsidR="00033FC1">
        <w:rPr>
          <w:rFonts w:hint="eastAsia"/>
        </w:rPr>
        <w:t>，而在4个亚型（多组学分型）中鉴定到超过5</w:t>
      </w:r>
      <w:r w:rsidR="00033FC1">
        <w:t>00个差异脂质</w:t>
      </w:r>
      <w:r w:rsidR="00033FC1">
        <w:rPr>
          <w:rFonts w:hint="eastAsia"/>
        </w:rPr>
        <w:t>（</w:t>
      </w:r>
      <w:r w:rsidR="00033FC1" w:rsidRPr="00033FC1">
        <w:t xml:space="preserve">Wilcoxon; FDR &lt; 0.05, </w:t>
      </w:r>
      <w:r w:rsidR="00033FC1">
        <w:rPr>
          <w:rFonts w:hint="eastAsia"/>
        </w:rPr>
        <w:t>图</w:t>
      </w:r>
      <w:r w:rsidR="00033FC1" w:rsidRPr="00033FC1">
        <w:t>1C</w:t>
      </w:r>
      <w:r w:rsidR="00033FC1">
        <w:rPr>
          <w:rFonts w:hint="eastAsia"/>
        </w:rPr>
        <w:t>）。</w:t>
      </w:r>
      <w:r w:rsidR="009C6842">
        <w:rPr>
          <w:rFonts w:hint="eastAsia"/>
        </w:rPr>
        <w:t>结果显示，</w:t>
      </w:r>
      <w:r w:rsidR="00033FC1" w:rsidRPr="00033FC1">
        <w:rPr>
          <w:rFonts w:hint="eastAsia"/>
        </w:rPr>
        <w:t>间充质</w:t>
      </w:r>
      <w:r w:rsidR="00033FC1">
        <w:rPr>
          <w:rFonts w:hint="eastAsia"/>
        </w:rPr>
        <w:t>样</w:t>
      </w:r>
      <w:r w:rsidR="00033FC1" w:rsidRPr="00033FC1">
        <w:rPr>
          <w:rFonts w:hint="eastAsia"/>
        </w:rPr>
        <w:t>亚型</w:t>
      </w:r>
      <w:r w:rsidR="00033FC1">
        <w:rPr>
          <w:rFonts w:hint="eastAsia"/>
        </w:rPr>
        <w:t>（nmf2）</w:t>
      </w:r>
      <w:r w:rsidR="00033FC1" w:rsidRPr="00033FC1">
        <w:rPr>
          <w:rFonts w:hint="eastAsia"/>
        </w:rPr>
        <w:t>显示出三酰甘油（</w:t>
      </w:r>
      <w:r w:rsidR="00033FC1" w:rsidRPr="00033FC1">
        <w:t>TGs）的丰度升高，以及磷脂酰胆碱（PCs）和其他类型的磷脂的水平降低（图6A和6B）。</w:t>
      </w:r>
      <w:r w:rsidR="00033FC1">
        <w:t>前</w:t>
      </w:r>
      <w:r w:rsidR="00033FC1" w:rsidRPr="00033FC1">
        <w:t>神经元样亚型</w:t>
      </w:r>
      <w:r w:rsidR="00033FC1">
        <w:rPr>
          <w:rFonts w:hint="eastAsia"/>
        </w:rPr>
        <w:t>（nmf1）</w:t>
      </w:r>
      <w:r w:rsidR="00033FC1" w:rsidRPr="00033FC1">
        <w:t xml:space="preserve">富含长链脂肪酸（PU）和长链（LC）的超长链脂肪酸脂质（VLCFA）和甘油磷脂（图6B）。 </w:t>
      </w:r>
      <w:r w:rsidR="00033FC1">
        <w:t>至于代谢产物，前神经样</w:t>
      </w:r>
      <w:r w:rsidR="00033FC1">
        <w:lastRenderedPageBreak/>
        <w:t>亚型</w:t>
      </w:r>
      <w:r w:rsidR="00033FC1">
        <w:rPr>
          <w:rFonts w:hint="eastAsia"/>
        </w:rPr>
        <w:t>（nmf1）</w:t>
      </w:r>
      <w:r w:rsidR="009C6842">
        <w:t>的肌酸酐和高半胱氨酸水平显著</w:t>
      </w:r>
      <w:r w:rsidR="00033FC1" w:rsidRPr="00033FC1">
        <w:t>升高，L-半胱氨酸和帕拉金糖醇水平</w:t>
      </w:r>
      <w:r w:rsidR="009C6842">
        <w:t>则</w:t>
      </w:r>
      <w:r w:rsidR="00033FC1" w:rsidRPr="00033FC1">
        <w:t>降低（Wilcoxon</w:t>
      </w:r>
      <w:r w:rsidR="00033FC1">
        <w:t>;</w:t>
      </w:r>
      <w:r w:rsidR="00033FC1" w:rsidRPr="00033FC1">
        <w:t xml:space="preserve"> FDR</w:t>
      </w:r>
      <w:r w:rsidR="00033FC1">
        <w:rPr>
          <w:rFonts w:hint="eastAsia"/>
        </w:rPr>
        <w:t>&lt;</w:t>
      </w:r>
      <w:r w:rsidR="00033FC1" w:rsidRPr="00033FC1">
        <w:t>0.05）。</w:t>
      </w:r>
    </w:p>
    <w:p w:rsidR="00033FC1" w:rsidRDefault="00844F22" w:rsidP="00B50B94">
      <w:pPr>
        <w:pStyle w:val="a3"/>
      </w:pPr>
      <w:r>
        <w:rPr>
          <w:rFonts w:hint="eastAsia"/>
        </w:rPr>
        <w:t>另外，</w:t>
      </w:r>
      <w:r w:rsidR="00EC0278">
        <w:rPr>
          <w:rFonts w:hint="eastAsia"/>
        </w:rPr>
        <w:t>研究人员</w:t>
      </w:r>
      <w:r w:rsidR="009C6842">
        <w:rPr>
          <w:rFonts w:hint="eastAsia"/>
        </w:rPr>
        <w:t>探究了含2</w:t>
      </w:r>
      <w:r w:rsidR="009C6842">
        <w:t>2</w:t>
      </w:r>
      <w:r w:rsidR="009C6842">
        <w:rPr>
          <w:rFonts w:hint="eastAsia"/>
        </w:rPr>
        <w:t>:4</w:t>
      </w:r>
      <w:r w:rsidR="009C6842">
        <w:t>和</w:t>
      </w:r>
      <w:r w:rsidR="009C6842">
        <w:rPr>
          <w:rFonts w:hint="eastAsia"/>
        </w:rPr>
        <w:t>2</w:t>
      </w:r>
      <w:r w:rsidR="009C6842">
        <w:t>2</w:t>
      </w:r>
      <w:r w:rsidR="009C6842">
        <w:rPr>
          <w:rFonts w:hint="eastAsia"/>
        </w:rPr>
        <w:t>:</w:t>
      </w:r>
      <w:r w:rsidR="009C6842">
        <w:t>6碳链的脂质含量与其相关的神经保护蛋白的关系</w:t>
      </w:r>
      <w:r w:rsidR="009C6842">
        <w:rPr>
          <w:rFonts w:hint="eastAsia"/>
        </w:rPr>
        <w:t>，如2</w:t>
      </w:r>
      <w:r w:rsidR="009C6842">
        <w:t>2</w:t>
      </w:r>
      <w:r w:rsidR="009C6842">
        <w:rPr>
          <w:rFonts w:hint="eastAsia"/>
        </w:rPr>
        <w:t>:6（如</w:t>
      </w:r>
      <w:r w:rsidR="009C6842" w:rsidRPr="009C6842">
        <w:t>docosahexaenoic acid, DHA</w:t>
      </w:r>
      <w:r w:rsidR="009C6842">
        <w:rPr>
          <w:rFonts w:hint="eastAsia"/>
        </w:rPr>
        <w:t>）和</w:t>
      </w:r>
      <w:r w:rsidR="009C6842" w:rsidRPr="009C6842">
        <w:t>ACSL6</w:t>
      </w:r>
      <w:r w:rsidR="009C6842">
        <w:rPr>
          <w:rFonts w:hint="eastAsia"/>
        </w:rPr>
        <w:t>（乙酰辅酶A合成酶）的共调节（图6</w:t>
      </w:r>
      <w:r w:rsidR="009C6842">
        <w:t>C</w:t>
      </w:r>
      <w:r w:rsidR="009C6842">
        <w:rPr>
          <w:rFonts w:hint="eastAsia"/>
        </w:rPr>
        <w:t>）。</w:t>
      </w:r>
      <w:r w:rsidR="004961E0" w:rsidRPr="004961E0">
        <w:rPr>
          <w:rFonts w:hint="eastAsia"/>
        </w:rPr>
        <w:t>肿瘤样品的</w:t>
      </w:r>
      <w:r w:rsidR="004961E0" w:rsidRPr="004961E0">
        <w:t>ACSL6蛋白表达大幅降低（图6D），含DHA的磷脂酰甘油（PGs）和TG含量增加，而其他磷脂酰乙醇胺（PE），PC和磷脂酰丝氨酸（PS）</w:t>
      </w:r>
      <w:r w:rsidR="004961E0">
        <w:t>的含</w:t>
      </w:r>
      <w:r w:rsidR="004961E0" w:rsidRPr="004961E0">
        <w:t>DHA脂质</w:t>
      </w:r>
      <w:r w:rsidR="004961E0">
        <w:rPr>
          <w:rFonts w:hint="eastAsia"/>
        </w:rPr>
        <w:t>呈现</w:t>
      </w:r>
      <w:r w:rsidR="004961E0" w:rsidRPr="004961E0">
        <w:t>下调</w:t>
      </w:r>
      <w:r w:rsidR="004961E0">
        <w:rPr>
          <w:rFonts w:hint="eastAsia"/>
        </w:rPr>
        <w:t>趋势</w:t>
      </w:r>
      <w:r w:rsidR="004961E0" w:rsidRPr="004961E0">
        <w:t>。与间充质样亚型</w:t>
      </w:r>
      <w:r w:rsidR="004961E0">
        <w:rPr>
          <w:rFonts w:hint="eastAsia"/>
        </w:rPr>
        <w:t>（nmf2）</w:t>
      </w:r>
      <w:r w:rsidR="004961E0" w:rsidRPr="004961E0">
        <w:t>相比，前神经样亚型</w:t>
      </w:r>
      <w:r w:rsidR="004961E0">
        <w:rPr>
          <w:rFonts w:hint="eastAsia"/>
        </w:rPr>
        <w:t>（nmf</w:t>
      </w:r>
      <w:r w:rsidR="004961E0">
        <w:t>1</w:t>
      </w:r>
      <w:r w:rsidR="004961E0">
        <w:rPr>
          <w:rFonts w:hint="eastAsia"/>
        </w:rPr>
        <w:t>）</w:t>
      </w:r>
      <w:r w:rsidR="004961E0" w:rsidRPr="004961E0">
        <w:t>表现出ACSL6和</w:t>
      </w:r>
      <w:r w:rsidR="004961E0">
        <w:rPr>
          <w:rFonts w:hint="eastAsia"/>
        </w:rPr>
        <w:t>含</w:t>
      </w:r>
      <w:r w:rsidR="004961E0" w:rsidRPr="004961E0">
        <w:t>DHA</w:t>
      </w:r>
      <w:r>
        <w:t>的磷脂</w:t>
      </w:r>
      <w:r w:rsidR="004961E0" w:rsidRPr="004961E0">
        <w:t>表达</w:t>
      </w:r>
      <w:r>
        <w:t>则</w:t>
      </w:r>
      <w:r w:rsidR="004961E0" w:rsidRPr="004961E0">
        <w:t>升高。 就DHA代谢而言，正常组织与前神经元样亚型</w:t>
      </w:r>
      <w:r w:rsidR="004961E0">
        <w:rPr>
          <w:rFonts w:hint="eastAsia"/>
        </w:rPr>
        <w:t>（nmf</w:t>
      </w:r>
      <w:r w:rsidR="004961E0">
        <w:t>1</w:t>
      </w:r>
      <w:r w:rsidR="004961E0">
        <w:rPr>
          <w:rFonts w:hint="eastAsia"/>
        </w:rPr>
        <w:t>）</w:t>
      </w:r>
      <w:r w:rsidR="004961E0" w:rsidRPr="004961E0">
        <w:t>最相似，而与间充质样亚型</w:t>
      </w:r>
      <w:r w:rsidR="004961E0">
        <w:rPr>
          <w:rFonts w:hint="eastAsia"/>
        </w:rPr>
        <w:t>（nmf2）</w:t>
      </w:r>
      <w:r w:rsidR="004961E0" w:rsidRPr="004961E0">
        <w:t>最不相似</w:t>
      </w:r>
      <w:r w:rsidR="004961E0">
        <w:rPr>
          <w:rFonts w:hint="eastAsia"/>
        </w:rPr>
        <w:t>。</w:t>
      </w:r>
    </w:p>
    <w:p w:rsidR="004961E0" w:rsidRDefault="00844F22" w:rsidP="004961E0">
      <w:pPr>
        <w:pStyle w:val="a3"/>
      </w:pPr>
      <w:r>
        <w:rPr>
          <w:rFonts w:hint="eastAsia"/>
        </w:rPr>
        <w:t>除此之外</w:t>
      </w:r>
      <w:r w:rsidR="00CF3AEA">
        <w:rPr>
          <w:rFonts w:hint="eastAsia"/>
        </w:rPr>
        <w:t>，</w:t>
      </w:r>
      <w:r w:rsidR="00EC0278">
        <w:rPr>
          <w:rFonts w:hint="eastAsia"/>
        </w:rPr>
        <w:t>研究人员</w:t>
      </w:r>
      <w:r w:rsidR="00CF3AEA">
        <w:rPr>
          <w:rFonts w:hint="eastAsia"/>
        </w:rPr>
        <w:t>还检测</w:t>
      </w:r>
      <w:r w:rsidR="00CF3AEA">
        <w:t>二酰基甘油（DG）和</w:t>
      </w:r>
      <w:r w:rsidR="004961E0">
        <w:rPr>
          <w:rFonts w:hint="eastAsia"/>
        </w:rPr>
        <w:t>与</w:t>
      </w:r>
      <w:r w:rsidR="004961E0">
        <w:t>DG</w:t>
      </w:r>
      <w:r>
        <w:rPr>
          <w:rFonts w:hint="eastAsia"/>
        </w:rPr>
        <w:t>合成</w:t>
      </w:r>
      <w:r w:rsidR="00CF3AEA">
        <w:t>相关</w:t>
      </w:r>
      <w:r w:rsidR="004961E0">
        <w:t>酶的水平（图6E）</w:t>
      </w:r>
      <w:r w:rsidR="00CF3AEA">
        <w:rPr>
          <w:rFonts w:hint="eastAsia"/>
        </w:rPr>
        <w:t>，</w:t>
      </w:r>
      <w:r w:rsidR="004961E0">
        <w:t>显示了DG与AKT1，PLCD3和PLCG1蛋白表达之间的</w:t>
      </w:r>
      <w:r>
        <w:rPr>
          <w:rFonts w:hint="eastAsia"/>
        </w:rPr>
        <w:t>显著</w:t>
      </w:r>
      <w:r w:rsidR="004961E0">
        <w:t>相关性</w:t>
      </w:r>
      <w:r w:rsidR="00CF3AEA">
        <w:rPr>
          <w:rFonts w:hint="eastAsia"/>
        </w:rPr>
        <w:t>（</w:t>
      </w:r>
      <w:r w:rsidR="00CF3AEA">
        <w:t>图6F</w:t>
      </w:r>
      <w:r w:rsidR="00CF3AEA">
        <w:rPr>
          <w:rFonts w:hint="eastAsia"/>
        </w:rPr>
        <w:t>）</w:t>
      </w:r>
      <w:r w:rsidR="004961E0">
        <w:t>。</w:t>
      </w:r>
      <w:r>
        <w:t>有趣的是</w:t>
      </w:r>
      <w:r>
        <w:rPr>
          <w:rFonts w:hint="eastAsia"/>
        </w:rPr>
        <w:t>，</w:t>
      </w:r>
      <w:r w:rsidR="004961E0">
        <w:t>PLCG1</w:t>
      </w:r>
      <w:r>
        <w:t>的</w:t>
      </w:r>
      <w:r w:rsidR="004961E0">
        <w:t>磷酸化也受到</w:t>
      </w:r>
      <w:r w:rsidR="004961E0" w:rsidRPr="00CF3AEA">
        <w:rPr>
          <w:i/>
        </w:rPr>
        <w:t>EGFR</w:t>
      </w:r>
      <w:r w:rsidR="00CF3AEA">
        <w:rPr>
          <w:rFonts w:hint="eastAsia"/>
        </w:rPr>
        <w:t>变异</w:t>
      </w:r>
      <w:r w:rsidR="004961E0">
        <w:t>的影响（图2B）。</w:t>
      </w:r>
    </w:p>
    <w:p w:rsidR="004961E0" w:rsidRPr="004961E0" w:rsidRDefault="00CF3AEA" w:rsidP="004961E0">
      <w:pPr>
        <w:pStyle w:val="a3"/>
      </w:pPr>
      <w:r>
        <w:rPr>
          <w:rFonts w:hint="eastAsia"/>
        </w:rPr>
        <w:t>接着</w:t>
      </w:r>
      <w:r w:rsidR="00EC0278">
        <w:rPr>
          <w:rFonts w:hint="eastAsia"/>
        </w:rPr>
        <w:t>研究人员</w:t>
      </w:r>
      <w:r w:rsidR="004961E0">
        <w:rPr>
          <w:rFonts w:hint="eastAsia"/>
        </w:rPr>
        <w:t>比较了</w:t>
      </w:r>
      <w:r w:rsidR="004961E0" w:rsidRPr="00CF3AEA">
        <w:rPr>
          <w:i/>
        </w:rPr>
        <w:t>IDH</w:t>
      </w:r>
      <w:r w:rsidR="004961E0">
        <w:t>-突变</w:t>
      </w:r>
      <w:r>
        <w:t>型</w:t>
      </w:r>
      <w:r w:rsidR="004961E0">
        <w:t>和</w:t>
      </w:r>
      <w:r w:rsidR="004961E0" w:rsidRPr="00CF3AEA">
        <w:rPr>
          <w:i/>
        </w:rPr>
        <w:t>IDH</w:t>
      </w:r>
      <w:r w:rsidR="004961E0">
        <w:t>-WT</w:t>
      </w:r>
      <w:r>
        <w:t>型</w:t>
      </w:r>
      <w:r w:rsidR="004961E0">
        <w:t>肿瘤</w:t>
      </w:r>
      <w:r>
        <w:rPr>
          <w:rFonts w:hint="eastAsia"/>
        </w:rPr>
        <w:t>样品</w:t>
      </w:r>
      <w:r w:rsidR="004961E0">
        <w:t>的代谢产物丰度。2-HG是</w:t>
      </w:r>
      <w:r w:rsidR="004961E0" w:rsidRPr="00844F22">
        <w:rPr>
          <w:i/>
        </w:rPr>
        <w:t>IDH</w:t>
      </w:r>
      <w:r w:rsidR="004961E0">
        <w:t>突变肿瘤中代谢最丰富的代谢产物（中位log2FC = 3.62，FDR &lt;0.05），</w:t>
      </w:r>
      <w:r>
        <w:t>还有</w:t>
      </w:r>
      <w:r w:rsidR="004961E0">
        <w:t>其他差异</w:t>
      </w:r>
      <w:r>
        <w:t>代谢产物</w:t>
      </w:r>
      <w:r>
        <w:rPr>
          <w:rFonts w:hint="eastAsia"/>
        </w:rPr>
        <w:t>（</w:t>
      </w:r>
      <w:r>
        <w:t>p &lt;0.05，但没有超过FDR截止值</w:t>
      </w:r>
      <w:r>
        <w:rPr>
          <w:rFonts w:hint="eastAsia"/>
        </w:rPr>
        <w:t>）</w:t>
      </w:r>
      <w:r w:rsidR="004961E0">
        <w:t>（图6G）。</w:t>
      </w:r>
      <w:r w:rsidRPr="00844F22">
        <w:rPr>
          <w:i/>
        </w:rPr>
        <w:t>IDH</w:t>
      </w:r>
      <w:r>
        <w:t>突变</w:t>
      </w:r>
      <w:r>
        <w:rPr>
          <w:rFonts w:hint="eastAsia"/>
        </w:rPr>
        <w:t>型中</w:t>
      </w:r>
      <w:r w:rsidR="004961E0">
        <w:t>参与糖酵解的几种代谢物丰度增加，而丝氨酸和谷氨酸水平降低。 谷氨酸</w:t>
      </w:r>
      <w:r>
        <w:rPr>
          <w:rFonts w:hint="eastAsia"/>
        </w:rPr>
        <w:t>可能</w:t>
      </w:r>
      <w:r w:rsidR="004961E0">
        <w:t>通过GLUD1和IDH1催化的反应促进α-酮戊二酸和2-HG的</w:t>
      </w:r>
      <w:r>
        <w:rPr>
          <w:rFonts w:hint="eastAsia"/>
        </w:rPr>
        <w:t>生成</w:t>
      </w:r>
      <w:r w:rsidR="004961E0">
        <w:t>。 支持这一假设的是</w:t>
      </w:r>
      <w:r w:rsidR="0048560A">
        <w:t>在</w:t>
      </w:r>
      <w:r w:rsidR="0048560A" w:rsidRPr="00CF3AEA">
        <w:rPr>
          <w:i/>
        </w:rPr>
        <w:t>IDH</w:t>
      </w:r>
      <w:r w:rsidR="0048560A">
        <w:t>-突变型中</w:t>
      </w:r>
      <w:r w:rsidR="004961E0">
        <w:t>GLUD1蛋白表达与谷氨酸丰度之间的负相关（Pearson r = 0.29，p &lt;0.01）和GLUD1的</w:t>
      </w:r>
      <w:r w:rsidR="0048560A">
        <w:rPr>
          <w:rFonts w:hint="eastAsia"/>
        </w:rPr>
        <w:t>显著</w:t>
      </w:r>
      <w:r w:rsidR="004961E0">
        <w:t>上调（Wilcoxon p值&lt;0.05）。验证队列</w:t>
      </w:r>
      <w:r w:rsidR="0048560A">
        <w:t>也</w:t>
      </w:r>
      <w:r w:rsidR="004961E0">
        <w:t>证实了</w:t>
      </w:r>
      <w:r w:rsidR="004961E0" w:rsidRPr="00844F22">
        <w:rPr>
          <w:i/>
        </w:rPr>
        <w:t>IDH</w:t>
      </w:r>
      <w:r w:rsidR="004961E0">
        <w:t>突变</w:t>
      </w:r>
      <w:r w:rsidR="0048560A">
        <w:t>型</w:t>
      </w:r>
      <w:r w:rsidR="004961E0">
        <w:t>肿瘤中GLUD1表达升高（Wilcoxon p值= 0.07，图6H）。</w:t>
      </w:r>
    </w:p>
    <w:p w:rsidR="004961E0" w:rsidRDefault="0048560A" w:rsidP="0048560A">
      <w:r>
        <w:rPr>
          <w:noProof/>
        </w:rPr>
        <w:lastRenderedPageBreak/>
        <w:drawing>
          <wp:inline distT="0" distB="0" distL="0" distR="0" wp14:anchorId="19D5340B" wp14:editId="389F4C12">
            <wp:extent cx="5274310" cy="70326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32625"/>
                    </a:xfrm>
                    <a:prstGeom prst="rect">
                      <a:avLst/>
                    </a:prstGeom>
                  </pic:spPr>
                </pic:pic>
              </a:graphicData>
            </a:graphic>
          </wp:inline>
        </w:drawing>
      </w:r>
    </w:p>
    <w:p w:rsidR="004961E0" w:rsidRPr="0048560A" w:rsidRDefault="0048560A" w:rsidP="0048560A">
      <w:pPr>
        <w:jc w:val="center"/>
      </w:pPr>
      <w:r>
        <w:t xml:space="preserve">图六 </w:t>
      </w:r>
      <w:r w:rsidRPr="0048560A">
        <w:t>GBM</w:t>
      </w:r>
      <w:r>
        <w:t>s</w:t>
      </w:r>
      <w:r w:rsidRPr="0048560A">
        <w:t>亚型的脂质组学和代谢组学特征</w:t>
      </w:r>
    </w:p>
    <w:p w:rsidR="00B50B94" w:rsidRDefault="00B50B94" w:rsidP="00B50B94">
      <w:pPr>
        <w:pStyle w:val="a3"/>
        <w:numPr>
          <w:ilvl w:val="0"/>
          <w:numId w:val="1"/>
        </w:numPr>
        <w:ind w:firstLineChars="0"/>
      </w:pPr>
      <w:r w:rsidRPr="00B50B94">
        <w:t>GBM中的关键致癌途径和治疗</w:t>
      </w:r>
      <w:r>
        <w:rPr>
          <w:rFonts w:hint="eastAsia"/>
        </w:rPr>
        <w:t>靶点</w:t>
      </w:r>
    </w:p>
    <w:p w:rsidR="00B50B94" w:rsidRDefault="00EC0278" w:rsidP="00B50B94">
      <w:pPr>
        <w:pStyle w:val="a3"/>
      </w:pPr>
      <w:r>
        <w:rPr>
          <w:rFonts w:hint="eastAsia"/>
        </w:rPr>
        <w:t>研究人员</w:t>
      </w:r>
      <w:r w:rsidR="00D81277" w:rsidRPr="00D81277">
        <w:rPr>
          <w:rFonts w:hint="eastAsia"/>
        </w:rPr>
        <w:t>整合了</w:t>
      </w:r>
      <w:r w:rsidR="001A28C9" w:rsidRPr="00D81277">
        <w:t>GBM中</w:t>
      </w:r>
      <w:r w:rsidR="001A28C9">
        <w:t>的</w:t>
      </w:r>
      <w:r w:rsidR="00D81277" w:rsidRPr="00D81277">
        <w:rPr>
          <w:rFonts w:hint="eastAsia"/>
        </w:rPr>
        <w:t>遗传</w:t>
      </w:r>
      <w:r w:rsidR="00D81277">
        <w:rPr>
          <w:rFonts w:hint="eastAsia"/>
        </w:rPr>
        <w:t>变异</w:t>
      </w:r>
      <w:r w:rsidR="00D81277" w:rsidRPr="00D81277">
        <w:rPr>
          <w:rFonts w:hint="eastAsia"/>
        </w:rPr>
        <w:t>以及</w:t>
      </w:r>
      <w:r w:rsidR="00D81277" w:rsidRPr="00D81277">
        <w:t>RNA，蛋白质和磷酸</w:t>
      </w:r>
      <w:r w:rsidR="001A28C9">
        <w:rPr>
          <w:rFonts w:hint="eastAsia"/>
        </w:rPr>
        <w:t>位点</w:t>
      </w:r>
      <w:r w:rsidR="001A28C9">
        <w:t>的数据，获得了</w:t>
      </w:r>
      <w:r w:rsidR="00D81277" w:rsidRPr="00D81277">
        <w:t>三个重要致癌信号通路：RTK / RAS，PI3K / AKT和p53 /</w:t>
      </w:r>
      <w:r w:rsidR="001A28C9">
        <w:t>cell cycle</w:t>
      </w:r>
      <w:r w:rsidR="00D81277" w:rsidRPr="00D81277">
        <w:t xml:space="preserve">（图7A）。 </w:t>
      </w:r>
      <w:r w:rsidR="001A28C9">
        <w:t>而在</w:t>
      </w:r>
      <w:r w:rsidR="001A28C9" w:rsidRPr="00D81277">
        <w:t>RTK途径中</w:t>
      </w:r>
      <w:r w:rsidR="001A28C9">
        <w:rPr>
          <w:rFonts w:hint="eastAsia"/>
        </w:rPr>
        <w:t>，</w:t>
      </w:r>
      <w:r w:rsidR="00D81277" w:rsidRPr="00D81277">
        <w:t>表达异常值百分比远高于的基因</w:t>
      </w:r>
      <w:r w:rsidR="001A28C9">
        <w:rPr>
          <w:rFonts w:hint="eastAsia"/>
        </w:rPr>
        <w:t>变异</w:t>
      </w:r>
      <w:r w:rsidR="00D81277" w:rsidRPr="00D81277">
        <w:t>率（图3）。 此外，肿瘤</w:t>
      </w:r>
      <w:r w:rsidR="001A28C9">
        <w:t>样本</w:t>
      </w:r>
      <w:r w:rsidR="00D81277" w:rsidRPr="00D81277">
        <w:t>在</w:t>
      </w:r>
      <w:r w:rsidR="001A28C9">
        <w:t>这</w:t>
      </w:r>
      <w:r w:rsidR="00D81277" w:rsidRPr="00D81277">
        <w:t>三种途径中的至少</w:t>
      </w:r>
      <w:r w:rsidR="001A28C9">
        <w:rPr>
          <w:rFonts w:hint="eastAsia"/>
        </w:rPr>
        <w:t>具有</w:t>
      </w:r>
      <w:r w:rsidR="00D81277" w:rsidRPr="00D81277">
        <w:t>一种遗传改变或异常表达。</w:t>
      </w:r>
      <w:r w:rsidR="005D7A69">
        <w:t>这说明</w:t>
      </w:r>
      <w:r w:rsidR="005D7A69">
        <w:rPr>
          <w:rFonts w:hint="eastAsia"/>
        </w:rPr>
        <w:t>，</w:t>
      </w:r>
      <w:r w:rsidR="005D7A69">
        <w:t>这三个通路在</w:t>
      </w:r>
      <w:r w:rsidR="005D7A69">
        <w:rPr>
          <w:rFonts w:hint="eastAsia"/>
        </w:rPr>
        <w:t>G</w:t>
      </w:r>
      <w:r w:rsidR="005D7A69">
        <w:t>BM形成中可能起重要作用</w:t>
      </w:r>
      <w:r w:rsidR="005D7A69">
        <w:rPr>
          <w:rFonts w:hint="eastAsia"/>
        </w:rPr>
        <w:t>，</w:t>
      </w:r>
      <w:r w:rsidR="005D7A69">
        <w:t>为治疗提供方向</w:t>
      </w:r>
      <w:r w:rsidR="005D7A69">
        <w:rPr>
          <w:rFonts w:hint="eastAsia"/>
        </w:rPr>
        <w:t>。</w:t>
      </w:r>
    </w:p>
    <w:p w:rsidR="005D7A69" w:rsidRDefault="005D7A69" w:rsidP="00B50B94">
      <w:pPr>
        <w:pStyle w:val="a3"/>
      </w:pPr>
      <w:r>
        <w:rPr>
          <w:rFonts w:hint="eastAsia"/>
        </w:rPr>
        <w:t>为了进一步寻求潜在药物治疗靶点，</w:t>
      </w:r>
      <w:r w:rsidR="00EC0278">
        <w:rPr>
          <w:rFonts w:hint="eastAsia"/>
        </w:rPr>
        <w:t>研究人员</w:t>
      </w:r>
      <w:r w:rsidRPr="005D7A69">
        <w:rPr>
          <w:rFonts w:hint="eastAsia"/>
        </w:rPr>
        <w:t>结合</w:t>
      </w:r>
      <w:r w:rsidRPr="005D7A69">
        <w:t>DGIdb和DEPO</w:t>
      </w:r>
      <w:r>
        <w:t>数据库</w:t>
      </w:r>
      <w:r w:rsidRPr="005D7A69">
        <w:t>的可药物性</w:t>
      </w:r>
      <w:r w:rsidRPr="005D7A69">
        <w:lastRenderedPageBreak/>
        <w:t>信息，进行了激酶底物和离群值分析，</w:t>
      </w:r>
      <w:r>
        <w:rPr>
          <w:rFonts w:hint="eastAsia"/>
        </w:rPr>
        <w:t>并获得了一些</w:t>
      </w:r>
      <w:r w:rsidRPr="005D7A69">
        <w:t>可药物对（图</w:t>
      </w:r>
      <w:r>
        <w:t>7B</w:t>
      </w:r>
      <w:r w:rsidRPr="005D7A69">
        <w:t xml:space="preserve">）。 </w:t>
      </w:r>
      <w:r>
        <w:rPr>
          <w:rFonts w:hint="eastAsia"/>
        </w:rPr>
        <w:t>结果</w:t>
      </w:r>
      <w:r w:rsidRPr="005D7A69">
        <w:t>发现，GSK3B磷酸化与其下游蛋白的磷酸化呈正相关，该下游蛋白参与哺乳动物雷帕霉素靶标（mTOR）信号传导（例如RPTOR和TSC1）和Wnt信号传导（例如CTNNB1和APC）。mTOR信号的另一个参与者AKT1S1与AKT1，AKT2和AKT3激酶有许多重要联系。 还发现EGFR在N端磷酸化CTNNB1 S33，已知其介导CTNNB1蛋白</w:t>
      </w:r>
      <w:r w:rsidRPr="005D7A69">
        <w:rPr>
          <w:rFonts w:hint="eastAsia"/>
        </w:rPr>
        <w:t>酶体降解</w:t>
      </w:r>
      <w:r w:rsidRPr="005D7A69">
        <w:t>。 磷</w:t>
      </w:r>
      <w:r>
        <w:t>酸化位点</w:t>
      </w:r>
      <w:r w:rsidRPr="005D7A69">
        <w:t>异常分析</w:t>
      </w:r>
      <w:r>
        <w:rPr>
          <w:rFonts w:hint="eastAsia"/>
        </w:rPr>
        <w:t>证实了</w:t>
      </w:r>
      <w:r w:rsidRPr="005D7A69">
        <w:t>GSK3B，AKT1，MAPK1，MAPK3和EGFR的相互作用。MAP激酶级联反应与包括ABL1激酶在内的多种蛋白质相关，</w:t>
      </w:r>
      <w:r w:rsidR="008D2E5E">
        <w:rPr>
          <w:rFonts w:hint="eastAsia"/>
        </w:rPr>
        <w:t>反过来</w:t>
      </w:r>
      <w:r w:rsidRPr="005D7A69">
        <w:t>又</w:t>
      </w:r>
      <w:r w:rsidR="008D2E5E">
        <w:t>和</w:t>
      </w:r>
      <w:r w:rsidR="008D2E5E" w:rsidRPr="008D2E5E">
        <w:t>HDAC2脱乙酰酶</w:t>
      </w:r>
      <w:r w:rsidR="00844F22">
        <w:rPr>
          <w:rFonts w:hint="eastAsia"/>
        </w:rPr>
        <w:t>（~</w:t>
      </w:r>
      <w:r w:rsidR="00844F22" w:rsidRPr="008D2E5E">
        <w:t>5%</w:t>
      </w:r>
      <w:r w:rsidR="00844F22">
        <w:t>异常值</w:t>
      </w:r>
      <w:r w:rsidR="00844F22">
        <w:rPr>
          <w:rFonts w:hint="eastAsia"/>
        </w:rPr>
        <w:t>）</w:t>
      </w:r>
      <w:r w:rsidRPr="005D7A69">
        <w:t>具有很强的</w:t>
      </w:r>
      <w:r w:rsidR="008D2E5E">
        <w:t>相关性</w:t>
      </w:r>
      <w:r w:rsidR="008D2E5E">
        <w:rPr>
          <w:rFonts w:hint="eastAsia"/>
        </w:rPr>
        <w:t>。</w:t>
      </w:r>
      <w:r w:rsidR="0081296A">
        <w:rPr>
          <w:rFonts w:hint="eastAsia"/>
        </w:rPr>
        <w:t>而</w:t>
      </w:r>
      <w:r w:rsidR="008D5A88">
        <w:rPr>
          <w:rFonts w:hint="eastAsia"/>
        </w:rPr>
        <w:t>在</w:t>
      </w:r>
      <w:r w:rsidR="0081296A">
        <w:rPr>
          <w:rFonts w:hint="eastAsia"/>
        </w:rPr>
        <w:t>这种调控</w:t>
      </w:r>
      <w:r w:rsidR="008D5A88">
        <w:rPr>
          <w:rFonts w:hint="eastAsia"/>
        </w:rPr>
        <w:t>中</w:t>
      </w:r>
      <w:r w:rsidR="0081296A" w:rsidRPr="0081296A">
        <w:rPr>
          <w:rFonts w:hint="eastAsia"/>
        </w:rPr>
        <w:t>具有大量磷酸化离群值的多种底物的激酶可能是潜在的治疗靶标</w:t>
      </w:r>
      <w:r w:rsidR="0081296A">
        <w:rPr>
          <w:rFonts w:hint="eastAsia"/>
        </w:rPr>
        <w:t>。</w:t>
      </w:r>
    </w:p>
    <w:p w:rsidR="00B50B94" w:rsidRDefault="0081296A" w:rsidP="00DC1008">
      <w:pPr>
        <w:pStyle w:val="a3"/>
      </w:pPr>
      <w:r>
        <w:rPr>
          <w:rFonts w:hint="eastAsia"/>
        </w:rPr>
        <w:t>最后，</w:t>
      </w:r>
      <w:r w:rsidR="00EC0278">
        <w:rPr>
          <w:rFonts w:hint="eastAsia"/>
        </w:rPr>
        <w:t>研究人员</w:t>
      </w:r>
      <w:r w:rsidRPr="0081296A">
        <w:rPr>
          <w:rFonts w:hint="eastAsia"/>
        </w:rPr>
        <w:t>使用</w:t>
      </w:r>
      <w:r>
        <w:rPr>
          <w:rFonts w:hint="eastAsia"/>
        </w:rPr>
        <w:t>变异</w:t>
      </w:r>
      <w:r w:rsidRPr="0081296A">
        <w:rPr>
          <w:rFonts w:hint="eastAsia"/>
        </w:rPr>
        <w:t>特异性转录</w:t>
      </w:r>
      <w:r w:rsidR="008D5A88">
        <w:rPr>
          <w:rFonts w:hint="eastAsia"/>
        </w:rPr>
        <w:t>组学</w:t>
      </w:r>
      <w:r w:rsidRPr="0081296A">
        <w:rPr>
          <w:rFonts w:hint="eastAsia"/>
        </w:rPr>
        <w:t>（</w:t>
      </w:r>
      <w:r w:rsidRPr="0081296A">
        <w:t>CLUE和iLINCS）和磷酸化蛋白质组学（P100）</w:t>
      </w:r>
      <w:r>
        <w:rPr>
          <w:rFonts w:hint="eastAsia"/>
        </w:rPr>
        <w:t>特征</w:t>
      </w:r>
      <w:r w:rsidRPr="0081296A">
        <w:t>（</w:t>
      </w:r>
      <w:r>
        <w:rPr>
          <w:rFonts w:hint="eastAsia"/>
        </w:rPr>
        <w:t>突变型</w:t>
      </w:r>
      <w:r w:rsidRPr="0081296A">
        <w:t>肿瘤与WT</w:t>
      </w:r>
      <w:r>
        <w:t>型</w:t>
      </w:r>
      <w:r w:rsidRPr="0081296A">
        <w:t>肿瘤）进行药物连通性分析</w:t>
      </w:r>
      <w:r>
        <w:rPr>
          <w:rFonts w:hint="eastAsia"/>
        </w:rPr>
        <w:t>，</w:t>
      </w:r>
      <w:r w:rsidR="00DC1008">
        <w:rPr>
          <w:rFonts w:hint="eastAsia"/>
        </w:rPr>
        <w:t>获得</w:t>
      </w:r>
      <w:r w:rsidRPr="0081296A">
        <w:t>了最</w:t>
      </w:r>
      <w:r w:rsidR="00DC1008">
        <w:rPr>
          <w:rFonts w:hint="eastAsia"/>
        </w:rPr>
        <w:t>可能</w:t>
      </w:r>
      <w:r w:rsidRPr="0081296A">
        <w:t>逆转或增强</w:t>
      </w:r>
      <w:r w:rsidR="00DC1008" w:rsidRPr="00DC1008">
        <w:t>EGFR</w:t>
      </w:r>
      <w:r>
        <w:rPr>
          <w:rFonts w:hint="eastAsia"/>
        </w:rPr>
        <w:t>特征</w:t>
      </w:r>
      <w:r w:rsidR="00DC1008">
        <w:rPr>
          <w:rFonts w:hint="eastAsia"/>
        </w:rPr>
        <w:t>和</w:t>
      </w:r>
      <w:r w:rsidR="00DC1008" w:rsidRPr="00DC1008">
        <w:t>NF1</w:t>
      </w:r>
      <w:r w:rsidR="00DC1008">
        <w:t>特征</w:t>
      </w:r>
      <w:r w:rsidRPr="0081296A">
        <w:t>的二十种化合物</w:t>
      </w:r>
      <w:r w:rsidR="008D5A88">
        <w:rPr>
          <w:rFonts w:hint="eastAsia"/>
        </w:rPr>
        <w:t>（药物）</w:t>
      </w:r>
      <w:r w:rsidRPr="0081296A">
        <w:t>及其已知的作用机理</w:t>
      </w:r>
      <w:r w:rsidR="00DC1008">
        <w:rPr>
          <w:rFonts w:hint="eastAsia"/>
        </w:rPr>
        <w:t>（图7</w:t>
      </w:r>
      <w:r w:rsidR="00DC1008">
        <w:t>C</w:t>
      </w:r>
      <w:r w:rsidR="00DC1008">
        <w:rPr>
          <w:rFonts w:hint="eastAsia"/>
        </w:rPr>
        <w:t>）</w:t>
      </w:r>
      <w:r w:rsidRPr="0081296A">
        <w:t>。</w:t>
      </w:r>
      <w:r w:rsidR="00DC1008">
        <w:t>这为潜在治疗靶标提供了药物的选择</w:t>
      </w:r>
      <w:r w:rsidR="00DC1008">
        <w:rPr>
          <w:rFonts w:hint="eastAsia"/>
        </w:rPr>
        <w:t>。</w:t>
      </w:r>
    </w:p>
    <w:p w:rsidR="00222B0F" w:rsidRDefault="00D81277" w:rsidP="00222B0F">
      <w:r>
        <w:rPr>
          <w:noProof/>
        </w:rPr>
        <w:lastRenderedPageBreak/>
        <w:drawing>
          <wp:inline distT="0" distB="0" distL="0" distR="0" wp14:anchorId="529EEA29" wp14:editId="5A0432BC">
            <wp:extent cx="5274310" cy="68179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817995"/>
                    </a:xfrm>
                    <a:prstGeom prst="rect">
                      <a:avLst/>
                    </a:prstGeom>
                  </pic:spPr>
                </pic:pic>
              </a:graphicData>
            </a:graphic>
          </wp:inline>
        </w:drawing>
      </w:r>
    </w:p>
    <w:p w:rsidR="00B50B94" w:rsidRDefault="004710AF" w:rsidP="004710AF">
      <w:pPr>
        <w:jc w:val="center"/>
      </w:pPr>
      <w:r>
        <w:t>图七</w:t>
      </w:r>
      <w:r>
        <w:rPr>
          <w:rFonts w:hint="eastAsia"/>
        </w:rPr>
        <w:t xml:space="preserve"> </w:t>
      </w:r>
      <w:r>
        <w:t>GBMs治疗的</w:t>
      </w:r>
      <w:r>
        <w:rPr>
          <w:rFonts w:hint="eastAsia"/>
        </w:rPr>
        <w:t>可选</w:t>
      </w:r>
      <w:r w:rsidR="008D5A88">
        <w:rPr>
          <w:rFonts w:hint="eastAsia"/>
        </w:rPr>
        <w:t>关键</w:t>
      </w:r>
      <w:r>
        <w:rPr>
          <w:rFonts w:hint="eastAsia"/>
        </w:rPr>
        <w:t>通路和潜在药物靶标</w:t>
      </w:r>
    </w:p>
    <w:p w:rsidR="001A28C9" w:rsidRDefault="001A28C9" w:rsidP="001A28C9">
      <w:r>
        <w:t>研究结论</w:t>
      </w:r>
    </w:p>
    <w:p w:rsidR="00B50B94" w:rsidRDefault="00EC0278" w:rsidP="00DC1008">
      <w:pPr>
        <w:ind w:firstLineChars="200" w:firstLine="420"/>
      </w:pPr>
      <w:r>
        <w:rPr>
          <w:rFonts w:hint="eastAsia"/>
        </w:rPr>
        <w:t>研究人员</w:t>
      </w:r>
      <w:r w:rsidR="00DC1008">
        <w:rPr>
          <w:rFonts w:hint="eastAsia"/>
        </w:rPr>
        <w:t>通过整合来自1</w:t>
      </w:r>
      <w:r w:rsidR="00DC1008">
        <w:t>0个平台的蛋白基因组学和代谢组学数据</w:t>
      </w:r>
      <w:r w:rsidR="004710AF">
        <w:rPr>
          <w:rFonts w:hint="eastAsia"/>
        </w:rPr>
        <w:t>，鉴定到</w:t>
      </w:r>
      <w:r w:rsidR="008D5A88">
        <w:rPr>
          <w:rFonts w:hint="eastAsia"/>
        </w:rPr>
        <w:t>了</w:t>
      </w:r>
      <w:r w:rsidR="00DC1008" w:rsidRPr="00DC1008">
        <w:rPr>
          <w:rFonts w:hint="eastAsia"/>
        </w:rPr>
        <w:t>关键的磷酸化事件（如，磷酸化的</w:t>
      </w:r>
      <w:r w:rsidR="00DC1008" w:rsidRPr="00DC1008">
        <w:t>PTPN11和PLCG1）</w:t>
      </w:r>
      <w:r w:rsidR="004710AF">
        <w:rPr>
          <w:rFonts w:hint="eastAsia"/>
        </w:rPr>
        <w:t>，</w:t>
      </w:r>
      <w:r w:rsidR="004710AF">
        <w:t>这些磷酸化蛋白是</w:t>
      </w:r>
      <w:r w:rsidR="00DC1008" w:rsidRPr="00DC1008">
        <w:t>介导致癌途径激活的潜在开关</w:t>
      </w:r>
      <w:r w:rsidR="004710AF">
        <w:rPr>
          <w:rFonts w:hint="eastAsia"/>
        </w:rPr>
        <w:t>和</w:t>
      </w:r>
      <w:r w:rsidR="00DC1008" w:rsidRPr="004710AF">
        <w:rPr>
          <w:i/>
        </w:rPr>
        <w:t>EGFR</w:t>
      </w:r>
      <w:r w:rsidR="004710AF" w:rsidRPr="004710AF">
        <w:rPr>
          <w:i/>
        </w:rPr>
        <w:t>-</w:t>
      </w:r>
      <w:r w:rsidR="00DC1008" w:rsidRPr="00DC1008">
        <w:t>，</w:t>
      </w:r>
      <w:r w:rsidR="00DC1008" w:rsidRPr="004710AF">
        <w:rPr>
          <w:i/>
        </w:rPr>
        <w:t>TP53</w:t>
      </w:r>
      <w:r w:rsidR="004710AF">
        <w:rPr>
          <w:i/>
        </w:rPr>
        <w:t>-</w:t>
      </w:r>
      <w:r w:rsidR="00DC1008" w:rsidRPr="00DC1008">
        <w:t>和</w:t>
      </w:r>
      <w:r w:rsidR="00DC1008" w:rsidRPr="004710AF">
        <w:rPr>
          <w:i/>
        </w:rPr>
        <w:t>RB1</w:t>
      </w:r>
      <w:r w:rsidR="004710AF">
        <w:rPr>
          <w:i/>
        </w:rPr>
        <w:t>-</w:t>
      </w:r>
      <w:r w:rsidR="004710AF">
        <w:t>变异</w:t>
      </w:r>
      <w:r w:rsidR="004710AF">
        <w:rPr>
          <w:rFonts w:hint="eastAsia"/>
        </w:rPr>
        <w:t>型</w:t>
      </w:r>
      <w:r w:rsidR="00DC1008" w:rsidRPr="00DC1008">
        <w:t>肿瘤的潜在靶标。使用</w:t>
      </w:r>
      <w:r w:rsidR="004710AF">
        <w:t>普通</w:t>
      </w:r>
      <w:r w:rsidR="00DC1008" w:rsidRPr="00DC1008">
        <w:t>组学方法发现</w:t>
      </w:r>
      <w:r w:rsidR="004710AF">
        <w:t>了</w:t>
      </w:r>
      <w:r w:rsidR="004710AF">
        <w:rPr>
          <w:rFonts w:hint="eastAsia"/>
        </w:rPr>
        <w:t>G</w:t>
      </w:r>
      <w:r w:rsidR="004710AF">
        <w:t>BMs</w:t>
      </w:r>
      <w:r w:rsidR="00DC1008" w:rsidRPr="00DC1008">
        <w:t>具有不同免疫细胞类型的免疫亚型，并通过snRNA-seq进行验证，</w:t>
      </w:r>
      <w:r w:rsidR="004710AF">
        <w:rPr>
          <w:rFonts w:hint="eastAsia"/>
        </w:rPr>
        <w:t>而</w:t>
      </w:r>
      <w:r w:rsidR="004710AF">
        <w:t>这些亚型又</w:t>
      </w:r>
      <w:r w:rsidR="00DC1008" w:rsidRPr="00DC1008">
        <w:t>与特异性表达和组蛋白乙酰化模式相关。 经典类和免疫性低的GBM</w:t>
      </w:r>
      <w:r w:rsidR="00070565">
        <w:t>s</w:t>
      </w:r>
      <w:r w:rsidR="00DC1008" w:rsidRPr="00DC1008">
        <w:t>中的组蛋白H2B乙酰化主要受BRD，CREBBP和EP300的驱动。</w:t>
      </w:r>
      <w:r w:rsidR="00070565">
        <w:rPr>
          <w:rFonts w:hint="eastAsia"/>
        </w:rPr>
        <w:t>全面</w:t>
      </w:r>
      <w:r w:rsidR="00DC1008" w:rsidRPr="00DC1008">
        <w:t>的代谢组学和蛋白质组学数据</w:t>
      </w:r>
      <w:r w:rsidR="00070565">
        <w:rPr>
          <w:rFonts w:hint="eastAsia"/>
        </w:rPr>
        <w:t>证实</w:t>
      </w:r>
      <w:r w:rsidR="00070565">
        <w:t>了</w:t>
      </w:r>
      <w:r w:rsidR="00DC1008" w:rsidRPr="00070565">
        <w:rPr>
          <w:i/>
        </w:rPr>
        <w:t>IDH</w:t>
      </w:r>
      <w:r w:rsidR="00DC1008" w:rsidRPr="00DC1008">
        <w:t>突变型肿瘤中各亚型的特定脂质分布和</w:t>
      </w:r>
      <w:r w:rsidR="00070565">
        <w:rPr>
          <w:rFonts w:hint="eastAsia"/>
        </w:rPr>
        <w:t>显著</w:t>
      </w:r>
      <w:r w:rsidR="008D5A88">
        <w:rPr>
          <w:rFonts w:hint="eastAsia"/>
        </w:rPr>
        <w:t>各异</w:t>
      </w:r>
      <w:r w:rsidR="00070565">
        <w:t>的</w:t>
      </w:r>
      <w:r w:rsidR="00DC1008" w:rsidRPr="00DC1008">
        <w:t>整体代谢变化。</w:t>
      </w:r>
      <w:r w:rsidR="00070565">
        <w:t>这项研究所</w:t>
      </w:r>
      <w:r w:rsidR="008D5A88">
        <w:t>挖掘</w:t>
      </w:r>
      <w:r w:rsidR="00070565">
        <w:rPr>
          <w:rFonts w:hint="eastAsia"/>
        </w:rPr>
        <w:t>聚焦</w:t>
      </w:r>
      <w:r w:rsidR="00070565">
        <w:t>的生物学关系</w:t>
      </w:r>
      <w:r w:rsidR="00DC1008" w:rsidRPr="00DC1008">
        <w:t>可能有助</w:t>
      </w:r>
      <w:r w:rsidR="00DC1008" w:rsidRPr="00DC1008">
        <w:lastRenderedPageBreak/>
        <w:t>于GBM</w:t>
      </w:r>
      <w:r w:rsidR="00070565">
        <w:t>s</w:t>
      </w:r>
      <w:r w:rsidR="00DC1008" w:rsidRPr="00DC1008">
        <w:t>患者分</w:t>
      </w:r>
      <w:r w:rsidR="00070565">
        <w:rPr>
          <w:rFonts w:hint="eastAsia"/>
        </w:rPr>
        <w:t>型，并能有效的指导个性化精准治疗</w:t>
      </w:r>
      <w:r w:rsidR="00DC1008" w:rsidRPr="00DC1008">
        <w:rPr>
          <w:rFonts w:hint="eastAsia"/>
        </w:rPr>
        <w:t>。</w:t>
      </w:r>
    </w:p>
    <w:p w:rsidR="00CA6BBF" w:rsidRDefault="00CA6BBF" w:rsidP="00CA6BBF"/>
    <w:p w:rsidR="00CA6BBF" w:rsidRDefault="00CA6BBF" w:rsidP="00CA6BBF"/>
    <w:p w:rsidR="00CA6BBF" w:rsidRDefault="00CA6BBF" w:rsidP="00CA6BBF">
      <w:r>
        <w:t>小鹿推荐</w:t>
      </w:r>
    </w:p>
    <w:p w:rsidR="00CA6BBF" w:rsidRDefault="00CA6BBF" w:rsidP="001C42C1">
      <w:pPr>
        <w:ind w:firstLineChars="200" w:firstLine="420"/>
      </w:pPr>
      <w:r>
        <w:t>单一组学</w:t>
      </w:r>
      <w:r w:rsidR="001C42C1">
        <w:t>数据</w:t>
      </w:r>
      <w:r>
        <w:t>往往只能反映</w:t>
      </w:r>
      <w:r w:rsidR="001C42C1">
        <w:t>某生物学过程或现象的某方面信息</w:t>
      </w:r>
      <w:r w:rsidR="001C42C1">
        <w:rPr>
          <w:rFonts w:hint="eastAsia"/>
        </w:rPr>
        <w:t>，</w:t>
      </w:r>
      <w:r w:rsidR="001C42C1">
        <w:t>这就好比盲人摸象一般</w:t>
      </w:r>
      <w:r w:rsidR="001C42C1">
        <w:rPr>
          <w:rFonts w:hint="eastAsia"/>
        </w:rPr>
        <w:t>。</w:t>
      </w:r>
      <w:r w:rsidR="001C42C1">
        <w:t>这一点在癌症研究中</w:t>
      </w:r>
      <w:r w:rsidR="001C42C1">
        <w:rPr>
          <w:rFonts w:hint="eastAsia"/>
        </w:rPr>
        <w:t>，</w:t>
      </w:r>
      <w:r w:rsidR="001C42C1">
        <w:t>体现的尤为突出</w:t>
      </w:r>
      <w:r w:rsidR="001C42C1">
        <w:rPr>
          <w:rFonts w:hint="eastAsia"/>
        </w:rPr>
        <w:t>。本文</w:t>
      </w:r>
      <w:r w:rsidR="001E3D51">
        <w:rPr>
          <w:rFonts w:hint="eastAsia"/>
        </w:rPr>
        <w:t>中，</w:t>
      </w:r>
      <w:r w:rsidR="001E3D51">
        <w:rPr>
          <w:rFonts w:hint="eastAsia"/>
        </w:rPr>
        <w:t>研究人员</w:t>
      </w:r>
      <w:r w:rsidR="001C42C1">
        <w:t>为了更全面解析</w:t>
      </w:r>
      <w:r w:rsidR="001C42C1">
        <w:t>胶质母细胞瘤</w:t>
      </w:r>
      <w:r w:rsidR="001C42C1">
        <w:rPr>
          <w:rFonts w:hint="eastAsia"/>
        </w:rPr>
        <w:t>（</w:t>
      </w:r>
      <w:r w:rsidR="001C42C1" w:rsidRPr="002A2EF3">
        <w:t>GBM</w:t>
      </w:r>
      <w:r w:rsidR="001E3D51">
        <w:t>s</w:t>
      </w:r>
      <w:r w:rsidR="001C42C1">
        <w:rPr>
          <w:rFonts w:hint="eastAsia"/>
        </w:rPr>
        <w:t>）</w:t>
      </w:r>
      <w:r w:rsidR="001C42C1">
        <w:rPr>
          <w:rFonts w:hint="eastAsia"/>
        </w:rPr>
        <w:t>致病因</w:t>
      </w:r>
      <w:r w:rsidR="001E3D51">
        <w:rPr>
          <w:rFonts w:hint="eastAsia"/>
        </w:rPr>
        <w:t>、</w:t>
      </w:r>
      <w:r w:rsidR="001C42C1">
        <w:rPr>
          <w:rFonts w:hint="eastAsia"/>
        </w:rPr>
        <w:t>寻求更精准的个性化治疗，动用了</w:t>
      </w:r>
      <w:r w:rsidR="002B0383">
        <w:rPr>
          <w:rFonts w:hint="eastAsia"/>
        </w:rPr>
        <w:t>多达</w:t>
      </w:r>
      <w:r w:rsidR="001C42C1">
        <w:rPr>
          <w:rFonts w:hint="eastAsia"/>
        </w:rPr>
        <w:t>1</w:t>
      </w:r>
      <w:r w:rsidR="001C42C1">
        <w:t>0个</w:t>
      </w:r>
      <w:r w:rsidR="001C42C1">
        <w:rPr>
          <w:rFonts w:hint="eastAsia"/>
        </w:rPr>
        <w:t>平台的组学技术（蛋白基因组学、代谢组学），</w:t>
      </w:r>
      <w:r w:rsidR="001E3D51">
        <w:rPr>
          <w:rFonts w:hint="eastAsia"/>
        </w:rPr>
        <w:t>并结合公共数据库，对几乎覆盖全组学数据进行了整合分析，不仅对</w:t>
      </w:r>
      <w:r w:rsidR="001E3D51" w:rsidRPr="002A2EF3">
        <w:t>GBM</w:t>
      </w:r>
      <w:r w:rsidR="001E3D51">
        <w:t>s进行了更为细致全面的亚型分类</w:t>
      </w:r>
      <w:r w:rsidR="001E3D51">
        <w:rPr>
          <w:rFonts w:hint="eastAsia"/>
        </w:rPr>
        <w:t>，</w:t>
      </w:r>
      <w:r w:rsidR="001E3D51">
        <w:t>同时</w:t>
      </w:r>
      <w:r w:rsidR="008213B8">
        <w:rPr>
          <w:rFonts w:hint="eastAsia"/>
        </w:rPr>
        <w:t>挖掘出</w:t>
      </w:r>
      <w:r w:rsidR="001E3D51">
        <w:t>更为可能的致病通路</w:t>
      </w:r>
      <w:r w:rsidR="008213B8">
        <w:rPr>
          <w:rFonts w:hint="eastAsia"/>
        </w:rPr>
        <w:t>和</w:t>
      </w:r>
      <w:r w:rsidR="008213B8">
        <w:t>关键靶点</w:t>
      </w:r>
      <w:r w:rsidR="001E3D51">
        <w:rPr>
          <w:rFonts w:hint="eastAsia"/>
        </w:rPr>
        <w:t>，</w:t>
      </w:r>
      <w:r w:rsidR="002B0383">
        <w:rPr>
          <w:rFonts w:hint="eastAsia"/>
        </w:rPr>
        <w:t>并</w:t>
      </w:r>
      <w:r w:rsidR="001E3D51">
        <w:t>更深层次</w:t>
      </w:r>
      <w:r w:rsidR="002B0383">
        <w:rPr>
          <w:rFonts w:hint="eastAsia"/>
        </w:rPr>
        <w:t>的</w:t>
      </w:r>
      <w:r w:rsidR="008213B8">
        <w:rPr>
          <w:rFonts w:hint="eastAsia"/>
        </w:rPr>
        <w:t>利用药物连接性分析，获得了可用药物对。</w:t>
      </w:r>
      <w:r w:rsidR="002B0383">
        <w:rPr>
          <w:rFonts w:hint="eastAsia"/>
        </w:rPr>
        <w:t>这一套流程下来，可谓是一气呵成，</w:t>
      </w:r>
      <w:bookmarkStart w:id="0" w:name="_GoBack"/>
      <w:bookmarkEnd w:id="0"/>
      <w:r w:rsidR="002B0383">
        <w:rPr>
          <w:rFonts w:hint="eastAsia"/>
        </w:rPr>
        <w:t>也为我们研究肿瘤或其他复杂成因的生物学问题提供了研究策略和方案。</w:t>
      </w:r>
    </w:p>
    <w:p w:rsidR="00CA6BBF" w:rsidRPr="00C145FA" w:rsidRDefault="00CA6BBF" w:rsidP="00CA6BBF">
      <w:pPr>
        <w:rPr>
          <w:rFonts w:hint="eastAsia"/>
        </w:rPr>
      </w:pPr>
    </w:p>
    <w:sectPr w:rsidR="00CA6BBF" w:rsidRPr="00C145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A91" w:rsidRDefault="00826A91" w:rsidP="00CA6BBF">
      <w:r>
        <w:separator/>
      </w:r>
    </w:p>
  </w:endnote>
  <w:endnote w:type="continuationSeparator" w:id="0">
    <w:p w:rsidR="00826A91" w:rsidRDefault="00826A91" w:rsidP="00CA6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dvPSHN-M">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PSA183">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A91" w:rsidRDefault="00826A91" w:rsidP="00CA6BBF">
      <w:r>
        <w:separator/>
      </w:r>
    </w:p>
  </w:footnote>
  <w:footnote w:type="continuationSeparator" w:id="0">
    <w:p w:rsidR="00826A91" w:rsidRDefault="00826A91" w:rsidP="00CA6B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2D0AC2"/>
    <w:multiLevelType w:val="hybridMultilevel"/>
    <w:tmpl w:val="B9268170"/>
    <w:lvl w:ilvl="0" w:tplc="1A385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B6B"/>
    <w:rsid w:val="00014B6E"/>
    <w:rsid w:val="00017EBD"/>
    <w:rsid w:val="00033FC1"/>
    <w:rsid w:val="0004620E"/>
    <w:rsid w:val="00070565"/>
    <w:rsid w:val="0007488B"/>
    <w:rsid w:val="00106D6C"/>
    <w:rsid w:val="00143B57"/>
    <w:rsid w:val="00170C4B"/>
    <w:rsid w:val="00183C49"/>
    <w:rsid w:val="0018500A"/>
    <w:rsid w:val="001A28C9"/>
    <w:rsid w:val="001C3B9A"/>
    <w:rsid w:val="001C42C1"/>
    <w:rsid w:val="001E3D51"/>
    <w:rsid w:val="001F6B6B"/>
    <w:rsid w:val="002076E1"/>
    <w:rsid w:val="0021743C"/>
    <w:rsid w:val="00222B0F"/>
    <w:rsid w:val="002376D8"/>
    <w:rsid w:val="002637AF"/>
    <w:rsid w:val="0026480E"/>
    <w:rsid w:val="002A2EF3"/>
    <w:rsid w:val="002A3C85"/>
    <w:rsid w:val="002A711F"/>
    <w:rsid w:val="002B0383"/>
    <w:rsid w:val="003030C6"/>
    <w:rsid w:val="00323C8C"/>
    <w:rsid w:val="00337706"/>
    <w:rsid w:val="00390E67"/>
    <w:rsid w:val="003A3600"/>
    <w:rsid w:val="003F784B"/>
    <w:rsid w:val="00403A5F"/>
    <w:rsid w:val="004710AF"/>
    <w:rsid w:val="00471582"/>
    <w:rsid w:val="00474F03"/>
    <w:rsid w:val="00475ED7"/>
    <w:rsid w:val="0048560A"/>
    <w:rsid w:val="004961E0"/>
    <w:rsid w:val="004A6758"/>
    <w:rsid w:val="004B710C"/>
    <w:rsid w:val="004C5A30"/>
    <w:rsid w:val="005275B8"/>
    <w:rsid w:val="00533A41"/>
    <w:rsid w:val="00561A7C"/>
    <w:rsid w:val="00573FF4"/>
    <w:rsid w:val="005B254D"/>
    <w:rsid w:val="005D7A69"/>
    <w:rsid w:val="00604F12"/>
    <w:rsid w:val="00606023"/>
    <w:rsid w:val="00627020"/>
    <w:rsid w:val="00637331"/>
    <w:rsid w:val="0068170E"/>
    <w:rsid w:val="006C5E86"/>
    <w:rsid w:val="006F23EA"/>
    <w:rsid w:val="006F3986"/>
    <w:rsid w:val="006F3DF2"/>
    <w:rsid w:val="0070734E"/>
    <w:rsid w:val="00720283"/>
    <w:rsid w:val="007210F7"/>
    <w:rsid w:val="007865A0"/>
    <w:rsid w:val="007B03CD"/>
    <w:rsid w:val="0081296A"/>
    <w:rsid w:val="008213B8"/>
    <w:rsid w:val="00826A91"/>
    <w:rsid w:val="00827891"/>
    <w:rsid w:val="00844F22"/>
    <w:rsid w:val="0085007E"/>
    <w:rsid w:val="008757DB"/>
    <w:rsid w:val="00881AA8"/>
    <w:rsid w:val="00881E8F"/>
    <w:rsid w:val="00887126"/>
    <w:rsid w:val="008D2E29"/>
    <w:rsid w:val="008D2E5E"/>
    <w:rsid w:val="008D5A88"/>
    <w:rsid w:val="009172BB"/>
    <w:rsid w:val="009C6842"/>
    <w:rsid w:val="009E3C0E"/>
    <w:rsid w:val="00A12155"/>
    <w:rsid w:val="00A204E3"/>
    <w:rsid w:val="00A32EB0"/>
    <w:rsid w:val="00A408D7"/>
    <w:rsid w:val="00A6114D"/>
    <w:rsid w:val="00AB6BD9"/>
    <w:rsid w:val="00AD2666"/>
    <w:rsid w:val="00AE2D9A"/>
    <w:rsid w:val="00B50B94"/>
    <w:rsid w:val="00C145FA"/>
    <w:rsid w:val="00C7264D"/>
    <w:rsid w:val="00C85DCD"/>
    <w:rsid w:val="00C93722"/>
    <w:rsid w:val="00CA6BBF"/>
    <w:rsid w:val="00CE2EE3"/>
    <w:rsid w:val="00CF0F2D"/>
    <w:rsid w:val="00CF3AEA"/>
    <w:rsid w:val="00D10EBB"/>
    <w:rsid w:val="00D2192E"/>
    <w:rsid w:val="00D26077"/>
    <w:rsid w:val="00D52696"/>
    <w:rsid w:val="00D62842"/>
    <w:rsid w:val="00D81277"/>
    <w:rsid w:val="00DC1008"/>
    <w:rsid w:val="00DD5664"/>
    <w:rsid w:val="00E447D6"/>
    <w:rsid w:val="00EC0278"/>
    <w:rsid w:val="00EF4170"/>
    <w:rsid w:val="00F22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A754D0-B837-4AAC-BD99-380A77B26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2B0F"/>
    <w:pPr>
      <w:ind w:firstLineChars="200" w:firstLine="420"/>
    </w:pPr>
  </w:style>
  <w:style w:type="character" w:customStyle="1" w:styleId="fontstyle01">
    <w:name w:val="fontstyle01"/>
    <w:basedOn w:val="a0"/>
    <w:rsid w:val="0085007E"/>
    <w:rPr>
      <w:rFonts w:ascii="AdvPSHN-M" w:hAnsi="AdvPSHN-M" w:hint="default"/>
      <w:b w:val="0"/>
      <w:bCs w:val="0"/>
      <w:i w:val="0"/>
      <w:iCs w:val="0"/>
      <w:color w:val="000000"/>
      <w:sz w:val="18"/>
      <w:szCs w:val="18"/>
    </w:rPr>
  </w:style>
  <w:style w:type="paragraph" w:styleId="a4">
    <w:name w:val="Normal (Web)"/>
    <w:basedOn w:val="a"/>
    <w:uiPriority w:val="99"/>
    <w:semiHidden/>
    <w:unhideWhenUsed/>
    <w:rsid w:val="002637AF"/>
    <w:pPr>
      <w:widowControl/>
      <w:spacing w:before="100" w:beforeAutospacing="1" w:after="100" w:afterAutospacing="1"/>
      <w:jc w:val="left"/>
    </w:pPr>
    <w:rPr>
      <w:rFonts w:ascii="宋体" w:eastAsia="宋体" w:hAnsi="宋体" w:cs="宋体"/>
      <w:kern w:val="0"/>
      <w:sz w:val="24"/>
      <w:szCs w:val="24"/>
    </w:rPr>
  </w:style>
  <w:style w:type="character" w:customStyle="1" w:styleId="fontstyle21">
    <w:name w:val="fontstyle21"/>
    <w:basedOn w:val="a0"/>
    <w:rsid w:val="006F3986"/>
    <w:rPr>
      <w:rFonts w:ascii="AdvPSA183" w:hAnsi="AdvPSA183" w:hint="default"/>
      <w:b w:val="0"/>
      <w:bCs w:val="0"/>
      <w:i w:val="0"/>
      <w:iCs w:val="0"/>
      <w:color w:val="000000"/>
      <w:sz w:val="18"/>
      <w:szCs w:val="18"/>
    </w:rPr>
  </w:style>
  <w:style w:type="character" w:customStyle="1" w:styleId="fontstyle11">
    <w:name w:val="fontstyle11"/>
    <w:basedOn w:val="a0"/>
    <w:rsid w:val="008D2E5E"/>
    <w:rPr>
      <w:rFonts w:ascii="AdvPSA183" w:hAnsi="AdvPSA183" w:hint="default"/>
      <w:b w:val="0"/>
      <w:bCs w:val="0"/>
      <w:i w:val="0"/>
      <w:iCs w:val="0"/>
      <w:color w:val="000000"/>
      <w:sz w:val="18"/>
      <w:szCs w:val="18"/>
    </w:rPr>
  </w:style>
  <w:style w:type="paragraph" w:styleId="a5">
    <w:name w:val="header"/>
    <w:basedOn w:val="a"/>
    <w:link w:val="Char"/>
    <w:uiPriority w:val="99"/>
    <w:unhideWhenUsed/>
    <w:rsid w:val="00CA6B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A6BBF"/>
    <w:rPr>
      <w:sz w:val="18"/>
      <w:szCs w:val="18"/>
    </w:rPr>
  </w:style>
  <w:style w:type="paragraph" w:styleId="a6">
    <w:name w:val="footer"/>
    <w:basedOn w:val="a"/>
    <w:link w:val="Char0"/>
    <w:uiPriority w:val="99"/>
    <w:unhideWhenUsed/>
    <w:rsid w:val="00CA6BBF"/>
    <w:pPr>
      <w:tabs>
        <w:tab w:val="center" w:pos="4153"/>
        <w:tab w:val="right" w:pos="8306"/>
      </w:tabs>
      <w:snapToGrid w:val="0"/>
      <w:jc w:val="left"/>
    </w:pPr>
    <w:rPr>
      <w:sz w:val="18"/>
      <w:szCs w:val="18"/>
    </w:rPr>
  </w:style>
  <w:style w:type="character" w:customStyle="1" w:styleId="Char0">
    <w:name w:val="页脚 Char"/>
    <w:basedOn w:val="a0"/>
    <w:link w:val="a6"/>
    <w:uiPriority w:val="99"/>
    <w:rsid w:val="00CA6BB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96841">
      <w:bodyDiv w:val="1"/>
      <w:marLeft w:val="0"/>
      <w:marRight w:val="0"/>
      <w:marTop w:val="0"/>
      <w:marBottom w:val="0"/>
      <w:divBdr>
        <w:top w:val="none" w:sz="0" w:space="0" w:color="auto"/>
        <w:left w:val="none" w:sz="0" w:space="0" w:color="auto"/>
        <w:bottom w:val="none" w:sz="0" w:space="0" w:color="auto"/>
        <w:right w:val="none" w:sz="0" w:space="0" w:color="auto"/>
      </w:divBdr>
    </w:div>
    <w:div w:id="204567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F6AD-55B6-488F-8EDA-A4CD96A76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7009</TotalTime>
  <Pages>14</Pages>
  <Words>1019</Words>
  <Characters>5809</Characters>
  <Application>Microsoft Office Word</Application>
  <DocSecurity>0</DocSecurity>
  <Lines>48</Lines>
  <Paragraphs>13</Paragraphs>
  <ScaleCrop>false</ScaleCrop>
  <Company/>
  <LinksUpToDate>false</LinksUpToDate>
  <CharactersWithSpaces>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Pioneer</dc:creator>
  <cp:keywords/>
  <dc:description/>
  <cp:lastModifiedBy>Pioneer</cp:lastModifiedBy>
  <cp:revision>14</cp:revision>
  <dcterms:created xsi:type="dcterms:W3CDTF">2021-02-19T01:58:00Z</dcterms:created>
  <dcterms:modified xsi:type="dcterms:W3CDTF">2021-03-05T01:17:00Z</dcterms:modified>
</cp:coreProperties>
</file>