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3889"/>
      </w:tblGrid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32"/>
                <w:lang w:eastAsia="zh-CN"/>
              </w:rPr>
              <w:t>VR device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32"/>
                <w:lang w:eastAsia="zh-CN"/>
              </w:rPr>
            </w:pPr>
            <w:r w:rsidRPr="0020516E"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  <w:t>Category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32"/>
                <w:lang w:eastAsia="zh-CN"/>
              </w:rPr>
              <w:t>published</w:t>
            </w: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resolution</w:t>
            </w:r>
          </w:p>
        </w:tc>
        <w:tc>
          <w:tcPr>
            <w:tcW w:w="3889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</w:tr>
      <w:tr w:rsidR="0020516E" w:rsidRP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C14BB6"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  <w:t>Oculus Rift</w:t>
            </w:r>
          </w:p>
        </w:tc>
        <w:tc>
          <w:tcPr>
            <w:tcW w:w="1134" w:type="dxa"/>
          </w:tcPr>
          <w:p w:rsidR="0020516E" w:rsidRPr="00B31407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</w:pPr>
            <w:r w:rsidRPr="00C14BB6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PC-VR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March 25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, 2016</w:t>
            </w: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two</w:t>
            </w: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OLED panel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s</w:t>
            </w: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each </w:t>
            </w: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1080×1200</w:t>
            </w:r>
          </w:p>
        </w:tc>
        <w:tc>
          <w:tcPr>
            <w:tcW w:w="3889" w:type="dxa"/>
          </w:tcPr>
          <w:p w:rsidR="0020516E" w:rsidRPr="0020516E" w:rsidRDefault="0020516E" w:rsidP="0020516E">
            <w:pPr>
              <w:jc w:val="left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has controller devices- </w:t>
            </w:r>
            <w:r w:rsidRPr="00F50E84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each containing a joystick, buttons, and two triggers - one for grabbing and one for</w:t>
            </w: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shooting or firing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F50E84">
              <w:rPr>
                <w:rFonts w:ascii="Times New Roman" w:hAnsi="Times New Roman" w:cs="Times New Roman" w:hint="eastAsia"/>
                <w:b/>
                <w:sz w:val="22"/>
                <w:lang w:eastAsia="zh-CN"/>
              </w:rPr>
              <w:t>Sony PlayStation</w:t>
            </w:r>
            <w:r w:rsidRPr="00BF2E4F">
              <w:rPr>
                <w:rFonts w:ascii="Times New Roman" w:hAnsi="Times New Roman" w:cs="Times New Roman" w:hint="eastAsia"/>
                <w:b/>
                <w:sz w:val="22"/>
                <w:lang w:eastAsia="zh-CN"/>
              </w:rPr>
              <w:t xml:space="preserve"> </w:t>
            </w:r>
            <w:r w:rsidRPr="00BF2E4F">
              <w:rPr>
                <w:rFonts w:ascii="Times New Roman" w:eastAsia="宋体" w:hAnsi="Times New Roman" w:cs="Times New Roman" w:hint="eastAsia"/>
                <w:b/>
                <w:bCs/>
                <w:sz w:val="22"/>
                <w:lang w:eastAsia="zh-CN"/>
              </w:rPr>
              <w:t>VR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PC-VR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Oct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201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6</w:t>
            </w: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each eye is 960</w:t>
            </w: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× 1080</w:t>
            </w:r>
            <w:r w:rsidRPr="00E56509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pixels</w:t>
            </w:r>
          </w:p>
        </w:tc>
        <w:tc>
          <w:tcPr>
            <w:tcW w:w="3889" w:type="dxa"/>
          </w:tcPr>
          <w:p w:rsidR="0020516E" w:rsidRDefault="0020516E" w:rsidP="0020516E">
            <w:pPr>
              <w:jc w:val="left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the controller is called </w:t>
            </w:r>
            <w:r w:rsidRPr="00D9707F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PlayStation MOVE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, it has </w:t>
            </w:r>
            <w:r w:rsidRPr="00E912C1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A small loss of</w:t>
            </w:r>
            <w:r w:rsidRPr="00E912C1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</w:t>
            </w:r>
            <w:r w:rsidRPr="00E912C1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immersion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sense and </w:t>
            </w:r>
            <w:r w:rsidRPr="00E912C1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 comparatively cheap Compared to the other</w:t>
            </w:r>
            <w:r w:rsidRPr="00E912C1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s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  <w:t>HTC Vive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  <w:lang w:eastAsia="zh-CN"/>
              </w:rPr>
              <w:t xml:space="preserve"> Pre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PC-VR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E912C1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2016</w:t>
            </w:r>
          </w:p>
        </w:tc>
        <w:tc>
          <w:tcPr>
            <w:tcW w:w="1417" w:type="dxa"/>
          </w:tcPr>
          <w:p w:rsidR="0020516E" w:rsidRDefault="0020516E" w:rsidP="0020516E">
            <w:pPr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hyperlink r:id="rId7" w:tooltip="Refresh rate" w:history="1">
              <w:r w:rsidRPr="009B283C">
                <w:rPr>
                  <w:rFonts w:ascii="Times New Roman" w:eastAsia="宋体" w:hAnsi="Times New Roman" w:cs="Times New Roman"/>
                  <w:bCs/>
                  <w:sz w:val="22"/>
                  <w:lang w:eastAsia="zh-CN"/>
                </w:rPr>
                <w:t>refresh rate</w:t>
              </w:r>
            </w:hyperlink>
            <w:r w:rsidRPr="009B283C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 of 90 </w:t>
            </w:r>
            <w:hyperlink r:id="rId8" w:tooltip="Hertz" w:history="1">
              <w:r w:rsidRPr="009B283C">
                <w:rPr>
                  <w:rFonts w:ascii="Times New Roman" w:eastAsia="宋体" w:hAnsi="Times New Roman" w:cs="Times New Roman"/>
                  <w:bCs/>
                  <w:sz w:val="22"/>
                  <w:lang w:eastAsia="zh-CN"/>
                </w:rPr>
                <w:t>Hz</w:t>
              </w:r>
            </w:hyperlink>
            <w:r w:rsidRPr="009B283C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and </w:t>
            </w:r>
            <w:r w:rsidRPr="00B31407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resolution</w:t>
            </w:r>
            <w:r w:rsidRPr="009B283C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 of 1080x1200</w:t>
            </w:r>
          </w:p>
        </w:tc>
        <w:tc>
          <w:tcPr>
            <w:tcW w:w="3889" w:type="dxa"/>
          </w:tcPr>
          <w:p w:rsidR="0020516E" w:rsidRPr="0020516E" w:rsidRDefault="0020516E" w:rsidP="0020516E">
            <w:pPr>
              <w:jc w:val="left"/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It has many </w:t>
            </w:r>
            <w:r w:rsidRPr="008B6F0A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improvement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s compare to the </w:t>
            </w:r>
            <w:r w:rsidRPr="008B6F0A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previous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. The controller is more </w:t>
            </w:r>
            <w:r w:rsidRPr="00B45428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convenience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and</w:t>
            </w:r>
            <w:r w:rsidRPr="00B45428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looks lighter</w:t>
            </w:r>
            <w:r w:rsidRPr="00907918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t</w:t>
            </w:r>
            <w:r w:rsidRPr="00907918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he front-facing camera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called </w:t>
            </w: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“</w:t>
            </w:r>
            <w:r w:rsidRPr="00907918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Chaperone</w:t>
            </w:r>
            <w:r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 xml:space="preserve"> [14]</w:t>
            </w:r>
            <w:r w:rsidRPr="00907918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,</w:t>
            </w:r>
            <w:r w:rsidRPr="00907918">
              <w:rPr>
                <w:rFonts w:ascii="Times New Roman" w:eastAsia="宋体" w:hAnsi="Times New Roman" w:cs="Times New Roman"/>
                <w:bCs/>
                <w:sz w:val="22"/>
                <w:lang w:eastAsia="zh-CN"/>
              </w:rPr>
              <w:t xml:space="preserve"> allows the software to identify any moving or static objects in a room</w:t>
            </w: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.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B45428">
              <w:rPr>
                <w:rFonts w:ascii="Times New Roman" w:hAnsi="Times New Roman" w:cs="Times New Roman" w:hint="eastAsia"/>
                <w:b/>
                <w:sz w:val="22"/>
                <w:lang w:eastAsia="zh-CN"/>
              </w:rPr>
              <w:t>Samsung Gear VR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B45428">
              <w:rPr>
                <w:rFonts w:ascii="Times New Roman" w:hAnsi="Times New Roman" w:cs="Times New Roman" w:hint="eastAsia"/>
                <w:sz w:val="22"/>
              </w:rPr>
              <w:t>mobile-VR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3889" w:type="dxa"/>
          </w:tcPr>
          <w:p w:rsidR="0020516E" w:rsidRDefault="0020516E" w:rsidP="0020516E">
            <w:pPr>
              <w:jc w:val="left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7D6F5D">
              <w:rPr>
                <w:rFonts w:ascii="Times New Roman" w:hAnsi="Times New Roman" w:cs="Times New Roman" w:hint="eastAsia"/>
                <w:sz w:val="22"/>
              </w:rPr>
              <w:t>use Galaxy Note 4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20056C"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  <w:t>Google Cardboard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B45428">
              <w:rPr>
                <w:rFonts w:ascii="Times New Roman" w:hAnsi="Times New Roman" w:cs="Times New Roman" w:hint="eastAsia"/>
                <w:sz w:val="22"/>
              </w:rPr>
              <w:t>mobile-VR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0E3EEF"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2014</w:t>
            </w: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3889" w:type="dxa"/>
          </w:tcPr>
          <w:p w:rsidR="0020516E" w:rsidRDefault="0020516E" w:rsidP="0020516E">
            <w:pPr>
              <w:jc w:val="left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low-cost($2) VR using existing smart phones, and has a magnet button as the input device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32601E">
              <w:rPr>
                <w:rFonts w:ascii="Times New Roman" w:hAnsi="Times New Roman" w:cs="Times New Roman" w:hint="eastAsia"/>
                <w:b/>
                <w:sz w:val="22"/>
                <w:lang w:eastAsia="zh-CN"/>
              </w:rPr>
              <w:t>FOVE VR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2"/>
                <w:lang w:eastAsia="zh-CN"/>
              </w:rPr>
              <w:t>PC-VR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3889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>T</w:t>
            </w:r>
            <w:r w:rsidRPr="00E678BD"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>he first eye tracking VR headset</w:t>
            </w:r>
          </w:p>
        </w:tc>
      </w:tr>
      <w:tr w:rsidR="0020516E" w:rsidTr="0020516E">
        <w:tc>
          <w:tcPr>
            <w:tcW w:w="152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proofErr w:type="spellStart"/>
            <w:r w:rsidRPr="003C505C"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  <w:t>Avegant</w:t>
            </w:r>
            <w:proofErr w:type="spellEnd"/>
            <w:r w:rsidRPr="003C505C"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  <w:t xml:space="preserve"> Glyph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3889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</w:pPr>
            <w:r w:rsidRPr="000306B5"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>has</w:t>
            </w: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 xml:space="preserve"> no traditional screen</w:t>
            </w:r>
          </w:p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 xml:space="preserve">the high </w:t>
            </w:r>
            <w:r w:rsidRPr="00C256AD">
              <w:rPr>
                <w:rFonts w:ascii="Times New Roman" w:eastAsia="宋体" w:hAnsi="Times New Roman" w:cs="Times New Roman"/>
                <w:sz w:val="22"/>
                <w:lang w:eastAsia="zh-CN"/>
              </w:rPr>
              <w:t>Refresh Rate</w:t>
            </w: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 xml:space="preserve"> make it has no </w:t>
            </w:r>
            <w:r w:rsidRPr="000306B5"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>l</w:t>
            </w:r>
            <w:r w:rsidRPr="000306B5">
              <w:rPr>
                <w:rFonts w:ascii="Times New Roman" w:eastAsia="宋体" w:hAnsi="Times New Roman" w:cs="Times New Roman"/>
                <w:sz w:val="22"/>
                <w:lang w:eastAsia="zh-CN"/>
              </w:rPr>
              <w:t>atency</w:t>
            </w: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 xml:space="preserve">, the </w:t>
            </w:r>
            <w:r w:rsidRPr="000306B5">
              <w:rPr>
                <w:rFonts w:ascii="Times New Roman" w:eastAsia="宋体" w:hAnsi="Times New Roman" w:cs="Times New Roman"/>
                <w:sz w:val="22"/>
                <w:lang w:eastAsia="zh-CN"/>
              </w:rPr>
              <w:t>narrow</w:t>
            </w:r>
            <w:r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  <w:t xml:space="preserve"> view angle make user less </w:t>
            </w:r>
            <w:r w:rsidRPr="000306B5">
              <w:rPr>
                <w:rFonts w:ascii="Times New Roman" w:eastAsia="宋体" w:hAnsi="Times New Roman" w:cs="Times New Roman"/>
                <w:sz w:val="22"/>
                <w:lang w:eastAsia="zh-CN"/>
              </w:rPr>
              <w:t>immersion</w:t>
            </w:r>
          </w:p>
        </w:tc>
      </w:tr>
      <w:tr w:rsidR="0020516E" w:rsidTr="0020516E">
        <w:tc>
          <w:tcPr>
            <w:tcW w:w="1526" w:type="dxa"/>
          </w:tcPr>
          <w:p w:rsidR="0020516E" w:rsidRPr="003C505C" w:rsidRDefault="0020516E" w:rsidP="0020516E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2"/>
                <w:lang w:eastAsia="zh-CN"/>
              </w:rPr>
            </w:pPr>
            <w:r w:rsidRPr="00385655">
              <w:rPr>
                <w:rFonts w:ascii="Times New Roman" w:eastAsia="宋体" w:hAnsi="Times New Roman" w:cs="Times New Roman"/>
                <w:b/>
                <w:sz w:val="22"/>
                <w:lang w:eastAsia="zh-CN"/>
              </w:rPr>
              <w:t>Pico Neo and DeepoonM2</w:t>
            </w:r>
          </w:p>
        </w:tc>
        <w:tc>
          <w:tcPr>
            <w:tcW w:w="1134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 w:rsidRPr="0017154B">
              <w:rPr>
                <w:rFonts w:ascii="Times New Roman" w:eastAsia="宋体" w:hAnsi="Times New Roman" w:cs="Times New Roman"/>
                <w:sz w:val="22"/>
                <w:lang w:eastAsia="zh-CN"/>
              </w:rPr>
              <w:t>VR-all-in-one</w:t>
            </w:r>
          </w:p>
        </w:tc>
        <w:tc>
          <w:tcPr>
            <w:tcW w:w="1276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32"/>
                <w:lang w:eastAsia="zh-CN"/>
              </w:rPr>
              <w:t>2016</w:t>
            </w:r>
          </w:p>
        </w:tc>
        <w:tc>
          <w:tcPr>
            <w:tcW w:w="1417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32"/>
                <w:lang w:eastAsia="zh-CN"/>
              </w:rPr>
            </w:pPr>
          </w:p>
        </w:tc>
        <w:tc>
          <w:tcPr>
            <w:tcW w:w="3889" w:type="dxa"/>
          </w:tcPr>
          <w:p w:rsidR="0020516E" w:rsidRDefault="0020516E" w:rsidP="0020516E">
            <w:pPr>
              <w:jc w:val="center"/>
              <w:rPr>
                <w:rFonts w:ascii="Times New Roman" w:eastAsia="宋体" w:hAnsi="Times New Roman" w:cs="Times New Roman"/>
                <w:sz w:val="22"/>
                <w:lang w:eastAsia="zh-CN"/>
              </w:rPr>
            </w:pPr>
            <w:r w:rsidRPr="0017154B">
              <w:rPr>
                <w:rFonts w:ascii="Times New Roman" w:eastAsia="宋体" w:hAnsi="Times New Roman" w:cs="Times New Roman"/>
                <w:sz w:val="22"/>
                <w:lang w:eastAsia="zh-CN"/>
              </w:rPr>
              <w:t>350g(Pico Neo), 398g(DeepoonM2</w:t>
            </w:r>
          </w:p>
          <w:p w:rsidR="0020516E" w:rsidRPr="0020516E" w:rsidRDefault="0020516E" w:rsidP="0020516E">
            <w:pPr>
              <w:jc w:val="center"/>
              <w:rPr>
                <w:rFonts w:ascii="Times New Roman" w:eastAsia="宋体" w:hAnsi="Times New Roman" w:cs="Times New Roman" w:hint="eastAsia"/>
                <w:sz w:val="22"/>
                <w:lang w:eastAsia="zh-CN"/>
              </w:rPr>
            </w:pPr>
          </w:p>
        </w:tc>
      </w:tr>
    </w:tbl>
    <w:p w:rsidR="00FA162F" w:rsidRDefault="00FA162F">
      <w:bookmarkStart w:id="0" w:name="_GoBack"/>
      <w:bookmarkEnd w:id="0"/>
    </w:p>
    <w:sectPr w:rsidR="00FA1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09" w:rsidRDefault="007D2E09" w:rsidP="0020516E">
      <w:pPr>
        <w:spacing w:after="0" w:line="240" w:lineRule="auto"/>
      </w:pPr>
      <w:r>
        <w:separator/>
      </w:r>
    </w:p>
  </w:endnote>
  <w:endnote w:type="continuationSeparator" w:id="0">
    <w:p w:rsidR="007D2E09" w:rsidRDefault="007D2E09" w:rsidP="0020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09" w:rsidRDefault="007D2E09" w:rsidP="0020516E">
      <w:pPr>
        <w:spacing w:after="0" w:line="240" w:lineRule="auto"/>
      </w:pPr>
      <w:r>
        <w:separator/>
      </w:r>
    </w:p>
  </w:footnote>
  <w:footnote w:type="continuationSeparator" w:id="0">
    <w:p w:rsidR="007D2E09" w:rsidRDefault="007D2E09" w:rsidP="00205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8D"/>
    <w:rsid w:val="0020516E"/>
    <w:rsid w:val="007D214D"/>
    <w:rsid w:val="007D2E09"/>
    <w:rsid w:val="00E0098D"/>
    <w:rsid w:val="00F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1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16E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516E"/>
  </w:style>
  <w:style w:type="paragraph" w:styleId="a4">
    <w:name w:val="footer"/>
    <w:basedOn w:val="a"/>
    <w:link w:val="Char0"/>
    <w:uiPriority w:val="99"/>
    <w:unhideWhenUsed/>
    <w:rsid w:val="0020516E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516E"/>
  </w:style>
  <w:style w:type="table" w:styleId="a5">
    <w:name w:val="Table Grid"/>
    <w:basedOn w:val="a1"/>
    <w:uiPriority w:val="59"/>
    <w:rsid w:val="0020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1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16E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516E"/>
  </w:style>
  <w:style w:type="paragraph" w:styleId="a4">
    <w:name w:val="footer"/>
    <w:basedOn w:val="a"/>
    <w:link w:val="Char0"/>
    <w:uiPriority w:val="99"/>
    <w:unhideWhenUsed/>
    <w:rsid w:val="0020516E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516E"/>
  </w:style>
  <w:style w:type="table" w:styleId="a5">
    <w:name w:val="Table Grid"/>
    <w:basedOn w:val="a1"/>
    <w:uiPriority w:val="59"/>
    <w:rsid w:val="0020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rt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fresh_ra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</dc:creator>
  <cp:keywords/>
  <dc:description/>
  <cp:lastModifiedBy>Miaomiao</cp:lastModifiedBy>
  <cp:revision>2</cp:revision>
  <dcterms:created xsi:type="dcterms:W3CDTF">2016-11-08T11:42:00Z</dcterms:created>
  <dcterms:modified xsi:type="dcterms:W3CDTF">2016-11-08T13:12:00Z</dcterms:modified>
</cp:coreProperties>
</file>