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20E65">
      <w:pPr>
        <w:spacing w:after="60"/>
      </w:pPr>
    </w:p>
    <w:p w14:paraId="2F350E94">
      <w:pPr>
        <w:spacing w:after="60"/>
      </w:pPr>
    </w:p>
    <w:p w14:paraId="46257CD8">
      <w:pPr>
        <w:spacing w:after="60"/>
      </w:pPr>
    </w:p>
    <w:p w14:paraId="41DD29FD">
      <w:pPr>
        <w:spacing w:after="60"/>
      </w:pPr>
    </w:p>
    <w:p w14:paraId="3C39C2EB">
      <w:pPr>
        <w:spacing w:after="60"/>
      </w:pPr>
    </w:p>
    <w:p w14:paraId="140479AE">
      <w:pPr>
        <w:spacing w:after="120"/>
        <w:jc w:val="center"/>
      </w:pPr>
      <w:r>
        <w:rPr>
          <w:rFonts w:ascii="Arial" w:hAnsi="Arial" w:eastAsia="微软雅黑"/>
          <w:color w:val="1F4E79"/>
          <w:sz w:val="28"/>
          <w:szCs w:val="28"/>
        </w:rPr>
        <w:t>IEC 61508-2:2010</w:t>
      </w:r>
    </w:p>
    <w:p w14:paraId="472DE72A">
      <w:pPr>
        <w:spacing w:after="400"/>
        <w:jc w:val="center"/>
      </w:pPr>
      <w:r>
        <w:rPr>
          <w:rFonts w:ascii="Arial" w:hAnsi="Arial" w:eastAsia="微软雅黑"/>
          <w:b/>
          <w:bCs/>
          <w:color w:val="1F4E79"/>
          <w:sz w:val="36"/>
          <w:szCs w:val="36"/>
        </w:rPr>
        <w:t>功能安全 — 元器件降额使用分析报告</w:t>
      </w:r>
    </w:p>
    <w:p w14:paraId="37AC50C3">
      <w:pPr>
        <w:spacing w:after="200"/>
        <w:jc w:val="center"/>
      </w:pPr>
      <w:r>
        <w:rPr>
          <w:rFonts w:ascii="Arial" w:hAnsi="Arial" w:eastAsia="微软雅黑"/>
          <w:color w:val="2B6CB0"/>
          <w:sz w:val="24"/>
          <w:szCs w:val="24"/>
        </w:rPr>
        <w:t>Component De-rating Analysis Report</w:t>
      </w:r>
    </w:p>
    <w:p w14:paraId="65CED141">
      <w:pPr>
        <w:spacing w:after="200"/>
        <w:jc w:val="center"/>
      </w:pPr>
      <w:r>
        <w:rPr>
          <w:rFonts w:ascii="Arial" w:hAnsi="Arial" w:eastAsia="微软雅黑"/>
          <w:color w:val="808080"/>
          <w:sz w:val="22"/>
          <w:szCs w:val="22"/>
        </w:rPr>
        <w:t>依据 IEC 61508-2:2010 第7.4.6条款 + 表B.2</w:t>
      </w:r>
    </w:p>
    <w:p w14:paraId="66F3D4C0">
      <w:pPr>
        <w:spacing w:after="60"/>
      </w:pPr>
    </w:p>
    <w:p w14:paraId="2F5E642A">
      <w:pPr>
        <w:spacing w:after="60"/>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97"/>
        <w:gridCol w:w="3998"/>
        <w:gridCol w:w="3997"/>
        <w:gridCol w:w="3702"/>
      </w:tblGrid>
      <w:tr w14:paraId="2775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tcPr>
          <w:p w14:paraId="43B24066">
            <w:pPr>
              <w:jc w:val="center"/>
            </w:pPr>
            <w:r>
              <w:rPr>
                <w:rFonts w:ascii="Arial" w:hAnsi="Arial" w:eastAsia="微软雅黑"/>
                <w:b/>
                <w:bCs/>
                <w:color w:val="FFFFFF"/>
                <w:sz w:val="20"/>
                <w:szCs w:val="20"/>
              </w:rPr>
              <w:t>文件编号</w:t>
            </w:r>
          </w:p>
        </w:tc>
        <w:tc>
          <w:tcPr>
            <w:tcW w:w="4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8A17155">
            <w:pPr>
              <w:jc w:val="center"/>
            </w:pPr>
            <w:r>
              <w:rPr>
                <w:rFonts w:ascii="Arial" w:hAnsi="Arial" w:eastAsia="微软雅黑"/>
                <w:sz w:val="20"/>
                <w:szCs w:val="20"/>
              </w:rPr>
              <w:t>DRA-EMF-001</w:t>
            </w:r>
          </w:p>
        </w:tc>
        <w:tc>
          <w:tcPr>
            <w:tcW w:w="4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tcPr>
          <w:p w14:paraId="249FEAE5">
            <w:pPr>
              <w:jc w:val="center"/>
            </w:pPr>
            <w:r>
              <w:rPr>
                <w:rFonts w:ascii="Arial" w:hAnsi="Arial" w:eastAsia="微软雅黑"/>
                <w:b/>
                <w:bCs/>
                <w:color w:val="FFFFFF"/>
                <w:sz w:val="20"/>
                <w:szCs w:val="20"/>
              </w:rPr>
              <w:t>版本</w:t>
            </w:r>
          </w:p>
        </w:tc>
        <w:tc>
          <w:tcPr>
            <w:tcW w:w="37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4721366">
            <w:pPr>
              <w:jc w:val="center"/>
            </w:pPr>
            <w:r>
              <w:rPr>
                <w:rFonts w:ascii="Arial" w:hAnsi="Arial" w:eastAsia="微软雅黑"/>
                <w:sz w:val="20"/>
                <w:szCs w:val="20"/>
              </w:rPr>
              <w:t>V1.0</w:t>
            </w:r>
          </w:p>
        </w:tc>
      </w:tr>
      <w:tr w14:paraId="0880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tcPr>
          <w:p w14:paraId="164B27D5">
            <w:pPr>
              <w:jc w:val="center"/>
            </w:pPr>
            <w:r>
              <w:rPr>
                <w:rFonts w:ascii="Arial" w:hAnsi="Arial" w:eastAsia="微软雅黑"/>
                <w:b/>
                <w:bCs/>
                <w:color w:val="FFFFFF"/>
                <w:sz w:val="20"/>
                <w:szCs w:val="20"/>
              </w:rPr>
              <w:t>产品名称</w:t>
            </w:r>
          </w:p>
        </w:tc>
        <w:tc>
          <w:tcPr>
            <w:tcW w:w="4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2CD6876">
            <w:pPr>
              <w:jc w:val="center"/>
            </w:pPr>
            <w:r>
              <w:rPr>
                <w:rFonts w:ascii="Arial" w:hAnsi="Arial" w:eastAsia="微软雅黑"/>
                <w:sz w:val="20"/>
                <w:szCs w:val="20"/>
              </w:rPr>
              <w:t>电磁流量计</w:t>
            </w:r>
          </w:p>
        </w:tc>
        <w:tc>
          <w:tcPr>
            <w:tcW w:w="4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tcPr>
          <w:p w14:paraId="05E9B7E2">
            <w:pPr>
              <w:jc w:val="center"/>
            </w:pPr>
            <w:r>
              <w:rPr>
                <w:rFonts w:ascii="Arial" w:hAnsi="Arial" w:eastAsia="微软雅黑"/>
                <w:b/>
                <w:bCs/>
                <w:color w:val="FFFFFF"/>
                <w:sz w:val="20"/>
                <w:szCs w:val="20"/>
              </w:rPr>
              <w:t>目标SIL等级</w:t>
            </w:r>
          </w:p>
        </w:tc>
        <w:tc>
          <w:tcPr>
            <w:tcW w:w="37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B1AE7CD">
            <w:pPr>
              <w:jc w:val="center"/>
            </w:pPr>
            <w:r>
              <w:rPr>
                <w:rFonts w:ascii="Arial" w:hAnsi="Arial" w:eastAsia="微软雅黑"/>
                <w:sz w:val="20"/>
                <w:szCs w:val="20"/>
              </w:rPr>
              <w:t>SIL 2</w:t>
            </w:r>
          </w:p>
        </w:tc>
      </w:tr>
    </w:tbl>
    <w:p w14:paraId="5A195F08">
      <w:pPr>
        <w:spacing w:after="60"/>
      </w:pPr>
    </w:p>
    <w:p w14:paraId="79E2D754">
      <w:pPr>
        <w:spacing w:after="60"/>
      </w:pPr>
    </w:p>
    <w:p w14:paraId="2E9E1BF3">
      <w:pPr>
        <w:spacing w:after="60"/>
      </w:pPr>
    </w:p>
    <w:p w14:paraId="75DBCD42">
      <w:pPr>
        <w:spacing w:after="60"/>
      </w:pPr>
    </w:p>
    <w:p w14:paraId="148A7746">
      <w:pPr>
        <w:spacing w:after="60"/>
        <w:jc w:val="center"/>
      </w:pPr>
      <w:r>
        <w:rPr>
          <w:rFonts w:ascii="Arial" w:hAnsi="Arial" w:eastAsia="微软雅黑"/>
          <w:i/>
          <w:iCs/>
          <w:color w:val="8B6914"/>
          <w:sz w:val="18"/>
          <w:szCs w:val="18"/>
        </w:rPr>
        <w:t>【提示：修改为您的产品名称和文件编号。标题页信息替换为贵司实际项目数据】</w:t>
      </w:r>
    </w:p>
    <w:p w14:paraId="445AC5FF">
      <w:pPr>
        <w:spacing w:after="60"/>
      </w:pPr>
    </w:p>
    <w:p w14:paraId="50E80084">
      <w:pPr>
        <w:spacing w:after="60"/>
      </w:pPr>
    </w:p>
    <w:p w14:paraId="27A4CF35">
      <w:pPr>
        <w:spacing w:after="60"/>
      </w:pPr>
    </w:p>
    <w:p w14:paraId="524818C3">
      <w:pPr>
        <w:spacing w:after="60"/>
      </w:pPr>
    </w:p>
    <w:p w14:paraId="3BB69DEE">
      <w:pPr>
        <w:spacing w:after="60"/>
      </w:pPr>
    </w:p>
    <w:p w14:paraId="62850F73">
      <w:r>
        <w:br w:type="page"/>
      </w:r>
    </w:p>
    <w:p w14:paraId="1ACC7803">
      <w:pPr>
        <w:pStyle w:val="2"/>
        <w:spacing w:before="360" w:after="200"/>
      </w:pPr>
      <w:r>
        <w:rPr>
          <w:rFonts w:ascii="Arial" w:hAnsi="Arial" w:eastAsia="微软雅黑"/>
          <w:b/>
          <w:bCs/>
          <w:color w:val="1F4E79"/>
          <w:sz w:val="32"/>
          <w:szCs w:val="32"/>
        </w:rPr>
        <w:t>报告概述</w:t>
      </w:r>
    </w:p>
    <w:p w14:paraId="345F8414">
      <w:pPr>
        <w:spacing w:after="100"/>
      </w:pPr>
      <w:r>
        <w:rPr>
          <w:rFonts w:ascii="Arial" w:hAnsi="Arial" w:eastAsia="微软雅黑"/>
          <w:i/>
          <w:iCs/>
          <w:color w:val="8B6914"/>
          <w:sz w:val="18"/>
          <w:szCs w:val="18"/>
        </w:rPr>
        <w:t>【📌 本节已按电磁流量计预填写，修改为贵司产品信息即可】</w:t>
      </w:r>
    </w:p>
    <w:p w14:paraId="5F8523EE">
      <w:pPr>
        <w:spacing w:after="60"/>
      </w:pPr>
    </w:p>
    <w:p w14:paraId="629233A5">
      <w:pPr>
        <w:pStyle w:val="3"/>
        <w:spacing w:before="280" w:after="160"/>
      </w:pPr>
      <w:r>
        <w:rPr>
          <w:rFonts w:ascii="Arial" w:hAnsi="Arial" w:eastAsia="微软雅黑"/>
          <w:b/>
          <w:bCs/>
          <w:color w:val="2B6CB0"/>
          <w:sz w:val="26"/>
          <w:szCs w:val="26"/>
        </w:rPr>
        <w:t>编写目的</w:t>
      </w:r>
    </w:p>
    <w:p w14:paraId="7F0D0BA2">
      <w:pPr>
        <w:spacing w:after="120"/>
      </w:pPr>
      <w:r>
        <w:rPr>
          <w:rFonts w:ascii="Arial" w:hAnsi="Arial" w:eastAsia="微软雅黑"/>
          <w:sz w:val="21"/>
          <w:szCs w:val="21"/>
        </w:rPr>
        <w:t>本报告对电磁流量计中使用的全部电子元器件进行降额使用分析，验证每个元器件在实际工作条件下的应力水平是否满足可靠性设计准则。降额设计是IEC 61508-2第7.4.6条款（系统性故障避免）的核心技术措施之一，通过对元器件施加的电气、热应力低于其额定值来降低失效率，提升产品长期可靠性。</w:t>
      </w:r>
    </w:p>
    <w:p w14:paraId="24194078">
      <w:pPr>
        <w:spacing w:after="120"/>
      </w:pPr>
      <w:r>
        <w:rPr>
          <w:rFonts w:ascii="Arial" w:hAnsi="Arial" w:eastAsia="微软雅黑"/>
          <w:sz w:val="21"/>
          <w:szCs w:val="21"/>
        </w:rPr>
        <w:t>降额使用分析在功能安全生命周期中的定位：1) 作为硬件设计验证的关键环节，确认BOM中的所有元器件均工作在安全区域内；2) 降额分析结果为FMEDA（失效模式影响与诊断分析）中的失效率调整提供依据；3) 满足IEC 61508-2 Table B.2对SIL 2级别的降额设计(De-rating)强烈推荐要求。</w:t>
      </w:r>
    </w:p>
    <w:p w14:paraId="612F40F8">
      <w:pPr>
        <w:spacing w:after="60"/>
      </w:pPr>
    </w:p>
    <w:p w14:paraId="51AC3EBD">
      <w:pPr>
        <w:pStyle w:val="3"/>
        <w:spacing w:before="280" w:after="160"/>
      </w:pPr>
      <w:r>
        <w:rPr>
          <w:rFonts w:ascii="Arial" w:hAnsi="Arial" w:eastAsia="微软雅黑"/>
          <w:b/>
          <w:bCs/>
          <w:color w:val="2B6CB0"/>
          <w:sz w:val="26"/>
          <w:szCs w:val="26"/>
        </w:rPr>
        <w:t>适用范围</w:t>
      </w:r>
    </w:p>
    <w:p w14:paraId="661E0DEF">
      <w:pPr>
        <w:spacing w:after="120"/>
      </w:pPr>
      <w:r>
        <w:rPr>
          <w:rFonts w:ascii="Arial" w:hAnsi="Arial" w:eastAsia="微软雅黑"/>
          <w:sz w:val="21"/>
          <w:szCs w:val="21"/>
        </w:rPr>
        <w:t>本报告基于产品PCBA BOM（文件编号：2-11），覆盖以下元器件类型：</w:t>
      </w:r>
    </w:p>
    <w:p w14:paraId="45DDC02D">
      <w:pPr>
        <w:spacing w:after="100"/>
      </w:pPr>
      <w:r>
        <w:rPr>
          <w:rFonts w:ascii="Arial" w:hAnsi="Arial" w:eastAsia="微软雅黑"/>
          <w:i/>
          <w:iCs/>
          <w:color w:val="8B6914"/>
          <w:sz w:val="18"/>
          <w:szCs w:val="18"/>
        </w:rPr>
        <w:t>【提示：根据贵司BOM修改元器件类型列表】</w:t>
      </w:r>
    </w:p>
    <w:p w14:paraId="15CD87F7">
      <w:pPr>
        <w:spacing w:after="60"/>
      </w:pPr>
    </w:p>
    <w:p w14:paraId="485BFB5A">
      <w:pPr>
        <w:pStyle w:val="19"/>
        <w:numPr>
          <w:ilvl w:val="0"/>
          <w:numId w:val="2"/>
        </w:numPr>
        <w:spacing w:after="80"/>
      </w:pPr>
      <w:r>
        <w:rPr>
          <w:rFonts w:ascii="Arial" w:hAnsi="Arial" w:eastAsia="微软雅黑"/>
          <w:sz w:val="21"/>
          <w:szCs w:val="21"/>
        </w:rPr>
        <w:t>集成电路：1款（RAA2S4253B传感器信号调理IC）</w:t>
      </w:r>
    </w:p>
    <w:p w14:paraId="4C5664EE">
      <w:pPr>
        <w:pStyle w:val="19"/>
        <w:numPr>
          <w:ilvl w:val="0"/>
          <w:numId w:val="2"/>
        </w:numPr>
        <w:spacing w:after="80"/>
      </w:pPr>
      <w:r>
        <w:rPr>
          <w:rFonts w:ascii="Arial" w:hAnsi="Arial" w:eastAsia="微软雅黑"/>
          <w:sz w:val="21"/>
          <w:szCs w:val="21"/>
        </w:rPr>
        <w:t>MLCC陶瓷电容：5种规格（封装0402/0603，介质X7R/NPO）</w:t>
      </w:r>
    </w:p>
    <w:p w14:paraId="62405800">
      <w:pPr>
        <w:pStyle w:val="19"/>
        <w:numPr>
          <w:ilvl w:val="0"/>
          <w:numId w:val="2"/>
        </w:numPr>
        <w:spacing w:after="80"/>
      </w:pPr>
      <w:r>
        <w:rPr>
          <w:rFonts w:ascii="Arial" w:hAnsi="Arial" w:eastAsia="微软雅黑"/>
          <w:sz w:val="21"/>
          <w:szCs w:val="21"/>
        </w:rPr>
        <w:t>铁氧体磁珠：1款（MMZ1005A222ETD25）</w:t>
      </w:r>
    </w:p>
    <w:p w14:paraId="608077D7">
      <w:pPr>
        <w:spacing w:after="60"/>
      </w:pPr>
    </w:p>
    <w:p w14:paraId="5E6D0707">
      <w:pPr>
        <w:pStyle w:val="3"/>
        <w:spacing w:before="280" w:after="160"/>
      </w:pPr>
      <w:r>
        <w:rPr>
          <w:rFonts w:ascii="Arial" w:hAnsi="Arial" w:eastAsia="微软雅黑"/>
          <w:b/>
          <w:bCs/>
          <w:color w:val="2B6CB0"/>
          <w:sz w:val="26"/>
          <w:szCs w:val="26"/>
        </w:rPr>
        <w:t>标准依据</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8"/>
        <w:gridCol w:w="2499"/>
        <w:gridCol w:w="6296"/>
        <w:gridCol w:w="4401"/>
      </w:tblGrid>
      <w:tr w14:paraId="63FBC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AAB7864">
            <w:pPr>
              <w:jc w:val="center"/>
            </w:pPr>
            <w:r>
              <w:rPr>
                <w:rFonts w:ascii="Arial" w:hAnsi="Arial" w:eastAsia="微软雅黑"/>
                <w:b/>
                <w:bCs/>
                <w:color w:val="FFFFFF"/>
                <w:sz w:val="18"/>
                <w:szCs w:val="18"/>
              </w:rPr>
              <w:t>标准</w:t>
            </w:r>
          </w:p>
        </w:tc>
        <w:tc>
          <w:tcPr>
            <w:tcW w:w="2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BB83276">
            <w:pPr>
              <w:jc w:val="center"/>
            </w:pPr>
            <w:r>
              <w:rPr>
                <w:rFonts w:ascii="Arial" w:hAnsi="Arial" w:eastAsia="微软雅黑"/>
                <w:b/>
                <w:bCs/>
                <w:color w:val="FFFFFF"/>
                <w:sz w:val="18"/>
                <w:szCs w:val="18"/>
              </w:rPr>
              <w:t>条款</w:t>
            </w:r>
          </w:p>
        </w:tc>
        <w:tc>
          <w:tcPr>
            <w:tcW w:w="63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E14120C">
            <w:pPr>
              <w:jc w:val="center"/>
            </w:pPr>
            <w:r>
              <w:rPr>
                <w:rFonts w:ascii="Arial" w:hAnsi="Arial" w:eastAsia="微软雅黑"/>
                <w:b/>
                <w:bCs/>
                <w:color w:val="FFFFFF"/>
                <w:sz w:val="18"/>
                <w:szCs w:val="18"/>
              </w:rPr>
              <w:t>要求内容</w:t>
            </w:r>
          </w:p>
        </w:tc>
        <w:tc>
          <w:tcPr>
            <w:tcW w:w="44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32C52B0">
            <w:pPr>
              <w:jc w:val="center"/>
            </w:pPr>
            <w:r>
              <w:rPr>
                <w:rFonts w:ascii="Arial" w:hAnsi="Arial" w:eastAsia="微软雅黑"/>
                <w:b/>
                <w:bCs/>
                <w:color w:val="FFFFFF"/>
                <w:sz w:val="18"/>
                <w:szCs w:val="18"/>
              </w:rPr>
              <w:t>适用性</w:t>
            </w:r>
          </w:p>
        </w:tc>
      </w:tr>
      <w:tr w14:paraId="74505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B81B450">
            <w:pPr>
              <w:jc w:val="left"/>
            </w:pPr>
            <w:r>
              <w:rPr>
                <w:rFonts w:ascii="Arial" w:hAnsi="Arial" w:eastAsia="微软雅黑"/>
                <w:sz w:val="18"/>
                <w:szCs w:val="18"/>
              </w:rPr>
              <w:t>IEC 61508-2:2010</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313B433">
            <w:pPr>
              <w:jc w:val="left"/>
            </w:pPr>
            <w:r>
              <w:rPr>
                <w:rFonts w:ascii="Arial" w:hAnsi="Arial" w:eastAsia="微软雅黑"/>
                <w:sz w:val="18"/>
                <w:szCs w:val="18"/>
              </w:rPr>
              <w:t>§7.4.6.1</w:t>
            </w:r>
          </w:p>
        </w:tc>
        <w:tc>
          <w:tcPr>
            <w:tcW w:w="63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97246B1">
            <w:pPr>
              <w:jc w:val="left"/>
            </w:pPr>
            <w:r>
              <w:rPr>
                <w:rFonts w:ascii="Arial" w:hAnsi="Arial" w:eastAsia="微软雅黑"/>
                <w:sz w:val="18"/>
                <w:szCs w:val="18"/>
              </w:rPr>
              <w:t>采用适当的技术和措施防止硬件设计开发过程中引入故障</w:t>
            </w:r>
          </w:p>
        </w:tc>
        <w:tc>
          <w:tcPr>
            <w:tcW w:w="44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82C5291">
            <w:pPr>
              <w:jc w:val="left"/>
            </w:pPr>
            <w:r>
              <w:rPr>
                <w:rFonts w:ascii="Arial" w:hAnsi="Arial" w:eastAsia="微软雅黑"/>
                <w:sz w:val="18"/>
                <w:szCs w:val="18"/>
              </w:rPr>
              <w:t>适用</w:t>
            </w:r>
          </w:p>
        </w:tc>
      </w:tr>
      <w:tr w14:paraId="432E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12C5D0F">
            <w:pPr>
              <w:jc w:val="left"/>
            </w:pPr>
            <w:r>
              <w:rPr>
                <w:rFonts w:ascii="Arial" w:hAnsi="Arial" w:eastAsia="微软雅黑"/>
                <w:sz w:val="18"/>
                <w:szCs w:val="18"/>
              </w:rPr>
              <w:t>IEC 61508-2:2010</w:t>
            </w:r>
          </w:p>
        </w:tc>
        <w:tc>
          <w:tcPr>
            <w:tcW w:w="2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3BA716E">
            <w:pPr>
              <w:jc w:val="left"/>
            </w:pPr>
            <w:r>
              <w:rPr>
                <w:rFonts w:ascii="Arial" w:hAnsi="Arial" w:eastAsia="微软雅黑"/>
                <w:sz w:val="18"/>
                <w:szCs w:val="18"/>
              </w:rPr>
              <w:t>Table B.2</w:t>
            </w:r>
          </w:p>
        </w:tc>
        <w:tc>
          <w:tcPr>
            <w:tcW w:w="63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16F47F0">
            <w:pPr>
              <w:jc w:val="left"/>
            </w:pPr>
            <w:r>
              <w:rPr>
                <w:rFonts w:ascii="Arial" w:hAnsi="Arial" w:eastAsia="微软雅黑"/>
                <w:sz w:val="18"/>
                <w:szCs w:val="18"/>
              </w:rPr>
              <w:t>降额设计(De-rating)为SIL 2强烈推荐(HR)技术措施</w:t>
            </w:r>
          </w:p>
        </w:tc>
        <w:tc>
          <w:tcPr>
            <w:tcW w:w="44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764928C">
            <w:pPr>
              <w:jc w:val="left"/>
            </w:pPr>
            <w:r>
              <w:rPr>
                <w:rFonts w:ascii="Arial" w:hAnsi="Arial" w:eastAsia="微软雅黑"/>
                <w:sz w:val="18"/>
                <w:szCs w:val="18"/>
              </w:rPr>
              <w:t>适用</w:t>
            </w:r>
          </w:p>
        </w:tc>
      </w:tr>
      <w:tr w14:paraId="4F0D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0834C4A">
            <w:pPr>
              <w:jc w:val="left"/>
            </w:pPr>
            <w:r>
              <w:rPr>
                <w:rFonts w:ascii="Arial" w:hAnsi="Arial" w:eastAsia="微软雅黑"/>
                <w:sz w:val="18"/>
                <w:szCs w:val="18"/>
              </w:rPr>
              <w:t>IEC 61508-2:2010</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35C7E1C">
            <w:pPr>
              <w:jc w:val="left"/>
            </w:pPr>
            <w:r>
              <w:rPr>
                <w:rFonts w:ascii="Arial" w:hAnsi="Arial" w:eastAsia="微软雅黑"/>
                <w:sz w:val="18"/>
                <w:szCs w:val="18"/>
              </w:rPr>
              <w:t>Table B.6</w:t>
            </w:r>
          </w:p>
        </w:tc>
        <w:tc>
          <w:tcPr>
            <w:tcW w:w="63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A0782AD">
            <w:pPr>
              <w:jc w:val="left"/>
            </w:pPr>
            <w:r>
              <w:rPr>
                <w:rFonts w:ascii="Arial" w:hAnsi="Arial" w:eastAsia="微软雅黑"/>
                <w:sz w:val="18"/>
                <w:szCs w:val="18"/>
              </w:rPr>
              <w:t>设计评审和降额设计的有效性评估</w:t>
            </w:r>
          </w:p>
        </w:tc>
        <w:tc>
          <w:tcPr>
            <w:tcW w:w="44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4601700">
            <w:pPr>
              <w:jc w:val="left"/>
            </w:pPr>
            <w:r>
              <w:rPr>
                <w:rFonts w:ascii="Arial" w:hAnsi="Arial" w:eastAsia="微软雅黑"/>
                <w:sz w:val="18"/>
                <w:szCs w:val="18"/>
              </w:rPr>
              <w:t>适用</w:t>
            </w:r>
          </w:p>
        </w:tc>
      </w:tr>
    </w:tbl>
    <w:p w14:paraId="1BF2D0EF">
      <w:pPr>
        <w:spacing w:after="60"/>
      </w:pPr>
    </w:p>
    <w:p w14:paraId="12777004">
      <w:pPr>
        <w:pStyle w:val="3"/>
        <w:spacing w:before="280" w:after="160"/>
      </w:pPr>
      <w:r>
        <w:rPr>
          <w:rFonts w:ascii="Arial" w:hAnsi="Arial" w:eastAsia="微软雅黑"/>
          <w:b/>
          <w:bCs/>
          <w:color w:val="2B6CB0"/>
          <w:sz w:val="26"/>
          <w:szCs w:val="26"/>
        </w:rPr>
        <w:t>关联文档</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12696"/>
      </w:tblGrid>
      <w:tr w14:paraId="7B8E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70E8C46">
            <w:pPr>
              <w:jc w:val="center"/>
            </w:pPr>
            <w:r>
              <w:rPr>
                <w:rFonts w:ascii="Arial" w:hAnsi="Arial" w:eastAsia="微软雅黑"/>
                <w:b/>
                <w:bCs/>
                <w:color w:val="FFFFFF"/>
                <w:sz w:val="18"/>
                <w:szCs w:val="18"/>
              </w:rPr>
              <w:t>文档角色</w:t>
            </w:r>
          </w:p>
        </w:tc>
        <w:tc>
          <w:tcPr>
            <w:tcW w:w="127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4AEA1115">
            <w:pPr>
              <w:jc w:val="center"/>
            </w:pPr>
            <w:r>
              <w:rPr>
                <w:rFonts w:ascii="Arial" w:hAnsi="Arial" w:eastAsia="微软雅黑"/>
                <w:b/>
                <w:bCs/>
                <w:color w:val="FFFFFF"/>
                <w:sz w:val="18"/>
                <w:szCs w:val="18"/>
              </w:rPr>
              <w:t>文档信息</w:t>
            </w:r>
          </w:p>
        </w:tc>
      </w:tr>
      <w:tr w14:paraId="0D2F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1B6323F">
            <w:pPr>
              <w:jc w:val="left"/>
            </w:pPr>
            <w:r>
              <w:rPr>
                <w:rFonts w:ascii="Arial" w:hAnsi="Arial" w:eastAsia="微软雅黑"/>
                <w:sz w:val="18"/>
                <w:szCs w:val="18"/>
              </w:rPr>
              <w:t>上游文档</w:t>
            </w:r>
          </w:p>
        </w:tc>
        <w:tc>
          <w:tcPr>
            <w:tcW w:w="127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A57B3B0">
            <w:pPr>
              <w:jc w:val="left"/>
            </w:pPr>
            <w:r>
              <w:rPr>
                <w:rFonts w:ascii="Arial" w:hAnsi="Arial" w:eastAsia="微软雅黑"/>
                <w:sz w:val="18"/>
                <w:szCs w:val="18"/>
              </w:rPr>
              <w:t>HSR-EMF-001（硬件安全需求规范，2-1）— HSR-082：电阻50%功率、电容50%电压、半导体70%电压/电流/功率降额</w:t>
            </w:r>
          </w:p>
        </w:tc>
      </w:tr>
      <w:tr w14:paraId="586C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3A04C73">
            <w:pPr>
              <w:jc w:val="left"/>
            </w:pPr>
            <w:r>
              <w:rPr>
                <w:rFonts w:ascii="Arial" w:hAnsi="Arial" w:eastAsia="微软雅黑"/>
                <w:sz w:val="18"/>
                <w:szCs w:val="18"/>
              </w:rPr>
              <w:t>输入文档</w:t>
            </w:r>
          </w:p>
        </w:tc>
        <w:tc>
          <w:tcPr>
            <w:tcW w:w="127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A526BCD">
            <w:pPr>
              <w:jc w:val="left"/>
            </w:pPr>
            <w:r>
              <w:rPr>
                <w:rFonts w:ascii="Arial" w:hAnsi="Arial" w:eastAsia="微软雅黑"/>
                <w:sz w:val="18"/>
                <w:szCs w:val="18"/>
              </w:rPr>
              <w:t>PCBA BOM（2-11）— 本报告分析的元器件清单来源</w:t>
            </w:r>
          </w:p>
        </w:tc>
      </w:tr>
      <w:tr w14:paraId="57D9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76A0250">
            <w:pPr>
              <w:jc w:val="left"/>
            </w:pPr>
            <w:r>
              <w:rPr>
                <w:rFonts w:ascii="Arial" w:hAnsi="Arial" w:eastAsia="微软雅黑"/>
                <w:sz w:val="18"/>
                <w:szCs w:val="18"/>
              </w:rPr>
              <w:t>关联文档</w:t>
            </w:r>
          </w:p>
        </w:tc>
        <w:tc>
          <w:tcPr>
            <w:tcW w:w="127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8712A1A">
            <w:pPr>
              <w:jc w:val="left"/>
            </w:pPr>
            <w:r>
              <w:rPr>
                <w:rFonts w:ascii="Arial" w:hAnsi="Arial" w:eastAsia="微软雅黑"/>
                <w:sz w:val="18"/>
                <w:szCs w:val="18"/>
              </w:rPr>
              <w:t>元器件FMEDA报告（2-4）— 降额设计结果作为FMEDA中失效率调整的依据</w:t>
            </w:r>
          </w:p>
        </w:tc>
      </w:tr>
      <w:tr w14:paraId="1E69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FED53DD">
            <w:pPr>
              <w:jc w:val="left"/>
            </w:pPr>
            <w:r>
              <w:rPr>
                <w:rFonts w:ascii="Arial" w:hAnsi="Arial" w:eastAsia="微软雅黑"/>
                <w:sz w:val="18"/>
                <w:szCs w:val="18"/>
              </w:rPr>
              <w:t>审查文档</w:t>
            </w:r>
          </w:p>
        </w:tc>
        <w:tc>
          <w:tcPr>
            <w:tcW w:w="127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B852757">
            <w:pPr>
              <w:jc w:val="left"/>
            </w:pPr>
            <w:r>
              <w:rPr>
                <w:rFonts w:ascii="Arial" w:hAnsi="Arial" w:eastAsia="微软雅黑"/>
                <w:sz w:val="18"/>
                <w:szCs w:val="18"/>
              </w:rPr>
              <w:t>BOM审查报告（2-12）— 验证BOM与本报告的一致性</w:t>
            </w:r>
          </w:p>
        </w:tc>
      </w:tr>
    </w:tbl>
    <w:p w14:paraId="7E51204D">
      <w:pPr>
        <w:spacing w:after="60"/>
      </w:pPr>
    </w:p>
    <w:p w14:paraId="10D4F4CD">
      <w:pPr>
        <w:pStyle w:val="2"/>
        <w:spacing w:before="360" w:after="200"/>
      </w:pPr>
      <w:r>
        <w:rPr>
          <w:rFonts w:ascii="Arial" w:hAnsi="Arial" w:eastAsia="微软雅黑"/>
          <w:b/>
          <w:bCs/>
          <w:color w:val="1F4E79"/>
          <w:sz w:val="32"/>
          <w:szCs w:val="32"/>
        </w:rPr>
        <w:t>降额准则定义</w:t>
      </w:r>
    </w:p>
    <w:p w14:paraId="6460AEAB">
      <w:pPr>
        <w:pStyle w:val="3"/>
        <w:spacing w:before="280" w:after="160"/>
      </w:pPr>
      <w:r>
        <w:rPr>
          <w:rFonts w:ascii="Arial" w:hAnsi="Arial" w:eastAsia="微软雅黑"/>
          <w:b/>
          <w:bCs/>
          <w:color w:val="2B6CB0"/>
          <w:sz w:val="26"/>
          <w:szCs w:val="26"/>
        </w:rPr>
        <w:t>本项目采用的降额准则</w:t>
      </w:r>
      <w:bookmarkStart w:id="0" w:name="_GoBack"/>
      <w:bookmarkEnd w:id="0"/>
    </w:p>
    <w:p w14:paraId="6BEA52E6">
      <w:pPr>
        <w:spacing w:after="100"/>
        <w:rPr>
          <w:rFonts w:ascii="Arial" w:hAnsi="Arial" w:eastAsia="微软雅黑"/>
          <w:i/>
          <w:iCs/>
          <w:color w:val="8B6914"/>
          <w:sz w:val="18"/>
          <w:szCs w:val="18"/>
        </w:rPr>
      </w:pPr>
      <w:r>
        <w:rPr>
          <w:rFonts w:ascii="Arial" w:hAnsi="Arial" w:eastAsia="微软雅黑"/>
          <w:i/>
          <w:iCs/>
          <w:color w:val="8B6914"/>
          <w:sz w:val="18"/>
          <w:szCs w:val="18"/>
        </w:rPr>
        <w:t>【📌 以下准则已按电磁流量计常用元器件类型预填写。如需增加其他元器件类型（如电阻/二极管/MOSFET/晶振等），请参照以下格式追加】</w:t>
      </w:r>
    </w:p>
    <w:p w14:paraId="477152EA">
      <w:pPr>
        <w:bidi w:val="0"/>
      </w:pPr>
      <w:r>
        <w:t>依据 IEC 61508-2 Annex B 推荐的降额设计措施。降额百分比参照 IEC TR 62380 / SN 29500 及行业实践(IPC-9592A)推荐的应力限制</w:t>
      </w:r>
    </w:p>
    <w:p w14:paraId="536CB72F">
      <w:pPr>
        <w:spacing w:after="60"/>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9"/>
        <w:gridCol w:w="1199"/>
        <w:gridCol w:w="2498"/>
        <w:gridCol w:w="4196"/>
        <w:gridCol w:w="2599"/>
        <w:gridCol w:w="3603"/>
      </w:tblGrid>
      <w:tr w14:paraId="45F9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FA6598D">
            <w:pPr>
              <w:jc w:val="center"/>
            </w:pPr>
            <w:r>
              <w:rPr>
                <w:rFonts w:ascii="Arial" w:hAnsi="Arial" w:eastAsia="微软雅黑"/>
                <w:b/>
                <w:bCs/>
                <w:color w:val="FFFFFF"/>
                <w:sz w:val="18"/>
                <w:szCs w:val="18"/>
              </w:rPr>
              <w:t>元器件类型</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39E26C8">
            <w:pPr>
              <w:jc w:val="center"/>
            </w:pPr>
            <w:r>
              <w:rPr>
                <w:rFonts w:ascii="Arial" w:hAnsi="Arial" w:eastAsia="微软雅黑"/>
                <w:b/>
                <w:bCs/>
                <w:color w:val="FFFFFF"/>
                <w:sz w:val="18"/>
                <w:szCs w:val="18"/>
              </w:rPr>
              <w:t>应力参数</w:t>
            </w:r>
          </w:p>
        </w:tc>
        <w:tc>
          <w:tcPr>
            <w:tcW w:w="2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2CF040D2">
            <w:pPr>
              <w:jc w:val="center"/>
            </w:pPr>
            <w:r>
              <w:rPr>
                <w:rFonts w:ascii="Arial" w:hAnsi="Arial" w:eastAsia="微软雅黑"/>
                <w:b/>
                <w:bCs/>
                <w:color w:val="FFFFFF"/>
                <w:sz w:val="18"/>
                <w:szCs w:val="18"/>
              </w:rPr>
              <w:t>降额目标</w:t>
            </w:r>
          </w:p>
        </w:tc>
        <w:tc>
          <w:tcPr>
            <w:tcW w:w="4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E6C1845">
            <w:pPr>
              <w:jc w:val="center"/>
            </w:pPr>
            <w:r>
              <w:rPr>
                <w:rFonts w:ascii="Arial" w:hAnsi="Arial" w:eastAsia="微软雅黑"/>
                <w:b/>
                <w:bCs/>
                <w:color w:val="FFFFFF"/>
                <w:sz w:val="18"/>
                <w:szCs w:val="18"/>
              </w:rPr>
              <w:t>准则来源</w:t>
            </w:r>
          </w:p>
        </w:tc>
        <w:tc>
          <w:tcPr>
            <w:tcW w:w="2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A6BA590">
            <w:pPr>
              <w:jc w:val="center"/>
            </w:pPr>
            <w:r>
              <w:rPr>
                <w:rFonts w:ascii="Arial" w:hAnsi="Arial" w:eastAsia="微软雅黑"/>
                <w:b/>
                <w:bCs/>
                <w:color w:val="FFFFFF"/>
                <w:sz w:val="18"/>
                <w:szCs w:val="18"/>
              </w:rPr>
              <w:t>评价方法</w:t>
            </w:r>
          </w:p>
        </w:tc>
        <w:tc>
          <w:tcPr>
            <w:tcW w:w="36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523D9B8">
            <w:pPr>
              <w:jc w:val="center"/>
            </w:pPr>
            <w:r>
              <w:rPr>
                <w:rFonts w:ascii="Arial" w:hAnsi="Arial" w:eastAsia="微软雅黑"/>
                <w:b/>
                <w:bCs/>
                <w:color w:val="FFFFFF"/>
                <w:sz w:val="18"/>
                <w:szCs w:val="18"/>
              </w:rPr>
              <w:t>电磁流量计适用性</w:t>
            </w:r>
          </w:p>
        </w:tc>
      </w:tr>
      <w:tr w14:paraId="02B3D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8E22AE1">
            <w:pPr>
              <w:jc w:val="left"/>
            </w:pPr>
            <w:r>
              <w:rPr>
                <w:rFonts w:ascii="Arial" w:hAnsi="Arial" w:eastAsia="微软雅黑"/>
                <w:sz w:val="18"/>
                <w:szCs w:val="18"/>
              </w:rPr>
              <w:t>集成电路(IC)</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548B59E">
            <w:pPr>
              <w:jc w:val="left"/>
            </w:pPr>
            <w:r>
              <w:rPr>
                <w:rFonts w:ascii="Arial" w:hAnsi="Arial" w:eastAsia="微软雅黑"/>
                <w:sz w:val="18"/>
                <w:szCs w:val="18"/>
              </w:rPr>
              <w:t>电源电压</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A82B240">
            <w:pPr>
              <w:jc w:val="left"/>
            </w:pPr>
            <w:r>
              <w:rPr>
                <w:rFonts w:ascii="Arial" w:hAnsi="Arial" w:eastAsia="微软雅黑"/>
                <w:sz w:val="18"/>
                <w:szCs w:val="18"/>
              </w:rPr>
              <w:t>实际电压 ≤ 额定电压的80%，且在推荐工作范围内</w:t>
            </w:r>
          </w:p>
        </w:tc>
        <w:tc>
          <w:tcPr>
            <w:tcW w:w="4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393D68C">
            <w:pPr>
              <w:jc w:val="left"/>
            </w:pPr>
            <w:r>
              <w:rPr>
                <w:rFonts w:ascii="Arial" w:hAnsi="Arial" w:eastAsia="微软雅黑"/>
                <w:sz w:val="18"/>
                <w:szCs w:val="18"/>
              </w:rPr>
              <w:t>MIL-HDBK-217F / 制造商Datasheet</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3779AC5">
            <w:pPr>
              <w:jc w:val="left"/>
            </w:pPr>
            <w:r>
              <w:rPr>
                <w:rFonts w:ascii="Arial" w:hAnsi="Arial" w:eastAsia="微软雅黑"/>
                <w:sz w:val="18"/>
                <w:szCs w:val="18"/>
              </w:rPr>
              <w:t>计算V_actual/V_rated</w:t>
            </w:r>
          </w:p>
        </w:tc>
        <w:tc>
          <w:tcPr>
            <w:tcW w:w="36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66389EB">
            <w:pPr>
              <w:jc w:val="left"/>
            </w:pPr>
            <w:r>
              <w:rPr>
                <w:rFonts w:ascii="Arial" w:hAnsi="Arial" w:eastAsia="微软雅黑"/>
                <w:sz w:val="18"/>
                <w:szCs w:val="18"/>
              </w:rPr>
              <w:t>√适用（RAA2S4253B）</w:t>
            </w:r>
          </w:p>
        </w:tc>
      </w:tr>
      <w:tr w14:paraId="2E38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F5BB089">
            <w:pPr>
              <w:jc w:val="left"/>
            </w:pPr>
            <w:r>
              <w:rPr>
                <w:rFonts w:ascii="Arial" w:hAnsi="Arial" w:eastAsia="微软雅黑"/>
                <w:sz w:val="18"/>
                <w:szCs w:val="18"/>
              </w:rPr>
              <w:t>集成电路(IC)</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F366A86">
            <w:pPr>
              <w:jc w:val="left"/>
            </w:pPr>
            <w:r>
              <w:rPr>
                <w:rFonts w:ascii="Arial" w:hAnsi="Arial" w:eastAsia="微软雅黑"/>
                <w:sz w:val="18"/>
                <w:szCs w:val="18"/>
              </w:rPr>
              <w:t>结温Tj</w:t>
            </w:r>
          </w:p>
        </w:tc>
        <w:tc>
          <w:tcPr>
            <w:tcW w:w="2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47E8C61">
            <w:pPr>
              <w:jc w:val="left"/>
            </w:pPr>
            <w:r>
              <w:rPr>
                <w:rFonts w:ascii="Arial" w:hAnsi="Arial" w:eastAsia="微软雅黑"/>
                <w:sz w:val="18"/>
                <w:szCs w:val="18"/>
              </w:rPr>
              <w:t>Tj_max - Tj_actual ≥ 20°C</w:t>
            </w:r>
          </w:p>
        </w:tc>
        <w:tc>
          <w:tcPr>
            <w:tcW w:w="4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FA900E4">
            <w:pPr>
              <w:jc w:val="left"/>
            </w:pPr>
            <w:r>
              <w:rPr>
                <w:rFonts w:ascii="Arial" w:hAnsi="Arial" w:eastAsia="微软雅黑"/>
                <w:sz w:val="18"/>
                <w:szCs w:val="18"/>
              </w:rPr>
              <w:t>JEDEC / SN 29500</w:t>
            </w:r>
          </w:p>
        </w:tc>
        <w:tc>
          <w:tcPr>
            <w:tcW w:w="2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90C04E4">
            <w:pPr>
              <w:jc w:val="left"/>
            </w:pPr>
            <w:r>
              <w:rPr>
                <w:rFonts w:ascii="Arial" w:hAnsi="Arial" w:eastAsia="微软雅黑"/>
                <w:sz w:val="18"/>
                <w:szCs w:val="18"/>
              </w:rPr>
              <w:t>Tj≈Ta+θja×P_diss</w:t>
            </w:r>
          </w:p>
        </w:tc>
        <w:tc>
          <w:tcPr>
            <w:tcW w:w="36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9285635">
            <w:pPr>
              <w:jc w:val="left"/>
            </w:pPr>
            <w:r>
              <w:rPr>
                <w:rFonts w:ascii="Arial" w:hAnsi="Arial" w:eastAsia="微软雅黑"/>
                <w:sz w:val="18"/>
                <w:szCs w:val="18"/>
              </w:rPr>
              <w:t>√适用</w:t>
            </w:r>
          </w:p>
        </w:tc>
      </w:tr>
      <w:tr w14:paraId="0AC7E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45DA6AB">
            <w:pPr>
              <w:jc w:val="left"/>
            </w:pPr>
            <w:r>
              <w:rPr>
                <w:rFonts w:ascii="Arial" w:hAnsi="Arial" w:eastAsia="微软雅黑"/>
                <w:sz w:val="18"/>
                <w:szCs w:val="18"/>
              </w:rPr>
              <w:t>MLCC陶瓷电容</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94D244C">
            <w:pPr>
              <w:jc w:val="left"/>
            </w:pPr>
            <w:r>
              <w:rPr>
                <w:rFonts w:ascii="Arial" w:hAnsi="Arial" w:eastAsia="微软雅黑"/>
                <w:sz w:val="18"/>
                <w:szCs w:val="18"/>
              </w:rPr>
              <w:t>工作电压</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194174F">
            <w:pPr>
              <w:jc w:val="left"/>
            </w:pPr>
            <w:r>
              <w:rPr>
                <w:rFonts w:ascii="Arial" w:hAnsi="Arial" w:eastAsia="微软雅黑"/>
                <w:sz w:val="18"/>
                <w:szCs w:val="18"/>
              </w:rPr>
              <w:t>V_actual ≤ V_rated × 50%</w:t>
            </w:r>
          </w:p>
        </w:tc>
        <w:tc>
          <w:tcPr>
            <w:tcW w:w="4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21955FB">
            <w:pPr>
              <w:jc w:val="left"/>
            </w:pPr>
            <w:r>
              <w:rPr>
                <w:rFonts w:ascii="Arial" w:hAnsi="Arial" w:eastAsia="微软雅黑"/>
                <w:sz w:val="18"/>
                <w:szCs w:val="18"/>
              </w:rPr>
              <w:t>MIL-HDBK-217F / TDK应用指南 / IEC 61709</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679F808">
            <w:pPr>
              <w:jc w:val="left"/>
            </w:pPr>
            <w:r>
              <w:rPr>
                <w:rFonts w:ascii="Arial" w:hAnsi="Arial" w:eastAsia="微软雅黑"/>
                <w:sz w:val="18"/>
                <w:szCs w:val="18"/>
              </w:rPr>
              <w:t>计算V_actual/V_rated</w:t>
            </w:r>
          </w:p>
        </w:tc>
        <w:tc>
          <w:tcPr>
            <w:tcW w:w="36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612F19D">
            <w:pPr>
              <w:jc w:val="left"/>
            </w:pPr>
            <w:r>
              <w:rPr>
                <w:rFonts w:ascii="Arial" w:hAnsi="Arial" w:eastAsia="微软雅黑"/>
                <w:sz w:val="18"/>
                <w:szCs w:val="18"/>
              </w:rPr>
              <w:t>√适用（5种电容）</w:t>
            </w:r>
          </w:p>
        </w:tc>
      </w:tr>
      <w:tr w14:paraId="14D0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48CA8E4">
            <w:pPr>
              <w:jc w:val="left"/>
            </w:pPr>
            <w:r>
              <w:rPr>
                <w:rFonts w:ascii="Arial" w:hAnsi="Arial" w:eastAsia="微软雅黑"/>
                <w:sz w:val="18"/>
                <w:szCs w:val="18"/>
              </w:rPr>
              <w:t>MLCC陶瓷电容</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95E2A13">
            <w:pPr>
              <w:jc w:val="left"/>
            </w:pPr>
            <w:r>
              <w:rPr>
                <w:rFonts w:ascii="Arial" w:hAnsi="Arial" w:eastAsia="微软雅黑"/>
                <w:sz w:val="18"/>
                <w:szCs w:val="18"/>
              </w:rPr>
              <w:t>工作温度</w:t>
            </w:r>
          </w:p>
        </w:tc>
        <w:tc>
          <w:tcPr>
            <w:tcW w:w="2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509C773">
            <w:pPr>
              <w:jc w:val="left"/>
            </w:pPr>
            <w:r>
              <w:rPr>
                <w:rFonts w:ascii="Arial" w:hAnsi="Arial" w:eastAsia="微软雅黑"/>
                <w:sz w:val="18"/>
                <w:szCs w:val="18"/>
              </w:rPr>
              <w:t>T_actual ≤ T_rated - 20°C</w:t>
            </w:r>
          </w:p>
        </w:tc>
        <w:tc>
          <w:tcPr>
            <w:tcW w:w="4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D04BCCE">
            <w:pPr>
              <w:jc w:val="left"/>
            </w:pPr>
            <w:r>
              <w:rPr>
                <w:rFonts w:ascii="Arial" w:hAnsi="Arial" w:eastAsia="微软雅黑"/>
                <w:sz w:val="18"/>
                <w:szCs w:val="18"/>
              </w:rPr>
              <w:t>IEC 61709</w:t>
            </w:r>
          </w:p>
        </w:tc>
        <w:tc>
          <w:tcPr>
            <w:tcW w:w="2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1B37C82">
            <w:pPr>
              <w:jc w:val="left"/>
            </w:pPr>
            <w:r>
              <w:rPr>
                <w:rFonts w:ascii="Arial" w:hAnsi="Arial" w:eastAsia="微软雅黑"/>
                <w:sz w:val="18"/>
                <w:szCs w:val="18"/>
              </w:rPr>
              <w:t>T_rated - T_amb</w:t>
            </w:r>
          </w:p>
        </w:tc>
        <w:tc>
          <w:tcPr>
            <w:tcW w:w="36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ADA9388">
            <w:pPr>
              <w:jc w:val="left"/>
            </w:pPr>
            <w:r>
              <w:rPr>
                <w:rFonts w:ascii="Arial" w:hAnsi="Arial" w:eastAsia="微软雅黑"/>
                <w:sz w:val="18"/>
                <w:szCs w:val="18"/>
              </w:rPr>
              <w:t>√适用</w:t>
            </w:r>
          </w:p>
        </w:tc>
      </w:tr>
      <w:tr w14:paraId="177EE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B0616AC">
            <w:pPr>
              <w:jc w:val="left"/>
            </w:pPr>
            <w:r>
              <w:rPr>
                <w:rFonts w:ascii="Arial" w:hAnsi="Arial" w:eastAsia="微软雅黑"/>
                <w:sz w:val="18"/>
                <w:szCs w:val="18"/>
              </w:rPr>
              <w:t>铁氧体磁珠</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D0396CF">
            <w:pPr>
              <w:jc w:val="left"/>
            </w:pPr>
            <w:r>
              <w:rPr>
                <w:rFonts w:ascii="Arial" w:hAnsi="Arial" w:eastAsia="微软雅黑"/>
                <w:sz w:val="18"/>
                <w:szCs w:val="18"/>
              </w:rPr>
              <w:t>工作电流</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2C93834">
            <w:pPr>
              <w:jc w:val="left"/>
            </w:pPr>
            <w:r>
              <w:rPr>
                <w:rFonts w:ascii="Arial" w:hAnsi="Arial" w:eastAsia="微软雅黑"/>
                <w:sz w:val="18"/>
                <w:szCs w:val="18"/>
              </w:rPr>
              <w:t>I_actual ≤ I_rated × 70%</w:t>
            </w:r>
          </w:p>
        </w:tc>
        <w:tc>
          <w:tcPr>
            <w:tcW w:w="4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22175D2">
            <w:pPr>
              <w:jc w:val="left"/>
            </w:pPr>
            <w:r>
              <w:rPr>
                <w:rFonts w:ascii="Arial" w:hAnsi="Arial" w:eastAsia="微软雅黑"/>
                <w:sz w:val="18"/>
                <w:szCs w:val="18"/>
              </w:rPr>
              <w:t>SN 29500 / IEC 61709</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FF7F874">
            <w:pPr>
              <w:jc w:val="left"/>
            </w:pPr>
            <w:r>
              <w:rPr>
                <w:rFonts w:ascii="Arial" w:hAnsi="Arial" w:eastAsia="微软雅黑"/>
                <w:sz w:val="18"/>
                <w:szCs w:val="18"/>
              </w:rPr>
              <w:t>计算I_actual/I_rated</w:t>
            </w:r>
          </w:p>
        </w:tc>
        <w:tc>
          <w:tcPr>
            <w:tcW w:w="36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9D9F607">
            <w:pPr>
              <w:jc w:val="left"/>
            </w:pPr>
            <w:r>
              <w:rPr>
                <w:rFonts w:ascii="Arial" w:hAnsi="Arial" w:eastAsia="微软雅黑"/>
                <w:sz w:val="18"/>
                <w:szCs w:val="18"/>
              </w:rPr>
              <w:t>√适用（MMZ1005）</w:t>
            </w:r>
          </w:p>
        </w:tc>
      </w:tr>
      <w:tr w14:paraId="7CBF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6953215">
            <w:pPr>
              <w:jc w:val="left"/>
            </w:pPr>
            <w:r>
              <w:rPr>
                <w:rFonts w:ascii="Arial" w:hAnsi="Arial" w:eastAsia="微软雅黑"/>
                <w:sz w:val="18"/>
                <w:szCs w:val="18"/>
              </w:rPr>
              <w:t>铁氧体磁珠</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36B47B2">
            <w:pPr>
              <w:jc w:val="left"/>
            </w:pPr>
            <w:r>
              <w:rPr>
                <w:rFonts w:ascii="Arial" w:hAnsi="Arial" w:eastAsia="微软雅黑"/>
                <w:sz w:val="18"/>
                <w:szCs w:val="18"/>
              </w:rPr>
              <w:t>工作温度</w:t>
            </w:r>
          </w:p>
        </w:tc>
        <w:tc>
          <w:tcPr>
            <w:tcW w:w="2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4D6EFDF">
            <w:pPr>
              <w:jc w:val="left"/>
            </w:pPr>
            <w:r>
              <w:rPr>
                <w:rFonts w:ascii="Arial" w:hAnsi="Arial" w:eastAsia="微软雅黑"/>
                <w:sz w:val="18"/>
                <w:szCs w:val="18"/>
              </w:rPr>
              <w:t>T_actual ≤ T_rated - 20°C</w:t>
            </w:r>
          </w:p>
        </w:tc>
        <w:tc>
          <w:tcPr>
            <w:tcW w:w="4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3FDEDFD">
            <w:pPr>
              <w:jc w:val="left"/>
            </w:pPr>
            <w:r>
              <w:rPr>
                <w:rFonts w:ascii="Arial" w:hAnsi="Arial" w:eastAsia="微软雅黑"/>
                <w:sz w:val="18"/>
                <w:szCs w:val="18"/>
              </w:rPr>
              <w:t>IEC 61709</w:t>
            </w:r>
          </w:p>
        </w:tc>
        <w:tc>
          <w:tcPr>
            <w:tcW w:w="2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B0D1283">
            <w:pPr>
              <w:jc w:val="left"/>
            </w:pPr>
            <w:r>
              <w:rPr>
                <w:rFonts w:ascii="Arial" w:hAnsi="Arial" w:eastAsia="微软雅黑"/>
                <w:sz w:val="18"/>
                <w:szCs w:val="18"/>
              </w:rPr>
              <w:t>T_rated - T_amb</w:t>
            </w:r>
          </w:p>
        </w:tc>
        <w:tc>
          <w:tcPr>
            <w:tcW w:w="36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0C807EB">
            <w:pPr>
              <w:jc w:val="left"/>
            </w:pPr>
            <w:r>
              <w:rPr>
                <w:rFonts w:ascii="Arial" w:hAnsi="Arial" w:eastAsia="微软雅黑"/>
                <w:sz w:val="18"/>
                <w:szCs w:val="18"/>
              </w:rPr>
              <w:t>√适用</w:t>
            </w:r>
          </w:p>
        </w:tc>
      </w:tr>
      <w:tr w14:paraId="4B2EF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9C94A90">
            <w:pPr>
              <w:jc w:val="left"/>
            </w:pPr>
            <w:r>
              <w:rPr>
                <w:rFonts w:ascii="Arial" w:hAnsi="Arial" w:eastAsia="微软雅黑"/>
                <w:sz w:val="18"/>
                <w:szCs w:val="18"/>
              </w:rPr>
              <w:t>电阻器</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D98EC5F">
            <w:pPr>
              <w:jc w:val="left"/>
            </w:pPr>
            <w:r>
              <w:rPr>
                <w:rFonts w:ascii="Arial" w:hAnsi="Arial" w:eastAsia="微软雅黑"/>
                <w:sz w:val="18"/>
                <w:szCs w:val="18"/>
              </w:rPr>
              <w:t>功率</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51B2BEF">
            <w:pPr>
              <w:jc w:val="left"/>
            </w:pPr>
            <w:r>
              <w:rPr>
                <w:rFonts w:ascii="Arial" w:hAnsi="Arial" w:eastAsia="微软雅黑"/>
                <w:sz w:val="18"/>
                <w:szCs w:val="18"/>
              </w:rPr>
              <w:t>P_actual ≤ P_rated × 50%</w:t>
            </w:r>
          </w:p>
        </w:tc>
        <w:tc>
          <w:tcPr>
            <w:tcW w:w="4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730EBA0">
            <w:pPr>
              <w:jc w:val="left"/>
            </w:pPr>
            <w:r>
              <w:rPr>
                <w:rFonts w:ascii="Arial" w:hAnsi="Arial" w:eastAsia="微软雅黑"/>
                <w:sz w:val="18"/>
                <w:szCs w:val="18"/>
              </w:rPr>
              <w:t>MIL-HDBK-217F / SN 29500</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F4C2C7B">
            <w:pPr>
              <w:jc w:val="left"/>
            </w:pPr>
            <w:r>
              <w:rPr>
                <w:rFonts w:ascii="Arial" w:hAnsi="Arial" w:eastAsia="微软雅黑"/>
                <w:sz w:val="18"/>
                <w:szCs w:val="18"/>
              </w:rPr>
              <w:t>计算I²R或V²/R</w:t>
            </w:r>
          </w:p>
        </w:tc>
        <w:tc>
          <w:tcPr>
            <w:tcW w:w="36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DEE0049">
            <w:pPr>
              <w:jc w:val="left"/>
            </w:pPr>
            <w:r>
              <w:rPr>
                <w:rFonts w:ascii="Arial" w:hAnsi="Arial" w:eastAsia="微软雅黑"/>
                <w:sz w:val="18"/>
                <w:szCs w:val="18"/>
              </w:rPr>
              <w:t>【若BOM有电阻则适用】</w:t>
            </w:r>
          </w:p>
        </w:tc>
      </w:tr>
      <w:tr w14:paraId="64A6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152E662">
            <w:pPr>
              <w:jc w:val="left"/>
            </w:pPr>
            <w:r>
              <w:rPr>
                <w:rFonts w:ascii="Arial" w:hAnsi="Arial" w:eastAsia="微软雅黑"/>
                <w:sz w:val="18"/>
                <w:szCs w:val="18"/>
              </w:rPr>
              <w:t>二极管</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DF1634D">
            <w:pPr>
              <w:jc w:val="left"/>
            </w:pPr>
            <w:r>
              <w:rPr>
                <w:rFonts w:ascii="Arial" w:hAnsi="Arial" w:eastAsia="微软雅黑"/>
                <w:sz w:val="18"/>
                <w:szCs w:val="18"/>
              </w:rPr>
              <w:t>反向电压</w:t>
            </w:r>
          </w:p>
        </w:tc>
        <w:tc>
          <w:tcPr>
            <w:tcW w:w="2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AE3CEEC">
            <w:pPr>
              <w:jc w:val="left"/>
            </w:pPr>
            <w:r>
              <w:rPr>
                <w:rFonts w:ascii="Arial" w:hAnsi="Arial" w:eastAsia="微软雅黑"/>
                <w:sz w:val="18"/>
                <w:szCs w:val="18"/>
              </w:rPr>
              <w:t>V_R_actual ≤ V_R_rated × 70%</w:t>
            </w:r>
          </w:p>
        </w:tc>
        <w:tc>
          <w:tcPr>
            <w:tcW w:w="4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78A63FE">
            <w:pPr>
              <w:jc w:val="left"/>
            </w:pPr>
            <w:r>
              <w:rPr>
                <w:rFonts w:ascii="Arial" w:hAnsi="Arial" w:eastAsia="微软雅黑"/>
                <w:sz w:val="18"/>
                <w:szCs w:val="18"/>
              </w:rPr>
              <w:t>MIL-HDBK-217F</w:t>
            </w:r>
          </w:p>
        </w:tc>
        <w:tc>
          <w:tcPr>
            <w:tcW w:w="2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E21FCDE">
            <w:pPr>
              <w:jc w:val="left"/>
            </w:pPr>
            <w:r>
              <w:rPr>
                <w:rFonts w:ascii="Arial" w:hAnsi="Arial" w:eastAsia="微软雅黑"/>
                <w:sz w:val="18"/>
                <w:szCs w:val="18"/>
              </w:rPr>
              <w:t>V_R_actual/V_R_rated</w:t>
            </w:r>
          </w:p>
        </w:tc>
        <w:tc>
          <w:tcPr>
            <w:tcW w:w="36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321B844">
            <w:pPr>
              <w:jc w:val="left"/>
            </w:pPr>
            <w:r>
              <w:rPr>
                <w:rFonts w:ascii="Arial" w:hAnsi="Arial" w:eastAsia="微软雅黑"/>
                <w:sz w:val="18"/>
                <w:szCs w:val="18"/>
              </w:rPr>
              <w:t>【若BOM有二极管则适用】</w:t>
            </w:r>
          </w:p>
        </w:tc>
      </w:tr>
    </w:tbl>
    <w:p w14:paraId="4F9A1164">
      <w:pPr>
        <w:spacing w:after="60"/>
      </w:pPr>
    </w:p>
    <w:p w14:paraId="31D301D6">
      <w:pPr>
        <w:pStyle w:val="2"/>
        <w:spacing w:before="360" w:after="200"/>
      </w:pPr>
      <w:r>
        <w:rPr>
          <w:rFonts w:ascii="Arial" w:hAnsi="Arial" w:eastAsia="微软雅黑"/>
          <w:b/>
          <w:bCs/>
          <w:color w:val="1F4E79"/>
          <w:sz w:val="32"/>
          <w:szCs w:val="32"/>
        </w:rPr>
        <w:t>电路工作条件</w:t>
      </w:r>
    </w:p>
    <w:p w14:paraId="305D95EB">
      <w:pPr>
        <w:spacing w:after="100"/>
      </w:pPr>
      <w:r>
        <w:rPr>
          <w:rFonts w:ascii="Arial" w:hAnsi="Arial" w:eastAsia="微软雅黑"/>
          <w:i/>
          <w:iCs/>
          <w:color w:val="8B6914"/>
          <w:sz w:val="18"/>
          <w:szCs w:val="18"/>
        </w:rPr>
        <w:t>【📌 以下数据基于电磁流量计典型设计。请修改为贵司产品的实际参数】</w:t>
      </w:r>
    </w:p>
    <w:p w14:paraId="13987336">
      <w:pPr>
        <w:spacing w:after="60"/>
      </w:pPr>
    </w:p>
    <w:p w14:paraId="63E05172">
      <w:pPr>
        <w:pStyle w:val="3"/>
        <w:spacing w:before="280" w:after="160"/>
      </w:pPr>
      <w:r>
        <w:rPr>
          <w:rFonts w:ascii="Arial" w:hAnsi="Arial" w:eastAsia="微软雅黑"/>
          <w:b/>
          <w:bCs/>
          <w:color w:val="2B6CB0"/>
          <w:sz w:val="26"/>
          <w:szCs w:val="26"/>
        </w:rPr>
        <w:t>供电架构</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4997"/>
        <w:gridCol w:w="7699"/>
      </w:tblGrid>
      <w:tr w14:paraId="2408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9E9926B">
            <w:pPr>
              <w:jc w:val="center"/>
            </w:pPr>
            <w:r>
              <w:rPr>
                <w:rFonts w:ascii="Arial" w:hAnsi="Arial" w:eastAsia="微软雅黑"/>
                <w:b/>
                <w:bCs/>
                <w:color w:val="FFFFFF"/>
                <w:sz w:val="18"/>
                <w:szCs w:val="18"/>
              </w:rPr>
              <w:t>参数</w:t>
            </w:r>
          </w:p>
        </w:tc>
        <w:tc>
          <w:tcPr>
            <w:tcW w:w="5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B472152">
            <w:pPr>
              <w:jc w:val="center"/>
            </w:pPr>
            <w:r>
              <w:rPr>
                <w:rFonts w:ascii="Arial" w:hAnsi="Arial" w:eastAsia="微软雅黑"/>
                <w:b/>
                <w:bCs/>
                <w:color w:val="FFFFFF"/>
                <w:sz w:val="18"/>
                <w:szCs w:val="18"/>
              </w:rPr>
              <w:t>数值</w:t>
            </w:r>
          </w:p>
        </w:tc>
        <w:tc>
          <w:tcPr>
            <w:tcW w:w="77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7F81C81">
            <w:pPr>
              <w:jc w:val="center"/>
            </w:pPr>
            <w:r>
              <w:rPr>
                <w:rFonts w:ascii="Arial" w:hAnsi="Arial" w:eastAsia="微软雅黑"/>
                <w:b/>
                <w:bCs/>
                <w:color w:val="FFFFFF"/>
                <w:sz w:val="18"/>
                <w:szCs w:val="18"/>
              </w:rPr>
              <w:t>说明</w:t>
            </w:r>
          </w:p>
        </w:tc>
      </w:tr>
      <w:tr w14:paraId="1EE4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DCB4C44">
            <w:pPr>
              <w:jc w:val="left"/>
            </w:pPr>
            <w:r>
              <w:rPr>
                <w:rFonts w:ascii="Arial" w:hAnsi="Arial" w:eastAsia="微软雅黑"/>
                <w:sz w:val="18"/>
                <w:szCs w:val="18"/>
              </w:rPr>
              <w:t>供电方式</w:t>
            </w:r>
          </w:p>
        </w:tc>
        <w:tc>
          <w:tcPr>
            <w:tcW w:w="5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F6C4E15">
            <w:pPr>
              <w:jc w:val="left"/>
            </w:pPr>
            <w:r>
              <w:rPr>
                <w:rFonts w:ascii="Arial" w:hAnsi="Arial" w:eastAsia="微软雅黑"/>
                <w:sz w:val="18"/>
                <w:szCs w:val="18"/>
              </w:rPr>
              <w:t>二线制环路供电</w:t>
            </w:r>
          </w:p>
        </w:tc>
        <w:tc>
          <w:tcPr>
            <w:tcW w:w="77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02DACDE">
            <w:pPr>
              <w:jc w:val="left"/>
            </w:pPr>
            <w:r>
              <w:rPr>
                <w:rFonts w:ascii="Arial" w:hAnsi="Arial" w:eastAsia="微软雅黑"/>
                <w:sz w:val="18"/>
                <w:szCs w:val="18"/>
              </w:rPr>
              <w:t>外部24VDC电源，经LDO稳压后供电</w:t>
            </w:r>
          </w:p>
        </w:tc>
      </w:tr>
      <w:tr w14:paraId="06ACF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068DBC2">
            <w:pPr>
              <w:jc w:val="left"/>
            </w:pPr>
            <w:r>
              <w:rPr>
                <w:rFonts w:ascii="Arial" w:hAnsi="Arial" w:eastAsia="微软雅黑"/>
                <w:sz w:val="18"/>
                <w:szCs w:val="18"/>
              </w:rPr>
              <w:t>输入电压范围</w:t>
            </w:r>
          </w:p>
        </w:tc>
        <w:tc>
          <w:tcPr>
            <w:tcW w:w="5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59DD67E">
            <w:pPr>
              <w:jc w:val="left"/>
            </w:pPr>
            <w:r>
              <w:rPr>
                <w:rFonts w:ascii="Arial" w:hAnsi="Arial" w:eastAsia="微软雅黑"/>
                <w:sz w:val="18"/>
                <w:szCs w:val="18"/>
              </w:rPr>
              <w:t>10.5 - 36 VDC</w:t>
            </w:r>
          </w:p>
        </w:tc>
        <w:tc>
          <w:tcPr>
            <w:tcW w:w="77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F86C00A">
            <w:pPr>
              <w:jc w:val="left"/>
            </w:pPr>
            <w:r>
              <w:rPr>
                <w:rFonts w:ascii="Arial" w:hAnsi="Arial" w:eastAsia="微软雅黑"/>
                <w:sz w:val="18"/>
                <w:szCs w:val="18"/>
              </w:rPr>
              <w:t>名义24VDC，产品设计支持宽输入范围</w:t>
            </w:r>
          </w:p>
        </w:tc>
      </w:tr>
      <w:tr w14:paraId="7C9D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886F3EB">
            <w:pPr>
              <w:jc w:val="left"/>
            </w:pPr>
            <w:r>
              <w:rPr>
                <w:rFonts w:ascii="Arial" w:hAnsi="Arial" w:eastAsia="微软雅黑"/>
                <w:sz w:val="18"/>
                <w:szCs w:val="18"/>
              </w:rPr>
              <w:t>LDO输出电压</w:t>
            </w:r>
          </w:p>
        </w:tc>
        <w:tc>
          <w:tcPr>
            <w:tcW w:w="5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536F215">
            <w:pPr>
              <w:jc w:val="left"/>
            </w:pPr>
            <w:r>
              <w:rPr>
                <w:rFonts w:ascii="Arial" w:hAnsi="Arial" w:eastAsia="微软雅黑"/>
                <w:sz w:val="18"/>
                <w:szCs w:val="18"/>
              </w:rPr>
              <w:t>5.0 VDC ±5%</w:t>
            </w:r>
          </w:p>
        </w:tc>
        <w:tc>
          <w:tcPr>
            <w:tcW w:w="77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A78F478">
            <w:pPr>
              <w:jc w:val="left"/>
            </w:pPr>
            <w:r>
              <w:rPr>
                <w:rFonts w:ascii="Arial" w:hAnsi="Arial" w:eastAsia="微软雅黑"/>
                <w:sz w:val="18"/>
                <w:szCs w:val="18"/>
              </w:rPr>
              <w:t>为RAA2S4253B及外围电路供电</w:t>
            </w:r>
          </w:p>
        </w:tc>
      </w:tr>
      <w:tr w14:paraId="14AB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3E60298">
            <w:pPr>
              <w:jc w:val="left"/>
            </w:pPr>
            <w:r>
              <w:rPr>
                <w:rFonts w:ascii="Arial" w:hAnsi="Arial" w:eastAsia="微软雅黑"/>
                <w:sz w:val="18"/>
                <w:szCs w:val="18"/>
              </w:rPr>
              <w:t>ADC参考电压</w:t>
            </w:r>
          </w:p>
        </w:tc>
        <w:tc>
          <w:tcPr>
            <w:tcW w:w="5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668DC4A">
            <w:pPr>
              <w:jc w:val="left"/>
            </w:pPr>
            <w:r>
              <w:rPr>
                <w:rFonts w:ascii="Arial" w:hAnsi="Arial" w:eastAsia="微软雅黑"/>
                <w:sz w:val="18"/>
                <w:szCs w:val="18"/>
              </w:rPr>
              <w:t>由RAA2S4253B内部基准提供</w:t>
            </w:r>
          </w:p>
        </w:tc>
        <w:tc>
          <w:tcPr>
            <w:tcW w:w="77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8F2CA35">
            <w:pPr>
              <w:jc w:val="left"/>
            </w:pPr>
            <w:r>
              <w:rPr>
                <w:rFonts w:ascii="Arial" w:hAnsi="Arial" w:eastAsia="微软雅黑"/>
                <w:sz w:val="18"/>
                <w:szCs w:val="18"/>
              </w:rPr>
              <w:t>芯片内部基准，精度满足0.35%FS要求</w:t>
            </w:r>
          </w:p>
        </w:tc>
      </w:tr>
    </w:tbl>
    <w:p w14:paraId="0CB9FB74">
      <w:pPr>
        <w:spacing w:after="100"/>
      </w:pPr>
      <w:r>
        <w:rPr>
          <w:rFonts w:ascii="Arial" w:hAnsi="Arial" w:eastAsia="微软雅黑"/>
          <w:i/>
          <w:iCs/>
          <w:color w:val="8B6914"/>
          <w:sz w:val="18"/>
          <w:szCs w:val="18"/>
        </w:rPr>
        <w:t>【提示：画出贵司产品的供电链路：输入电源→[一级转换]→[二级转换]→各电压轨】</w:t>
      </w:r>
    </w:p>
    <w:p w14:paraId="7835E599">
      <w:pPr>
        <w:spacing w:after="60"/>
      </w:pPr>
    </w:p>
    <w:p w14:paraId="2F648EE7">
      <w:pPr>
        <w:pStyle w:val="3"/>
        <w:spacing w:before="280" w:after="160"/>
      </w:pPr>
      <w:r>
        <w:rPr>
          <w:rFonts w:ascii="Arial" w:hAnsi="Arial" w:eastAsia="微软雅黑"/>
          <w:b/>
          <w:bCs/>
          <w:color w:val="2B6CB0"/>
          <w:sz w:val="26"/>
          <w:szCs w:val="26"/>
        </w:rPr>
        <w:t>电压轨汇总</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9"/>
        <w:gridCol w:w="1499"/>
        <w:gridCol w:w="1499"/>
        <w:gridCol w:w="1999"/>
        <w:gridCol w:w="4197"/>
        <w:gridCol w:w="4501"/>
      </w:tblGrid>
      <w:tr w14:paraId="16F9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859EB64">
            <w:pPr>
              <w:jc w:val="center"/>
            </w:pPr>
            <w:r>
              <w:rPr>
                <w:rFonts w:ascii="Arial" w:hAnsi="Arial" w:eastAsia="微软雅黑"/>
                <w:b/>
                <w:bCs/>
                <w:color w:val="FFFFFF"/>
                <w:sz w:val="18"/>
                <w:szCs w:val="18"/>
              </w:rPr>
              <w:t>电压轨名称</w:t>
            </w:r>
          </w:p>
        </w:tc>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E20E3D5">
            <w:pPr>
              <w:jc w:val="center"/>
            </w:pPr>
            <w:r>
              <w:rPr>
                <w:rFonts w:ascii="Arial" w:hAnsi="Arial" w:eastAsia="微软雅黑"/>
                <w:b/>
                <w:bCs/>
                <w:color w:val="FFFFFF"/>
                <w:sz w:val="18"/>
                <w:szCs w:val="18"/>
              </w:rPr>
              <w:t>名义电压</w:t>
            </w:r>
          </w:p>
        </w:tc>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D97C032">
            <w:pPr>
              <w:jc w:val="center"/>
            </w:pPr>
            <w:r>
              <w:rPr>
                <w:rFonts w:ascii="Arial" w:hAnsi="Arial" w:eastAsia="微软雅黑"/>
                <w:b/>
                <w:bCs/>
                <w:color w:val="FFFFFF"/>
                <w:sz w:val="18"/>
                <w:szCs w:val="18"/>
              </w:rPr>
              <w:t>公差</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2C64DB0A">
            <w:pPr>
              <w:jc w:val="center"/>
            </w:pPr>
            <w:r>
              <w:rPr>
                <w:rFonts w:ascii="Arial" w:hAnsi="Arial" w:eastAsia="微软雅黑"/>
                <w:b/>
                <w:bCs/>
                <w:color w:val="FFFFFF"/>
                <w:sz w:val="18"/>
                <w:szCs w:val="18"/>
              </w:rPr>
              <w:t>最大负载电流</w:t>
            </w:r>
          </w:p>
        </w:tc>
        <w:tc>
          <w:tcPr>
            <w:tcW w:w="4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67ED54B">
            <w:pPr>
              <w:jc w:val="center"/>
            </w:pPr>
            <w:r>
              <w:rPr>
                <w:rFonts w:ascii="Arial" w:hAnsi="Arial" w:eastAsia="微软雅黑"/>
                <w:b/>
                <w:bCs/>
                <w:color w:val="FFFFFF"/>
                <w:sz w:val="18"/>
                <w:szCs w:val="18"/>
              </w:rPr>
              <w:t>供电来源</w:t>
            </w:r>
          </w:p>
        </w:tc>
        <w:tc>
          <w:tcPr>
            <w:tcW w:w="45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40047B0">
            <w:pPr>
              <w:jc w:val="center"/>
            </w:pPr>
            <w:r>
              <w:rPr>
                <w:rFonts w:ascii="Arial" w:hAnsi="Arial" w:eastAsia="微软雅黑"/>
                <w:b/>
                <w:bCs/>
                <w:color w:val="FFFFFF"/>
                <w:sz w:val="18"/>
                <w:szCs w:val="18"/>
              </w:rPr>
              <w:t>用途</w:t>
            </w:r>
          </w:p>
        </w:tc>
      </w:tr>
      <w:tr w14:paraId="4DB6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88863B3">
            <w:pPr>
              <w:jc w:val="left"/>
            </w:pPr>
            <w:r>
              <w:rPr>
                <w:rFonts w:ascii="Arial" w:hAnsi="Arial" w:eastAsia="微软雅黑"/>
                <w:sz w:val="18"/>
                <w:szCs w:val="18"/>
              </w:rPr>
              <w:t>5V0_Analog</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FD2E546">
            <w:pPr>
              <w:jc w:val="left"/>
            </w:pPr>
            <w:r>
              <w:rPr>
                <w:rFonts w:ascii="Arial" w:hAnsi="Arial" w:eastAsia="微软雅黑"/>
                <w:sz w:val="18"/>
                <w:szCs w:val="18"/>
              </w:rPr>
              <w:t>5.0V</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8C4E5D7">
            <w:pPr>
              <w:jc w:val="left"/>
            </w:pPr>
            <w:r>
              <w:rPr>
                <w:rFonts w:ascii="Arial" w:hAnsi="Arial" w:eastAsia="微软雅黑"/>
                <w:sz w:val="18"/>
                <w:szCs w:val="18"/>
              </w:rPr>
              <w:t>±5%</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18E70CD">
            <w:pPr>
              <w:jc w:val="left"/>
            </w:pPr>
            <w:r>
              <w:rPr>
                <w:rFonts w:ascii="Arial" w:hAnsi="Arial" w:eastAsia="微软雅黑"/>
                <w:sz w:val="18"/>
                <w:szCs w:val="18"/>
              </w:rPr>
              <w:t>~10mA</w:t>
            </w:r>
          </w:p>
        </w:tc>
        <w:tc>
          <w:tcPr>
            <w:tcW w:w="4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AA65E81">
            <w:pPr>
              <w:jc w:val="left"/>
            </w:pPr>
            <w:r>
              <w:rPr>
                <w:rFonts w:ascii="Arial" w:hAnsi="Arial" w:eastAsia="微软雅黑"/>
                <w:sz w:val="18"/>
                <w:szCs w:val="18"/>
              </w:rPr>
              <w:t>外部24VDC→LDO</w:t>
            </w:r>
          </w:p>
        </w:tc>
        <w:tc>
          <w:tcPr>
            <w:tcW w:w="45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6C54054">
            <w:pPr>
              <w:jc w:val="left"/>
            </w:pPr>
            <w:r>
              <w:rPr>
                <w:rFonts w:ascii="Arial" w:hAnsi="Arial" w:eastAsia="微软雅黑"/>
                <w:sz w:val="18"/>
                <w:szCs w:val="18"/>
              </w:rPr>
              <w:t>传感器前端、ADC模拟域</w:t>
            </w:r>
          </w:p>
        </w:tc>
      </w:tr>
      <w:tr w14:paraId="58C7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68A757E">
            <w:pPr>
              <w:jc w:val="left"/>
            </w:pPr>
            <w:r>
              <w:rPr>
                <w:rFonts w:ascii="Arial" w:hAnsi="Arial" w:eastAsia="微软雅黑"/>
                <w:sz w:val="18"/>
                <w:szCs w:val="18"/>
              </w:rPr>
              <w:t>5V0_Digital</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1789AC5">
            <w:pPr>
              <w:jc w:val="left"/>
            </w:pPr>
            <w:r>
              <w:rPr>
                <w:rFonts w:ascii="Arial" w:hAnsi="Arial" w:eastAsia="微软雅黑"/>
                <w:sz w:val="18"/>
                <w:szCs w:val="18"/>
              </w:rPr>
              <w:t>5.0V</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2CD915C">
            <w:pPr>
              <w:jc w:val="left"/>
            </w:pPr>
            <w:r>
              <w:rPr>
                <w:rFonts w:ascii="Arial" w:hAnsi="Arial" w:eastAsia="微软雅黑"/>
                <w:sz w:val="18"/>
                <w:szCs w:val="18"/>
              </w:rPr>
              <w:t>±5%</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9545788">
            <w:pPr>
              <w:jc w:val="left"/>
            </w:pPr>
            <w:r>
              <w:rPr>
                <w:rFonts w:ascii="Arial" w:hAnsi="Arial" w:eastAsia="微软雅黑"/>
                <w:sz w:val="18"/>
                <w:szCs w:val="18"/>
              </w:rPr>
              <w:t>~15mA</w:t>
            </w:r>
          </w:p>
        </w:tc>
        <w:tc>
          <w:tcPr>
            <w:tcW w:w="4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3BA52C4">
            <w:pPr>
              <w:jc w:val="left"/>
            </w:pPr>
            <w:r>
              <w:rPr>
                <w:rFonts w:ascii="Arial" w:hAnsi="Arial" w:eastAsia="微软雅黑"/>
                <w:sz w:val="18"/>
                <w:szCs w:val="18"/>
              </w:rPr>
              <w:t>外部24VDC→LDO</w:t>
            </w:r>
          </w:p>
        </w:tc>
        <w:tc>
          <w:tcPr>
            <w:tcW w:w="45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05AA84A">
            <w:pPr>
              <w:jc w:val="left"/>
            </w:pPr>
            <w:r>
              <w:rPr>
                <w:rFonts w:ascii="Arial" w:hAnsi="Arial" w:eastAsia="微软雅黑"/>
                <w:sz w:val="18"/>
                <w:szCs w:val="18"/>
              </w:rPr>
              <w:t>RAA2S4253B数字域、DAC</w:t>
            </w:r>
          </w:p>
        </w:tc>
      </w:tr>
      <w:tr w14:paraId="5998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BA431FD">
            <w:pPr>
              <w:jc w:val="left"/>
            </w:pPr>
            <w:r>
              <w:rPr>
                <w:rFonts w:ascii="Arial" w:hAnsi="Arial" w:eastAsia="微软雅黑"/>
                <w:sz w:val="18"/>
                <w:szCs w:val="18"/>
              </w:rPr>
              <w:t>24V_Loop</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4DE5107">
            <w:pPr>
              <w:jc w:val="left"/>
            </w:pPr>
            <w:r>
              <w:rPr>
                <w:rFonts w:ascii="Arial" w:hAnsi="Arial" w:eastAsia="微软雅黑"/>
                <w:sz w:val="18"/>
                <w:szCs w:val="18"/>
              </w:rPr>
              <w:t>24V</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E92528B">
            <w:pPr>
              <w:jc w:val="left"/>
            </w:pPr>
            <w:r>
              <w:rPr>
                <w:rFonts w:ascii="Arial" w:hAnsi="Arial" w:eastAsia="微软雅黑"/>
                <w:sz w:val="18"/>
                <w:szCs w:val="18"/>
              </w:rPr>
              <w:t>±25%</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A68F387">
            <w:pPr>
              <w:jc w:val="left"/>
            </w:pPr>
            <w:r>
              <w:rPr>
                <w:rFonts w:ascii="Arial" w:hAnsi="Arial" w:eastAsia="微软雅黑"/>
                <w:sz w:val="18"/>
                <w:szCs w:val="18"/>
              </w:rPr>
              <w:t>4-20mA</w:t>
            </w:r>
          </w:p>
        </w:tc>
        <w:tc>
          <w:tcPr>
            <w:tcW w:w="4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A9F8C45">
            <w:pPr>
              <w:jc w:val="left"/>
            </w:pPr>
            <w:r>
              <w:rPr>
                <w:rFonts w:ascii="Arial" w:hAnsi="Arial" w:eastAsia="微软雅黑"/>
                <w:sz w:val="18"/>
                <w:szCs w:val="18"/>
              </w:rPr>
              <w:t>外部环路供电</w:t>
            </w:r>
          </w:p>
        </w:tc>
        <w:tc>
          <w:tcPr>
            <w:tcW w:w="45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E8A388D">
            <w:pPr>
              <w:jc w:val="left"/>
            </w:pPr>
            <w:r>
              <w:rPr>
                <w:rFonts w:ascii="Arial" w:hAnsi="Arial" w:eastAsia="微软雅黑"/>
                <w:sz w:val="18"/>
                <w:szCs w:val="18"/>
              </w:rPr>
              <w:t>4-20mA电流环输出</w:t>
            </w:r>
          </w:p>
        </w:tc>
      </w:tr>
    </w:tbl>
    <w:p w14:paraId="5E934E5E">
      <w:pPr>
        <w:spacing w:after="100"/>
      </w:pPr>
      <w:r>
        <w:rPr>
          <w:rFonts w:ascii="Arial" w:hAnsi="Arial" w:eastAsia="微软雅黑"/>
          <w:i/>
          <w:iCs/>
          <w:color w:val="8B6914"/>
          <w:sz w:val="18"/>
          <w:szCs w:val="18"/>
        </w:rPr>
        <w:t>【提示：根据贵司产品实际填写。简单产品可能只有1个电压轨（如本例），复杂产品可能有3.3V/1.8V/1.2V等多轨】</w:t>
      </w:r>
    </w:p>
    <w:p w14:paraId="28FBBC29">
      <w:pPr>
        <w:spacing w:after="60"/>
      </w:pPr>
    </w:p>
    <w:p w14:paraId="41270EA9">
      <w:pPr>
        <w:pStyle w:val="3"/>
        <w:spacing w:before="280" w:after="160"/>
      </w:pPr>
      <w:r>
        <w:rPr>
          <w:rFonts w:ascii="Arial" w:hAnsi="Arial" w:eastAsia="微软雅黑"/>
          <w:b/>
          <w:bCs/>
          <w:color w:val="2B6CB0"/>
          <w:sz w:val="26"/>
          <w:szCs w:val="26"/>
        </w:rPr>
        <w:t>温度条件</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96"/>
        <w:gridCol w:w="3998"/>
        <w:gridCol w:w="6700"/>
      </w:tblGrid>
      <w:tr w14:paraId="2B2A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5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D85364D">
            <w:pPr>
              <w:jc w:val="center"/>
            </w:pPr>
            <w:r>
              <w:rPr>
                <w:rFonts w:ascii="Arial" w:hAnsi="Arial" w:eastAsia="微软雅黑"/>
                <w:b/>
                <w:bCs/>
                <w:color w:val="FFFFFF"/>
                <w:sz w:val="18"/>
                <w:szCs w:val="18"/>
              </w:rPr>
              <w:t>参数</w:t>
            </w:r>
          </w:p>
        </w:tc>
        <w:tc>
          <w:tcPr>
            <w:tcW w:w="4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C2A1E00">
            <w:pPr>
              <w:jc w:val="center"/>
            </w:pPr>
            <w:r>
              <w:rPr>
                <w:rFonts w:ascii="Arial" w:hAnsi="Arial" w:eastAsia="微软雅黑"/>
                <w:b/>
                <w:bCs/>
                <w:color w:val="FFFFFF"/>
                <w:sz w:val="18"/>
                <w:szCs w:val="18"/>
              </w:rPr>
              <w:t>数值</w:t>
            </w:r>
          </w:p>
        </w:tc>
        <w:tc>
          <w:tcPr>
            <w:tcW w:w="67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2D3A63E7">
            <w:pPr>
              <w:jc w:val="center"/>
            </w:pPr>
            <w:r>
              <w:rPr>
                <w:rFonts w:ascii="Arial" w:hAnsi="Arial" w:eastAsia="微软雅黑"/>
                <w:b/>
                <w:bCs/>
                <w:color w:val="FFFFFF"/>
                <w:sz w:val="18"/>
                <w:szCs w:val="18"/>
              </w:rPr>
              <w:t>取值依据</w:t>
            </w:r>
          </w:p>
        </w:tc>
      </w:tr>
      <w:tr w14:paraId="2AD8E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C8EF540">
            <w:pPr>
              <w:jc w:val="left"/>
            </w:pPr>
            <w:r>
              <w:rPr>
                <w:rFonts w:ascii="Arial" w:hAnsi="Arial" w:eastAsia="微软雅黑"/>
                <w:sz w:val="18"/>
                <w:szCs w:val="18"/>
              </w:rPr>
              <w:t>产品额定工作环境温度</w:t>
            </w:r>
          </w:p>
        </w:tc>
        <w:tc>
          <w:tcPr>
            <w:tcW w:w="4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EAD8869">
            <w:pPr>
              <w:jc w:val="left"/>
            </w:pPr>
            <w:r>
              <w:rPr>
                <w:rFonts w:ascii="Arial" w:hAnsi="Arial" w:eastAsia="微软雅黑"/>
                <w:sz w:val="18"/>
                <w:szCs w:val="18"/>
              </w:rPr>
              <w:t>-40°C 至 +85°C</w:t>
            </w:r>
          </w:p>
        </w:tc>
        <w:tc>
          <w:tcPr>
            <w:tcW w:w="67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83C091D">
            <w:pPr>
              <w:jc w:val="left"/>
            </w:pPr>
            <w:r>
              <w:rPr>
                <w:rFonts w:ascii="Arial" w:hAnsi="Arial" w:eastAsia="微软雅黑"/>
                <w:sz w:val="18"/>
                <w:szCs w:val="18"/>
              </w:rPr>
              <w:t>产品规格书定义的工业级温度范围</w:t>
            </w:r>
          </w:p>
        </w:tc>
      </w:tr>
      <w:tr w14:paraId="604C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A69A42A">
            <w:pPr>
              <w:jc w:val="left"/>
            </w:pPr>
            <w:r>
              <w:rPr>
                <w:rFonts w:ascii="Arial" w:hAnsi="Arial" w:eastAsia="微软雅黑"/>
                <w:sz w:val="18"/>
                <w:szCs w:val="18"/>
              </w:rPr>
              <w:t>PCB内部最高环境温度</w:t>
            </w:r>
          </w:p>
        </w:tc>
        <w:tc>
          <w:tcPr>
            <w:tcW w:w="4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DC4E097">
            <w:pPr>
              <w:jc w:val="left"/>
            </w:pPr>
            <w:r>
              <w:rPr>
                <w:rFonts w:ascii="Arial" w:hAnsi="Arial" w:eastAsia="微软雅黑"/>
                <w:sz w:val="18"/>
                <w:szCs w:val="18"/>
              </w:rPr>
              <w:t>+90°C</w:t>
            </w:r>
          </w:p>
        </w:tc>
        <w:tc>
          <w:tcPr>
            <w:tcW w:w="67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796959E">
            <w:pPr>
              <w:jc w:val="left"/>
            </w:pPr>
            <w:r>
              <w:rPr>
                <w:rFonts w:ascii="Arial" w:hAnsi="Arial" w:eastAsia="微软雅黑"/>
                <w:sz w:val="18"/>
                <w:szCs w:val="18"/>
              </w:rPr>
              <w:t>环境温度+5°C自热裕度（低功耗产品，功耗&lt;100mW）</w:t>
            </w:r>
          </w:p>
        </w:tc>
      </w:tr>
    </w:tbl>
    <w:p w14:paraId="2228C308">
      <w:pPr>
        <w:spacing w:after="100"/>
      </w:pPr>
      <w:r>
        <w:rPr>
          <w:rFonts w:ascii="Arial" w:hAnsi="Arial" w:eastAsia="微软雅黑"/>
          <w:i/>
          <w:iCs/>
          <w:color w:val="8B6914"/>
          <w:sz w:val="18"/>
          <w:szCs w:val="18"/>
        </w:rPr>
        <w:t>【提示：PCB内部温度 = 环境温度 + 自热温升。功耗大的产品（如含LDO、大功率驱动IC）通常取+10~15°C裕度】</w:t>
      </w:r>
    </w:p>
    <w:p w14:paraId="1487E54F">
      <w:pPr>
        <w:spacing w:after="60"/>
      </w:pPr>
    </w:p>
    <w:p w14:paraId="2CD1BC1B">
      <w:pPr>
        <w:pStyle w:val="2"/>
        <w:spacing w:before="360" w:after="200"/>
      </w:pPr>
      <w:r>
        <w:rPr>
          <w:rFonts w:ascii="Arial" w:hAnsi="Arial" w:eastAsia="微软雅黑"/>
          <w:b/>
          <w:bCs/>
          <w:color w:val="1F4E79"/>
          <w:sz w:val="32"/>
          <w:szCs w:val="32"/>
        </w:rPr>
        <w:t>元器件工作条件识别</w:t>
      </w:r>
    </w:p>
    <w:p w14:paraId="76854490">
      <w:pPr>
        <w:spacing w:after="100"/>
      </w:pPr>
      <w:r>
        <w:rPr>
          <w:rFonts w:ascii="Arial" w:hAnsi="Arial" w:eastAsia="微软雅黑"/>
          <w:i/>
          <w:iCs/>
          <w:color w:val="8B6914"/>
          <w:sz w:val="18"/>
          <w:szCs w:val="18"/>
        </w:rPr>
        <w:t>【📌 编写方法：从BOM表逐行复制元器件信息，并结合原理图填入每颗元器件的实际工作电压/电流/功率。本表是所有后续降额计算的数据源。】</w:t>
      </w:r>
    </w:p>
    <w:p w14:paraId="27770FE9">
      <w:pPr>
        <w:spacing w:after="100"/>
      </w:pPr>
      <w:r>
        <w:rPr>
          <w:rFonts w:ascii="Arial" w:hAnsi="Arial" w:eastAsia="微软雅黑"/>
          <w:i/>
          <w:iCs/>
          <w:color w:val="8B6914"/>
          <w:sz w:val="18"/>
          <w:szCs w:val="18"/>
        </w:rPr>
        <w:t>【📌 以下已按电磁流量计BOM填写示例数据——替换为您产品BOM的实际内容即可】</w:t>
      </w:r>
    </w:p>
    <w:p w14:paraId="38EB85FE">
      <w:pPr>
        <w:spacing w:after="60"/>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3"/>
        <w:gridCol w:w="805"/>
        <w:gridCol w:w="2012"/>
        <w:gridCol w:w="805"/>
        <w:gridCol w:w="1810"/>
        <w:gridCol w:w="1106"/>
        <w:gridCol w:w="1509"/>
        <w:gridCol w:w="1509"/>
        <w:gridCol w:w="2112"/>
        <w:gridCol w:w="1810"/>
        <w:gridCol w:w="1513"/>
      </w:tblGrid>
      <w:tr w14:paraId="2F1F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6311F49">
            <w:pPr>
              <w:jc w:val="center"/>
            </w:pPr>
            <w:r>
              <w:rPr>
                <w:rFonts w:ascii="Arial" w:hAnsi="Arial" w:eastAsia="微软雅黑"/>
                <w:b/>
                <w:bCs/>
                <w:color w:val="FFFFFF"/>
                <w:sz w:val="18"/>
                <w:szCs w:val="18"/>
              </w:rPr>
              <w:t>BOM行号</w:t>
            </w:r>
          </w:p>
        </w:tc>
        <w:tc>
          <w:tcPr>
            <w:tcW w:w="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2182D9C5">
            <w:pPr>
              <w:jc w:val="center"/>
            </w:pPr>
            <w:r>
              <w:rPr>
                <w:rFonts w:ascii="Arial" w:hAnsi="Arial" w:eastAsia="微软雅黑"/>
                <w:b/>
                <w:bCs/>
                <w:color w:val="FFFFFF"/>
                <w:sz w:val="18"/>
                <w:szCs w:val="18"/>
              </w:rPr>
              <w:t>名称</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6171632">
            <w:pPr>
              <w:jc w:val="center"/>
            </w:pPr>
            <w:r>
              <w:rPr>
                <w:rFonts w:ascii="Arial" w:hAnsi="Arial" w:eastAsia="微软雅黑"/>
                <w:b/>
                <w:bCs/>
                <w:color w:val="FFFFFF"/>
                <w:sz w:val="18"/>
                <w:szCs w:val="18"/>
              </w:rPr>
              <w:t>型号/规格</w:t>
            </w:r>
          </w:p>
        </w:tc>
        <w:tc>
          <w:tcPr>
            <w:tcW w:w="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BEDF9EC">
            <w:pPr>
              <w:jc w:val="center"/>
            </w:pPr>
            <w:r>
              <w:rPr>
                <w:rFonts w:ascii="Arial" w:hAnsi="Arial" w:eastAsia="微软雅黑"/>
                <w:b/>
                <w:bCs/>
                <w:color w:val="FFFFFF"/>
                <w:sz w:val="18"/>
                <w:szCs w:val="18"/>
              </w:rPr>
              <w:t>封装</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3871DD3">
            <w:pPr>
              <w:jc w:val="center"/>
            </w:pPr>
            <w:r>
              <w:rPr>
                <w:rFonts w:ascii="Arial" w:hAnsi="Arial" w:eastAsia="微软雅黑"/>
                <w:b/>
                <w:bCs/>
                <w:color w:val="FFFFFF"/>
                <w:sz w:val="18"/>
                <w:szCs w:val="18"/>
              </w:rPr>
              <w:t>功能</w:t>
            </w:r>
          </w:p>
        </w:tc>
        <w:tc>
          <w:tcPr>
            <w:tcW w:w="11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8AA0D94">
            <w:pPr>
              <w:jc w:val="center"/>
            </w:pPr>
            <w:r>
              <w:rPr>
                <w:rFonts w:ascii="Arial" w:hAnsi="Arial" w:eastAsia="微软雅黑"/>
                <w:b/>
                <w:bCs/>
                <w:color w:val="FFFFFF"/>
                <w:sz w:val="18"/>
                <w:szCs w:val="18"/>
              </w:rPr>
              <w:t>所在电压轨</w:t>
            </w:r>
          </w:p>
        </w:tc>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B861C9C">
            <w:pPr>
              <w:jc w:val="center"/>
            </w:pPr>
            <w:r>
              <w:rPr>
                <w:rFonts w:ascii="Arial" w:hAnsi="Arial" w:eastAsia="微软雅黑"/>
                <w:b/>
                <w:bCs/>
                <w:color w:val="FFFFFF"/>
                <w:sz w:val="18"/>
                <w:szCs w:val="18"/>
              </w:rPr>
              <w:t>两端电压</w:t>
            </w:r>
          </w:p>
        </w:tc>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1BE95A6">
            <w:pPr>
              <w:jc w:val="center"/>
            </w:pPr>
            <w:r>
              <w:rPr>
                <w:rFonts w:ascii="Arial" w:hAnsi="Arial" w:eastAsia="微软雅黑"/>
                <w:b/>
                <w:bCs/>
                <w:color w:val="FFFFFF"/>
                <w:sz w:val="18"/>
                <w:szCs w:val="18"/>
              </w:rPr>
              <w:t>流经电流</w:t>
            </w:r>
          </w:p>
        </w:tc>
        <w:tc>
          <w:tcPr>
            <w:tcW w:w="21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F61F657">
            <w:pPr>
              <w:jc w:val="center"/>
            </w:pPr>
            <w:r>
              <w:rPr>
                <w:rFonts w:ascii="Arial" w:hAnsi="Arial" w:eastAsia="微软雅黑"/>
                <w:b/>
                <w:bCs/>
                <w:color w:val="FFFFFF"/>
                <w:sz w:val="18"/>
                <w:szCs w:val="18"/>
              </w:rPr>
              <w:t>额定电压/电流</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4D96BFE">
            <w:pPr>
              <w:jc w:val="center"/>
            </w:pPr>
            <w:r>
              <w:rPr>
                <w:rFonts w:ascii="Arial" w:hAnsi="Arial" w:eastAsia="微软雅黑"/>
                <w:b/>
                <w:bCs/>
                <w:color w:val="FFFFFF"/>
                <w:sz w:val="18"/>
                <w:szCs w:val="18"/>
              </w:rPr>
              <w:t>额定温度</w:t>
            </w:r>
          </w:p>
        </w:tc>
        <w:tc>
          <w:tcPr>
            <w:tcW w:w="15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D47E399">
            <w:pPr>
              <w:jc w:val="center"/>
            </w:pPr>
            <w:r>
              <w:rPr>
                <w:rFonts w:ascii="Arial" w:hAnsi="Arial" w:eastAsia="微软雅黑"/>
                <w:b/>
                <w:bCs/>
                <w:color w:val="FFFFFF"/>
                <w:sz w:val="18"/>
                <w:szCs w:val="18"/>
              </w:rPr>
              <w:t>环境温度</w:t>
            </w:r>
          </w:p>
        </w:tc>
      </w:tr>
      <w:tr w14:paraId="07D3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2F81342">
            <w:pPr>
              <w:jc w:val="left"/>
            </w:pPr>
            <w:r>
              <w:rPr>
                <w:rFonts w:ascii="Arial" w:hAnsi="Arial" w:eastAsia="微软雅黑"/>
                <w:sz w:val="18"/>
                <w:szCs w:val="18"/>
              </w:rPr>
              <w:t>3</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098885A">
            <w:pPr>
              <w:jc w:val="left"/>
            </w:pPr>
            <w:r>
              <w:rPr>
                <w:rFonts w:ascii="Arial" w:hAnsi="Arial" w:eastAsia="微软雅黑"/>
                <w:sz w:val="18"/>
                <w:szCs w:val="18"/>
              </w:rPr>
              <w:t>芯片</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5609985">
            <w:pPr>
              <w:jc w:val="left"/>
            </w:pPr>
            <w:r>
              <w:rPr>
                <w:rFonts w:ascii="Arial" w:hAnsi="Arial" w:eastAsia="微软雅黑"/>
                <w:sz w:val="18"/>
                <w:szCs w:val="18"/>
              </w:rPr>
              <w:t>RAA2S4253B</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5F54B17">
            <w:pPr>
              <w:jc w:val="left"/>
            </w:pPr>
            <w:r>
              <w:rPr>
                <w:rFonts w:ascii="Arial" w:hAnsi="Arial" w:eastAsia="微软雅黑"/>
                <w:sz w:val="18"/>
                <w:szCs w:val="18"/>
              </w:rPr>
              <w:t>24-QFN</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EE4BD3A">
            <w:pPr>
              <w:jc w:val="left"/>
            </w:pPr>
            <w:r>
              <w:rPr>
                <w:rFonts w:ascii="Arial" w:hAnsi="Arial" w:eastAsia="微软雅黑"/>
                <w:sz w:val="18"/>
                <w:szCs w:val="18"/>
              </w:rPr>
              <w:t>传感器信号调理+DAC</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4794AF3">
            <w:pPr>
              <w:jc w:val="left"/>
            </w:pPr>
            <w:r>
              <w:rPr>
                <w:rFonts w:ascii="Arial" w:hAnsi="Arial" w:eastAsia="微软雅黑"/>
                <w:sz w:val="18"/>
                <w:szCs w:val="18"/>
              </w:rPr>
              <w:t>5V</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43EC3F5">
            <w:pPr>
              <w:jc w:val="left"/>
            </w:pPr>
            <w:r>
              <w:rPr>
                <w:rFonts w:ascii="Arial" w:hAnsi="Arial" w:eastAsia="微软雅黑"/>
                <w:sz w:val="18"/>
                <w:szCs w:val="18"/>
              </w:rPr>
              <w:t>5.0V±5%</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015B0D2">
            <w:pPr>
              <w:jc w:val="left"/>
            </w:pPr>
            <w:r>
              <w:rPr>
                <w:rFonts w:ascii="Arial" w:hAnsi="Arial" w:eastAsia="微软雅黑"/>
                <w:sz w:val="18"/>
                <w:szCs w:val="18"/>
              </w:rPr>
              <w:t>-</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828F4B3">
            <w:pPr>
              <w:jc w:val="left"/>
            </w:pPr>
            <w:r>
              <w:rPr>
                <w:rFonts w:ascii="Arial" w:hAnsi="Arial" w:eastAsia="微软雅黑"/>
                <w:sz w:val="18"/>
                <w:szCs w:val="18"/>
              </w:rPr>
              <w:t>5.5V(max)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79A4708">
            <w:pPr>
              <w:jc w:val="left"/>
            </w:pPr>
            <w:r>
              <w:rPr>
                <w:rFonts w:ascii="Arial" w:hAnsi="Arial" w:eastAsia="微软雅黑"/>
                <w:sz w:val="18"/>
                <w:szCs w:val="18"/>
              </w:rPr>
              <w:t>150°C(AEC-Q100 G0)</w:t>
            </w:r>
          </w:p>
        </w:tc>
        <w:tc>
          <w:tcPr>
            <w:tcW w:w="15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6908796">
            <w:pPr>
              <w:jc w:val="left"/>
            </w:pPr>
            <w:r>
              <w:rPr>
                <w:rFonts w:ascii="Arial" w:hAnsi="Arial" w:eastAsia="微软雅黑"/>
                <w:sz w:val="18"/>
                <w:szCs w:val="18"/>
              </w:rPr>
              <w:t>85°C</w:t>
            </w:r>
          </w:p>
        </w:tc>
      </w:tr>
      <w:tr w14:paraId="7D88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EEADE0F">
            <w:pPr>
              <w:jc w:val="left"/>
            </w:pPr>
            <w:r>
              <w:rPr>
                <w:rFonts w:ascii="Arial" w:hAnsi="Arial" w:eastAsia="微软雅黑"/>
                <w:sz w:val="18"/>
                <w:szCs w:val="18"/>
              </w:rPr>
              <w:t>4</w:t>
            </w:r>
          </w:p>
        </w:tc>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E0BC897">
            <w:pPr>
              <w:jc w:val="left"/>
            </w:pPr>
            <w:r>
              <w:rPr>
                <w:rFonts w:ascii="Arial" w:hAnsi="Arial" w:eastAsia="微软雅黑"/>
                <w:sz w:val="18"/>
                <w:szCs w:val="18"/>
              </w:rPr>
              <w:t>电容</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0734946">
            <w:pPr>
              <w:jc w:val="left"/>
            </w:pPr>
            <w:r>
              <w:rPr>
                <w:rFonts w:ascii="Arial" w:hAnsi="Arial" w:eastAsia="微软雅黑"/>
                <w:sz w:val="18"/>
                <w:szCs w:val="18"/>
              </w:rPr>
              <w:t>100nF 10% 50V X7R-A</w:t>
            </w:r>
          </w:p>
        </w:tc>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10D66DC">
            <w:pPr>
              <w:jc w:val="left"/>
            </w:pPr>
            <w:r>
              <w:rPr>
                <w:rFonts w:ascii="Arial" w:hAnsi="Arial" w:eastAsia="微软雅黑"/>
                <w:sz w:val="18"/>
                <w:szCs w:val="18"/>
              </w:rPr>
              <w:t>0402</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E32D61E">
            <w:pPr>
              <w:jc w:val="left"/>
            </w:pPr>
            <w:r>
              <w:rPr>
                <w:rFonts w:ascii="Arial" w:hAnsi="Arial" w:eastAsia="微软雅黑"/>
                <w:sz w:val="18"/>
                <w:szCs w:val="18"/>
              </w:rPr>
              <w:t>去耦</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8927F16">
            <w:pPr>
              <w:jc w:val="left"/>
            </w:pPr>
            <w:r>
              <w:rPr>
                <w:rFonts w:ascii="Arial" w:hAnsi="Arial" w:eastAsia="微软雅黑"/>
                <w:sz w:val="18"/>
                <w:szCs w:val="18"/>
              </w:rPr>
              <w:t>5V</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3EE54A8">
            <w:pPr>
              <w:jc w:val="left"/>
            </w:pPr>
            <w:r>
              <w:rPr>
                <w:rFonts w:ascii="Arial" w:hAnsi="Arial" w:eastAsia="微软雅黑"/>
                <w:sz w:val="18"/>
                <w:szCs w:val="18"/>
              </w:rPr>
              <w:t>≈5.0V</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C391B6F">
            <w:pPr>
              <w:jc w:val="left"/>
            </w:pPr>
            <w:r>
              <w:rPr>
                <w:rFonts w:ascii="Arial" w:hAnsi="Arial" w:eastAsia="微软雅黑"/>
                <w:sz w:val="18"/>
                <w:szCs w:val="18"/>
              </w:rPr>
              <w:t>-</w:t>
            </w:r>
          </w:p>
        </w:tc>
        <w:tc>
          <w:tcPr>
            <w:tcW w:w="2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B229540">
            <w:pPr>
              <w:jc w:val="left"/>
            </w:pPr>
            <w:r>
              <w:rPr>
                <w:rFonts w:ascii="Arial" w:hAnsi="Arial" w:eastAsia="微软雅黑"/>
                <w:sz w:val="18"/>
                <w:szCs w:val="18"/>
              </w:rPr>
              <w:t>5V</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069E6E2">
            <w:pPr>
              <w:jc w:val="left"/>
            </w:pPr>
            <w:r>
              <w:rPr>
                <w:rFonts w:ascii="Arial" w:hAnsi="Arial" w:eastAsia="微软雅黑"/>
                <w:sz w:val="18"/>
                <w:szCs w:val="18"/>
              </w:rPr>
              <w:t>150°C(AEC-Q200)</w:t>
            </w:r>
          </w:p>
        </w:tc>
        <w:tc>
          <w:tcPr>
            <w:tcW w:w="15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0D30138">
            <w:pPr>
              <w:jc w:val="left"/>
            </w:pPr>
            <w:r>
              <w:rPr>
                <w:rFonts w:ascii="Arial" w:hAnsi="Arial" w:eastAsia="微软雅黑"/>
                <w:sz w:val="18"/>
                <w:szCs w:val="18"/>
              </w:rPr>
              <w:t>85°C</w:t>
            </w:r>
          </w:p>
        </w:tc>
      </w:tr>
      <w:tr w14:paraId="01344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FA6226A">
            <w:pPr>
              <w:jc w:val="left"/>
            </w:pPr>
            <w:r>
              <w:rPr>
                <w:rFonts w:ascii="Arial" w:hAnsi="Arial" w:eastAsia="微软雅黑"/>
                <w:sz w:val="18"/>
                <w:szCs w:val="18"/>
              </w:rPr>
              <w:t>5</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12963D4">
            <w:pPr>
              <w:jc w:val="left"/>
            </w:pPr>
            <w:r>
              <w:rPr>
                <w:rFonts w:ascii="Arial" w:hAnsi="Arial" w:eastAsia="微软雅黑"/>
                <w:sz w:val="18"/>
                <w:szCs w:val="18"/>
              </w:rPr>
              <w:t>电容</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92B1FCE">
            <w:pPr>
              <w:jc w:val="left"/>
            </w:pPr>
            <w:r>
              <w:rPr>
                <w:rFonts w:ascii="Arial" w:hAnsi="Arial" w:eastAsia="微软雅黑"/>
                <w:sz w:val="18"/>
                <w:szCs w:val="18"/>
              </w:rPr>
              <w:t>100nF 10% 50V X7R-A</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1CFA926">
            <w:pPr>
              <w:jc w:val="left"/>
            </w:pPr>
            <w:r>
              <w:rPr>
                <w:rFonts w:ascii="Arial" w:hAnsi="Arial" w:eastAsia="微软雅黑"/>
                <w:sz w:val="18"/>
                <w:szCs w:val="18"/>
              </w:rPr>
              <w:t>0603</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288E504">
            <w:pPr>
              <w:jc w:val="left"/>
            </w:pPr>
            <w:r>
              <w:rPr>
                <w:rFonts w:ascii="Arial" w:hAnsi="Arial" w:eastAsia="微软雅黑"/>
                <w:sz w:val="18"/>
                <w:szCs w:val="18"/>
              </w:rPr>
              <w:t>去耦</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A11A25C">
            <w:pPr>
              <w:jc w:val="left"/>
            </w:pPr>
            <w:r>
              <w:rPr>
                <w:rFonts w:ascii="Arial" w:hAnsi="Arial" w:eastAsia="微软雅黑"/>
                <w:sz w:val="18"/>
                <w:szCs w:val="18"/>
              </w:rPr>
              <w:t>5V</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F253F6C">
            <w:pPr>
              <w:jc w:val="left"/>
            </w:pPr>
            <w:r>
              <w:rPr>
                <w:rFonts w:ascii="Arial" w:hAnsi="Arial" w:eastAsia="微软雅黑"/>
                <w:sz w:val="18"/>
                <w:szCs w:val="18"/>
              </w:rPr>
              <w:t>≈5.0V</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879B7F0">
            <w:pPr>
              <w:jc w:val="left"/>
            </w:pPr>
            <w:r>
              <w:rPr>
                <w:rFonts w:ascii="Arial" w:hAnsi="Arial" w:eastAsia="微软雅黑"/>
                <w:sz w:val="18"/>
                <w:szCs w:val="18"/>
              </w:rPr>
              <w:t>-</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A378A2C">
            <w:pPr>
              <w:jc w:val="left"/>
            </w:pPr>
            <w:r>
              <w:rPr>
                <w:rFonts w:ascii="Arial" w:hAnsi="Arial" w:eastAsia="微软雅黑"/>
                <w:sz w:val="18"/>
                <w:szCs w:val="18"/>
              </w:rPr>
              <w:t>5V</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77D747C">
            <w:pPr>
              <w:jc w:val="left"/>
            </w:pPr>
            <w:r>
              <w:rPr>
                <w:rFonts w:ascii="Arial" w:hAnsi="Arial" w:eastAsia="微软雅黑"/>
                <w:sz w:val="18"/>
                <w:szCs w:val="18"/>
              </w:rPr>
              <w:t>150°C(AEC-Q200)</w:t>
            </w:r>
          </w:p>
        </w:tc>
        <w:tc>
          <w:tcPr>
            <w:tcW w:w="15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91ECE18">
            <w:pPr>
              <w:jc w:val="left"/>
            </w:pPr>
            <w:r>
              <w:rPr>
                <w:rFonts w:ascii="Arial" w:hAnsi="Arial" w:eastAsia="微软雅黑"/>
                <w:sz w:val="18"/>
                <w:szCs w:val="18"/>
              </w:rPr>
              <w:t>85°C</w:t>
            </w:r>
          </w:p>
        </w:tc>
      </w:tr>
      <w:tr w14:paraId="1715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A22F692">
            <w:pPr>
              <w:jc w:val="left"/>
            </w:pPr>
            <w:r>
              <w:rPr>
                <w:rFonts w:ascii="Arial" w:hAnsi="Arial" w:eastAsia="微软雅黑"/>
                <w:sz w:val="18"/>
                <w:szCs w:val="18"/>
              </w:rPr>
              <w:t>6</w:t>
            </w:r>
          </w:p>
        </w:tc>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01F24D2">
            <w:pPr>
              <w:jc w:val="left"/>
            </w:pPr>
            <w:r>
              <w:rPr>
                <w:rFonts w:ascii="Arial" w:hAnsi="Arial" w:eastAsia="微软雅黑"/>
                <w:sz w:val="18"/>
                <w:szCs w:val="18"/>
              </w:rPr>
              <w:t>电容</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5BFA803">
            <w:pPr>
              <w:jc w:val="left"/>
            </w:pPr>
            <w:r>
              <w:rPr>
                <w:rFonts w:ascii="Arial" w:hAnsi="Arial" w:eastAsia="微软雅黑"/>
                <w:sz w:val="18"/>
                <w:szCs w:val="18"/>
              </w:rPr>
              <w:t>1nF 10% 50V X7R-A</w:t>
            </w:r>
          </w:p>
        </w:tc>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D4F03F9">
            <w:pPr>
              <w:jc w:val="left"/>
            </w:pPr>
            <w:r>
              <w:rPr>
                <w:rFonts w:ascii="Arial" w:hAnsi="Arial" w:eastAsia="微软雅黑"/>
                <w:sz w:val="18"/>
                <w:szCs w:val="18"/>
              </w:rPr>
              <w:t>0402</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724FF2D">
            <w:pPr>
              <w:jc w:val="left"/>
            </w:pPr>
            <w:r>
              <w:rPr>
                <w:rFonts w:ascii="Arial" w:hAnsi="Arial" w:eastAsia="微软雅黑"/>
                <w:sz w:val="18"/>
                <w:szCs w:val="18"/>
              </w:rPr>
              <w:t>去耦</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14BDB65">
            <w:pPr>
              <w:jc w:val="left"/>
            </w:pPr>
            <w:r>
              <w:rPr>
                <w:rFonts w:ascii="Arial" w:hAnsi="Arial" w:eastAsia="微软雅黑"/>
                <w:sz w:val="18"/>
                <w:szCs w:val="18"/>
              </w:rPr>
              <w:t>5V</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8C1C535">
            <w:pPr>
              <w:jc w:val="left"/>
            </w:pPr>
            <w:r>
              <w:rPr>
                <w:rFonts w:ascii="Arial" w:hAnsi="Arial" w:eastAsia="微软雅黑"/>
                <w:sz w:val="18"/>
                <w:szCs w:val="18"/>
              </w:rPr>
              <w:t>≈5.0V</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E485FEC">
            <w:pPr>
              <w:jc w:val="left"/>
            </w:pPr>
            <w:r>
              <w:rPr>
                <w:rFonts w:ascii="Arial" w:hAnsi="Arial" w:eastAsia="微软雅黑"/>
                <w:sz w:val="18"/>
                <w:szCs w:val="18"/>
              </w:rPr>
              <w:t>-</w:t>
            </w:r>
          </w:p>
        </w:tc>
        <w:tc>
          <w:tcPr>
            <w:tcW w:w="2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1EC92DB">
            <w:pPr>
              <w:jc w:val="left"/>
            </w:pPr>
            <w:r>
              <w:rPr>
                <w:rFonts w:ascii="Arial" w:hAnsi="Arial" w:eastAsia="微软雅黑"/>
                <w:sz w:val="18"/>
                <w:szCs w:val="18"/>
              </w:rPr>
              <w:t>5V</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4CE84D7">
            <w:pPr>
              <w:jc w:val="left"/>
            </w:pPr>
            <w:r>
              <w:rPr>
                <w:rFonts w:ascii="Arial" w:hAnsi="Arial" w:eastAsia="微软雅黑"/>
                <w:sz w:val="18"/>
                <w:szCs w:val="18"/>
              </w:rPr>
              <w:t>150°C(AEC-Q200)</w:t>
            </w:r>
          </w:p>
        </w:tc>
        <w:tc>
          <w:tcPr>
            <w:tcW w:w="15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EDED772">
            <w:pPr>
              <w:jc w:val="left"/>
            </w:pPr>
            <w:r>
              <w:rPr>
                <w:rFonts w:ascii="Arial" w:hAnsi="Arial" w:eastAsia="微软雅黑"/>
                <w:sz w:val="18"/>
                <w:szCs w:val="18"/>
              </w:rPr>
              <w:t>85°C</w:t>
            </w:r>
          </w:p>
        </w:tc>
      </w:tr>
      <w:tr w14:paraId="138C8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2258E09">
            <w:pPr>
              <w:jc w:val="left"/>
            </w:pPr>
            <w:r>
              <w:rPr>
                <w:rFonts w:ascii="Arial" w:hAnsi="Arial" w:eastAsia="微软雅黑"/>
                <w:sz w:val="18"/>
                <w:szCs w:val="18"/>
              </w:rPr>
              <w:t>7</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147C86B">
            <w:pPr>
              <w:jc w:val="left"/>
            </w:pPr>
            <w:r>
              <w:rPr>
                <w:rFonts w:ascii="Arial" w:hAnsi="Arial" w:eastAsia="微软雅黑"/>
                <w:sz w:val="18"/>
                <w:szCs w:val="18"/>
              </w:rPr>
              <w:t>电容</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E2482B3">
            <w:pPr>
              <w:jc w:val="left"/>
            </w:pPr>
            <w:r>
              <w:rPr>
                <w:rFonts w:ascii="Arial" w:hAnsi="Arial" w:eastAsia="微软雅黑"/>
                <w:sz w:val="18"/>
                <w:szCs w:val="18"/>
              </w:rPr>
              <w:t>47nF 10% 50V X7R-A</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EC98C48">
            <w:pPr>
              <w:jc w:val="left"/>
            </w:pPr>
            <w:r>
              <w:rPr>
                <w:rFonts w:ascii="Arial" w:hAnsi="Arial" w:eastAsia="微软雅黑"/>
                <w:sz w:val="18"/>
                <w:szCs w:val="18"/>
              </w:rPr>
              <w:t>0402</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ACEC91F">
            <w:pPr>
              <w:jc w:val="left"/>
            </w:pPr>
            <w:r>
              <w:rPr>
                <w:rFonts w:ascii="Arial" w:hAnsi="Arial" w:eastAsia="微软雅黑"/>
                <w:sz w:val="18"/>
                <w:szCs w:val="18"/>
              </w:rPr>
              <w:t>滤波</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28A4263">
            <w:pPr>
              <w:jc w:val="left"/>
            </w:pPr>
            <w:r>
              <w:rPr>
                <w:rFonts w:ascii="Arial" w:hAnsi="Arial" w:eastAsia="微软雅黑"/>
                <w:sz w:val="18"/>
                <w:szCs w:val="18"/>
              </w:rPr>
              <w:t>5V</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357C1C1">
            <w:pPr>
              <w:jc w:val="left"/>
            </w:pPr>
            <w:r>
              <w:rPr>
                <w:rFonts w:ascii="Arial" w:hAnsi="Arial" w:eastAsia="微软雅黑"/>
                <w:sz w:val="18"/>
                <w:szCs w:val="18"/>
              </w:rPr>
              <w:t>≈5.0V</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CC27F70">
            <w:pPr>
              <w:jc w:val="left"/>
            </w:pPr>
            <w:r>
              <w:rPr>
                <w:rFonts w:ascii="Arial" w:hAnsi="Arial" w:eastAsia="微软雅黑"/>
                <w:sz w:val="18"/>
                <w:szCs w:val="18"/>
              </w:rPr>
              <w:t>-</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E65F19E">
            <w:pPr>
              <w:jc w:val="left"/>
            </w:pPr>
            <w:r>
              <w:rPr>
                <w:rFonts w:ascii="Arial" w:hAnsi="Arial" w:eastAsia="微软雅黑"/>
                <w:sz w:val="18"/>
                <w:szCs w:val="18"/>
              </w:rPr>
              <w:t>5V</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1CC6755">
            <w:pPr>
              <w:jc w:val="left"/>
            </w:pPr>
            <w:r>
              <w:rPr>
                <w:rFonts w:ascii="Arial" w:hAnsi="Arial" w:eastAsia="微软雅黑"/>
                <w:sz w:val="18"/>
                <w:szCs w:val="18"/>
              </w:rPr>
              <w:t>150°C(AEC-Q200)</w:t>
            </w:r>
          </w:p>
        </w:tc>
        <w:tc>
          <w:tcPr>
            <w:tcW w:w="15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2ABDB25">
            <w:pPr>
              <w:jc w:val="left"/>
            </w:pPr>
            <w:r>
              <w:rPr>
                <w:rFonts w:ascii="Arial" w:hAnsi="Arial" w:eastAsia="微软雅黑"/>
                <w:sz w:val="18"/>
                <w:szCs w:val="18"/>
              </w:rPr>
              <w:t>85°C</w:t>
            </w:r>
          </w:p>
        </w:tc>
      </w:tr>
      <w:tr w14:paraId="75C88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C4C9CC5">
            <w:pPr>
              <w:jc w:val="left"/>
            </w:pPr>
            <w:r>
              <w:rPr>
                <w:rFonts w:ascii="Arial" w:hAnsi="Arial" w:eastAsia="微软雅黑"/>
                <w:sz w:val="18"/>
                <w:szCs w:val="18"/>
              </w:rPr>
              <w:t>8</w:t>
            </w:r>
          </w:p>
        </w:tc>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8BDF07F">
            <w:pPr>
              <w:jc w:val="left"/>
            </w:pPr>
            <w:r>
              <w:rPr>
                <w:rFonts w:ascii="Arial" w:hAnsi="Arial" w:eastAsia="微软雅黑"/>
                <w:sz w:val="18"/>
                <w:szCs w:val="18"/>
              </w:rPr>
              <w:t>电容</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A811FF4">
            <w:pPr>
              <w:jc w:val="left"/>
            </w:pPr>
            <w:r>
              <w:rPr>
                <w:rFonts w:ascii="Arial" w:hAnsi="Arial" w:eastAsia="微软雅黑"/>
                <w:sz w:val="18"/>
                <w:szCs w:val="18"/>
              </w:rPr>
              <w:t>10nF 5% 50V NPO-A</w:t>
            </w:r>
          </w:p>
        </w:tc>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229A2D5">
            <w:pPr>
              <w:jc w:val="left"/>
            </w:pPr>
            <w:r>
              <w:rPr>
                <w:rFonts w:ascii="Arial" w:hAnsi="Arial" w:eastAsia="微软雅黑"/>
                <w:sz w:val="18"/>
                <w:szCs w:val="18"/>
              </w:rPr>
              <w:t>0603</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EBA0C28">
            <w:pPr>
              <w:jc w:val="left"/>
            </w:pPr>
            <w:r>
              <w:rPr>
                <w:rFonts w:ascii="Arial" w:hAnsi="Arial" w:eastAsia="微软雅黑"/>
                <w:sz w:val="18"/>
                <w:szCs w:val="18"/>
              </w:rPr>
              <w:t>ADC基准去耦</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A15BBAD">
            <w:pPr>
              <w:jc w:val="left"/>
            </w:pPr>
            <w:r>
              <w:rPr>
                <w:rFonts w:ascii="Arial" w:hAnsi="Arial" w:eastAsia="微软雅黑"/>
                <w:sz w:val="18"/>
                <w:szCs w:val="18"/>
              </w:rPr>
              <w:t>5V</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555A8FD">
            <w:pPr>
              <w:jc w:val="left"/>
            </w:pPr>
            <w:r>
              <w:rPr>
                <w:rFonts w:ascii="Arial" w:hAnsi="Arial" w:eastAsia="微软雅黑"/>
                <w:sz w:val="18"/>
                <w:szCs w:val="18"/>
              </w:rPr>
              <w:t>≈5.0V</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B817B44">
            <w:pPr>
              <w:jc w:val="left"/>
            </w:pPr>
            <w:r>
              <w:rPr>
                <w:rFonts w:ascii="Arial" w:hAnsi="Arial" w:eastAsia="微软雅黑"/>
                <w:sz w:val="18"/>
                <w:szCs w:val="18"/>
              </w:rPr>
              <w:t>-</w:t>
            </w:r>
          </w:p>
        </w:tc>
        <w:tc>
          <w:tcPr>
            <w:tcW w:w="2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604A47A">
            <w:pPr>
              <w:jc w:val="left"/>
            </w:pPr>
            <w:r>
              <w:rPr>
                <w:rFonts w:ascii="Arial" w:hAnsi="Arial" w:eastAsia="微软雅黑"/>
                <w:sz w:val="18"/>
                <w:szCs w:val="18"/>
              </w:rPr>
              <w:t>5V</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1BDD234">
            <w:pPr>
              <w:jc w:val="left"/>
            </w:pPr>
            <w:r>
              <w:rPr>
                <w:rFonts w:ascii="Arial" w:hAnsi="Arial" w:eastAsia="微软雅黑"/>
                <w:sz w:val="18"/>
                <w:szCs w:val="18"/>
              </w:rPr>
              <w:t>150°C(AEC-Q200)</w:t>
            </w:r>
          </w:p>
        </w:tc>
        <w:tc>
          <w:tcPr>
            <w:tcW w:w="15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E486ADE">
            <w:pPr>
              <w:jc w:val="left"/>
            </w:pPr>
            <w:r>
              <w:rPr>
                <w:rFonts w:ascii="Arial" w:hAnsi="Arial" w:eastAsia="微软雅黑"/>
                <w:sz w:val="18"/>
                <w:szCs w:val="18"/>
              </w:rPr>
              <w:t>85°C</w:t>
            </w:r>
          </w:p>
        </w:tc>
      </w:tr>
      <w:tr w14:paraId="0E04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C1B5C08">
            <w:pPr>
              <w:jc w:val="left"/>
            </w:pPr>
            <w:r>
              <w:rPr>
                <w:rFonts w:ascii="Arial" w:hAnsi="Arial" w:eastAsia="微软雅黑"/>
                <w:sz w:val="18"/>
                <w:szCs w:val="18"/>
              </w:rPr>
              <w:t>9</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1E37584">
            <w:pPr>
              <w:jc w:val="left"/>
            </w:pPr>
            <w:r>
              <w:rPr>
                <w:rFonts w:ascii="Arial" w:hAnsi="Arial" w:eastAsia="微软雅黑"/>
                <w:sz w:val="18"/>
                <w:szCs w:val="18"/>
              </w:rPr>
              <w:t>磁珠</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342F874">
            <w:pPr>
              <w:jc w:val="left"/>
            </w:pPr>
            <w:r>
              <w:rPr>
                <w:rFonts w:ascii="Arial" w:hAnsi="Arial" w:eastAsia="微软雅黑"/>
                <w:sz w:val="18"/>
                <w:szCs w:val="18"/>
              </w:rPr>
              <w:t>MMZ1005A222ETD25</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6B26118">
            <w:pPr>
              <w:jc w:val="left"/>
            </w:pPr>
            <w:r>
              <w:rPr>
                <w:rFonts w:ascii="Arial" w:hAnsi="Arial" w:eastAsia="微软雅黑"/>
                <w:sz w:val="18"/>
                <w:szCs w:val="18"/>
              </w:rPr>
              <w:t>0402</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FAAD5BE">
            <w:pPr>
              <w:jc w:val="left"/>
            </w:pPr>
            <w:r>
              <w:rPr>
                <w:rFonts w:ascii="Arial" w:hAnsi="Arial" w:eastAsia="微软雅黑"/>
                <w:sz w:val="18"/>
                <w:szCs w:val="18"/>
              </w:rPr>
              <w:t>电源EMI抑制(24V输入)</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979D4B8">
            <w:pPr>
              <w:jc w:val="left"/>
            </w:pPr>
            <w:r>
              <w:rPr>
                <w:rFonts w:ascii="Arial" w:hAnsi="Arial" w:eastAsia="微软雅黑"/>
                <w:sz w:val="18"/>
                <w:szCs w:val="18"/>
              </w:rPr>
              <w:t>24V_Loop</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2CB466C">
            <w:pPr>
              <w:jc w:val="left"/>
            </w:pPr>
            <w:r>
              <w:rPr>
                <w:rFonts w:ascii="Arial" w:hAnsi="Arial" w:eastAsia="微软雅黑"/>
                <w:sz w:val="18"/>
                <w:szCs w:val="18"/>
              </w:rPr>
              <w:t>-</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8D739AF">
            <w:pPr>
              <w:jc w:val="left"/>
            </w:pPr>
            <w:r>
              <w:rPr>
                <w:rFonts w:ascii="Arial" w:hAnsi="Arial" w:eastAsia="微软雅黑"/>
                <w:sz w:val="18"/>
                <w:szCs w:val="18"/>
              </w:rPr>
              <w:t>≤15mA</w:t>
            </w:r>
          </w:p>
        </w:tc>
        <w:tc>
          <w:tcPr>
            <w:tcW w:w="2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06AAAEA">
            <w:pPr>
              <w:jc w:val="left"/>
            </w:pPr>
            <w:r>
              <w:rPr>
                <w:rFonts w:ascii="Arial" w:hAnsi="Arial" w:eastAsia="微软雅黑"/>
                <w:sz w:val="18"/>
                <w:szCs w:val="18"/>
              </w:rPr>
              <w:t>200mA</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3EC6D3F">
            <w:pPr>
              <w:jc w:val="left"/>
            </w:pPr>
            <w:r>
              <w:rPr>
                <w:rFonts w:ascii="Arial" w:hAnsi="Arial" w:eastAsia="微软雅黑"/>
                <w:sz w:val="18"/>
                <w:szCs w:val="18"/>
              </w:rPr>
              <w:t>125°C</w:t>
            </w:r>
          </w:p>
        </w:tc>
        <w:tc>
          <w:tcPr>
            <w:tcW w:w="15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5537824">
            <w:pPr>
              <w:jc w:val="left"/>
            </w:pPr>
            <w:r>
              <w:rPr>
                <w:rFonts w:ascii="Arial" w:hAnsi="Arial" w:eastAsia="微软雅黑"/>
                <w:sz w:val="18"/>
                <w:szCs w:val="18"/>
              </w:rPr>
              <w:t>85°C</w:t>
            </w:r>
          </w:p>
        </w:tc>
      </w:tr>
    </w:tbl>
    <w:p w14:paraId="1B479A78">
      <w:pPr>
        <w:spacing w:after="60"/>
      </w:pPr>
    </w:p>
    <w:p w14:paraId="22019421">
      <w:pPr>
        <w:spacing w:after="40"/>
      </w:pPr>
      <w:r>
        <w:rPr>
          <w:rFonts w:ascii="Arial" w:hAnsi="Arial" w:eastAsia="微软雅黑"/>
          <w:b/>
          <w:bCs/>
          <w:sz w:val="21"/>
          <w:szCs w:val="21"/>
        </w:rPr>
        <w:t>【提示】：</w:t>
      </w:r>
    </w:p>
    <w:p w14:paraId="0A7E7D7A">
      <w:pPr>
        <w:pStyle w:val="19"/>
        <w:numPr>
          <w:ilvl w:val="0"/>
          <w:numId w:val="2"/>
        </w:numPr>
        <w:spacing w:after="40"/>
      </w:pPr>
      <w:r>
        <w:rPr>
          <w:rFonts w:ascii="Arial" w:hAnsi="Arial" w:eastAsia="微软雅黑"/>
          <w:i/>
          <w:iCs/>
          <w:color w:val="8B6914"/>
          <w:sz w:val="18"/>
          <w:szCs w:val="18"/>
        </w:rPr>
        <w:t>"两端电压"列：电容跨接的电压轨电压；IC的供电电压</w:t>
      </w:r>
    </w:p>
    <w:p w14:paraId="40B14DF2">
      <w:pPr>
        <w:pStyle w:val="19"/>
        <w:numPr>
          <w:ilvl w:val="0"/>
          <w:numId w:val="2"/>
        </w:numPr>
        <w:spacing w:after="40"/>
      </w:pPr>
      <w:r>
        <w:rPr>
          <w:rFonts w:ascii="Arial" w:hAnsi="Arial" w:eastAsia="微软雅黑"/>
          <w:i/>
          <w:iCs/>
          <w:color w:val="8B6914"/>
          <w:sz w:val="18"/>
          <w:szCs w:val="18"/>
        </w:rPr>
        <w:t>"流经电流"列：仅对电阻、磁珠、电感、二极管等电流敏感元件填写</w:t>
      </w:r>
    </w:p>
    <w:p w14:paraId="40FA65DC">
      <w:pPr>
        <w:pStyle w:val="19"/>
        <w:numPr>
          <w:ilvl w:val="0"/>
          <w:numId w:val="2"/>
        </w:numPr>
        <w:spacing w:after="40"/>
      </w:pPr>
      <w:r>
        <w:rPr>
          <w:rFonts w:ascii="Arial" w:hAnsi="Arial" w:eastAsia="微软雅黑"/>
          <w:i/>
          <w:iCs/>
          <w:color w:val="8B6914"/>
          <w:sz w:val="18"/>
          <w:szCs w:val="18"/>
        </w:rPr>
        <w:t>"额定电压/电流"列：从Datasheet中查取</w:t>
      </w:r>
    </w:p>
    <w:p w14:paraId="2745B5E6">
      <w:pPr>
        <w:pStyle w:val="19"/>
        <w:numPr>
          <w:ilvl w:val="0"/>
          <w:numId w:val="2"/>
        </w:numPr>
        <w:spacing w:after="40"/>
      </w:pPr>
      <w:r>
        <w:rPr>
          <w:rFonts w:ascii="Arial" w:hAnsi="Arial" w:eastAsia="微软雅黑"/>
          <w:i/>
          <w:iCs/>
          <w:color w:val="8B6914"/>
          <w:sz w:val="18"/>
          <w:szCs w:val="18"/>
        </w:rPr>
        <w:t>"额定温度"列：从Datasheet中查取；注意AEC-Q100 Grade 0=150°C / Grade 1=125°C / Grade 2=105°C</w:t>
      </w:r>
    </w:p>
    <w:p w14:paraId="7A692CE9">
      <w:pPr>
        <w:spacing w:after="60"/>
      </w:pPr>
    </w:p>
    <w:p w14:paraId="1EF043C0">
      <w:pPr>
        <w:pStyle w:val="2"/>
        <w:spacing w:before="360" w:after="200"/>
      </w:pPr>
      <w:r>
        <w:rPr>
          <w:rFonts w:ascii="Arial" w:hAnsi="Arial" w:eastAsia="微软雅黑"/>
          <w:b/>
          <w:bCs/>
          <w:color w:val="1F4E79"/>
          <w:sz w:val="32"/>
          <w:szCs w:val="32"/>
        </w:rPr>
        <w:t>降额详细分析</w:t>
      </w:r>
    </w:p>
    <w:p w14:paraId="6E0B67E8">
      <w:pPr>
        <w:pStyle w:val="3"/>
        <w:spacing w:before="280" w:after="160"/>
      </w:pPr>
      <w:r>
        <w:rPr>
          <w:rFonts w:ascii="Arial" w:hAnsi="Arial" w:eastAsia="微软雅黑"/>
          <w:b/>
          <w:bCs/>
          <w:color w:val="2B6CB0"/>
          <w:sz w:val="26"/>
          <w:szCs w:val="26"/>
        </w:rPr>
        <w:t>集成电路降额分析</w:t>
      </w:r>
    </w:p>
    <w:p w14:paraId="3D656107">
      <w:pPr>
        <w:spacing w:after="100"/>
      </w:pPr>
      <w:r>
        <w:rPr>
          <w:rFonts w:ascii="Arial" w:hAnsi="Arial" w:eastAsia="微软雅黑"/>
          <w:i/>
          <w:iCs/>
          <w:color w:val="8B6914"/>
          <w:sz w:val="18"/>
          <w:szCs w:val="18"/>
        </w:rPr>
        <w:t>【📌 RAA2S4253B为汽车级传感器信号调理IC，通过AEC-Q100 Grade 0认证（150°C），其额定参数远高于本产品工作条件。以下分析验证了充裕的设计裕度。替换为贵司IC的Datasheet数据即可沿用本表结构。】</w:t>
      </w:r>
    </w:p>
    <w:p w14:paraId="03D16244">
      <w:pPr>
        <w:spacing w:after="60"/>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8"/>
        <w:gridCol w:w="2598"/>
        <w:gridCol w:w="2000"/>
        <w:gridCol w:w="1499"/>
        <w:gridCol w:w="1199"/>
        <w:gridCol w:w="999"/>
        <w:gridCol w:w="5201"/>
      </w:tblGrid>
      <w:tr w14:paraId="1FFC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424B19A1">
            <w:pPr>
              <w:jc w:val="center"/>
            </w:pPr>
            <w:r>
              <w:rPr>
                <w:rFonts w:ascii="Arial" w:hAnsi="Arial" w:eastAsia="微软雅黑"/>
                <w:b/>
                <w:bCs/>
                <w:color w:val="FFFFFF"/>
                <w:sz w:val="18"/>
                <w:szCs w:val="18"/>
              </w:rPr>
              <w:t>参数</w:t>
            </w:r>
          </w:p>
        </w:tc>
        <w:tc>
          <w:tcPr>
            <w:tcW w:w="2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4AB9458">
            <w:pPr>
              <w:jc w:val="center"/>
            </w:pPr>
            <w:r>
              <w:rPr>
                <w:rFonts w:ascii="Arial" w:hAnsi="Arial" w:eastAsia="微软雅黑"/>
                <w:b/>
                <w:bCs/>
                <w:color w:val="FFFFFF"/>
                <w:sz w:val="18"/>
                <w:szCs w:val="18"/>
              </w:rPr>
              <w:t>额定值</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6D93A0E">
            <w:pPr>
              <w:jc w:val="center"/>
            </w:pPr>
            <w:r>
              <w:rPr>
                <w:rFonts w:ascii="Arial" w:hAnsi="Arial" w:eastAsia="微软雅黑"/>
                <w:b/>
                <w:bCs/>
                <w:color w:val="FFFFFF"/>
                <w:sz w:val="18"/>
                <w:szCs w:val="18"/>
              </w:rPr>
              <w:t>实际值</w:t>
            </w:r>
          </w:p>
        </w:tc>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21717C4">
            <w:pPr>
              <w:jc w:val="center"/>
            </w:pPr>
            <w:r>
              <w:rPr>
                <w:rFonts w:ascii="Arial" w:hAnsi="Arial" w:eastAsia="微软雅黑"/>
                <w:b/>
                <w:bCs/>
                <w:color w:val="FFFFFF"/>
                <w:sz w:val="18"/>
                <w:szCs w:val="18"/>
              </w:rPr>
              <w:t>降额比</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7868236">
            <w:pPr>
              <w:jc w:val="center"/>
            </w:pPr>
            <w:r>
              <w:rPr>
                <w:rFonts w:ascii="Arial" w:hAnsi="Arial" w:eastAsia="微软雅黑"/>
                <w:b/>
                <w:bCs/>
                <w:color w:val="FFFFFF"/>
                <w:sz w:val="18"/>
                <w:szCs w:val="18"/>
              </w:rPr>
              <w:t>裕度</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41E8FEF">
            <w:pPr>
              <w:jc w:val="center"/>
            </w:pPr>
            <w:r>
              <w:rPr>
                <w:rFonts w:ascii="Arial" w:hAnsi="Arial" w:eastAsia="微软雅黑"/>
                <w:b/>
                <w:bCs/>
                <w:color w:val="FFFFFF"/>
                <w:sz w:val="18"/>
                <w:szCs w:val="18"/>
              </w:rPr>
              <w:t>判定</w:t>
            </w:r>
          </w:p>
        </w:tc>
        <w:tc>
          <w:tcPr>
            <w:tcW w:w="52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26437D7">
            <w:pPr>
              <w:jc w:val="center"/>
            </w:pPr>
            <w:r>
              <w:rPr>
                <w:rFonts w:ascii="Arial" w:hAnsi="Arial" w:eastAsia="微软雅黑"/>
                <w:b/>
                <w:bCs/>
                <w:color w:val="FFFFFF"/>
                <w:sz w:val="18"/>
                <w:szCs w:val="18"/>
              </w:rPr>
              <w:t>说明</w:t>
            </w:r>
          </w:p>
        </w:tc>
      </w:tr>
      <w:tr w14:paraId="5948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58D58CB">
            <w:pPr>
              <w:jc w:val="center"/>
            </w:pPr>
            <w:r>
              <w:rPr>
                <w:rFonts w:ascii="Arial" w:hAnsi="Arial" w:eastAsia="微软雅黑"/>
                <w:b/>
                <w:bCs/>
                <w:sz w:val="18"/>
                <w:szCs w:val="18"/>
              </w:rPr>
              <w:t>型号</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5C83D42">
            <w:pPr>
              <w:jc w:val="left"/>
            </w:pPr>
            <w:r>
              <w:rPr>
                <w:rFonts w:ascii="Arial" w:hAnsi="Arial" w:eastAsia="微软雅黑"/>
                <w:sz w:val="18"/>
                <w:szCs w:val="18"/>
              </w:rPr>
              <w:t>RAA2S4253B</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3C55D76">
            <w:pPr>
              <w:jc w:val="left"/>
            </w:pPr>
            <w:r>
              <w:rPr>
                <w:rFonts w:ascii="Arial" w:hAnsi="Arial" w:eastAsia="微软雅黑"/>
                <w:sz w:val="18"/>
                <w:szCs w:val="18"/>
              </w:rPr>
              <w:t>-</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3A5C163">
            <w:pPr>
              <w:jc w:val="left"/>
            </w:pPr>
            <w:r>
              <w:rPr>
                <w:rFonts w:ascii="Arial" w:hAnsi="Arial" w:eastAsia="微软雅黑"/>
                <w:sz w:val="18"/>
                <w:szCs w:val="18"/>
              </w:rPr>
              <w:t>-</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81091D8">
            <w:pPr>
              <w:jc w:val="left"/>
            </w:pPr>
            <w:r>
              <w:rPr>
                <w:rFonts w:ascii="Arial" w:hAnsi="Arial" w:eastAsia="微软雅黑"/>
                <w:sz w:val="18"/>
                <w:szCs w:val="18"/>
              </w:rPr>
              <w:t>-</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1983892">
            <w:pPr>
              <w:jc w:val="left"/>
            </w:pPr>
            <w:r>
              <w:rPr>
                <w:rFonts w:ascii="Arial" w:hAnsi="Arial" w:eastAsia="微软雅黑"/>
                <w:sz w:val="18"/>
                <w:szCs w:val="18"/>
              </w:rPr>
              <w:t>-</w:t>
            </w:r>
          </w:p>
        </w:tc>
        <w:tc>
          <w:tcPr>
            <w:tcW w:w="52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B423965">
            <w:pPr>
              <w:jc w:val="left"/>
            </w:pPr>
            <w:r>
              <w:rPr>
                <w:rFonts w:ascii="Arial" w:hAnsi="Arial" w:eastAsia="微软雅黑"/>
                <w:sz w:val="18"/>
                <w:szCs w:val="18"/>
              </w:rPr>
              <w:t>Renesas汽车级ASIC</w:t>
            </w:r>
          </w:p>
        </w:tc>
      </w:tr>
      <w:tr w14:paraId="4597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5662195">
            <w:pPr>
              <w:jc w:val="center"/>
            </w:pPr>
            <w:r>
              <w:rPr>
                <w:rFonts w:ascii="Arial" w:hAnsi="Arial" w:eastAsia="微软雅黑"/>
                <w:b/>
                <w:bCs/>
                <w:sz w:val="18"/>
                <w:szCs w:val="18"/>
              </w:rPr>
              <w:t>认证</w:t>
            </w:r>
          </w:p>
        </w:tc>
        <w:tc>
          <w:tcPr>
            <w:tcW w:w="2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C7F6A53">
            <w:pPr>
              <w:jc w:val="left"/>
            </w:pPr>
            <w:r>
              <w:rPr>
                <w:rFonts w:ascii="Arial" w:hAnsi="Arial" w:eastAsia="微软雅黑"/>
                <w:sz w:val="18"/>
                <w:szCs w:val="18"/>
              </w:rPr>
              <w:t>AEC-Q100 Grade 0, ISO26262 ASIL B</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6B938D2">
            <w:pPr>
              <w:jc w:val="left"/>
            </w:pPr>
            <w:r>
              <w:rPr>
                <w:rFonts w:ascii="Arial" w:hAnsi="Arial" w:eastAsia="微软雅黑"/>
                <w:sz w:val="18"/>
                <w:szCs w:val="18"/>
              </w:rPr>
              <w:t>-</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9C8A047">
            <w:pPr>
              <w:jc w:val="left"/>
            </w:pPr>
            <w:r>
              <w:rPr>
                <w:rFonts w:ascii="Arial" w:hAnsi="Arial" w:eastAsia="微软雅黑"/>
                <w:sz w:val="18"/>
                <w:szCs w:val="18"/>
              </w:rPr>
              <w:t>-</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B88B125">
            <w:pPr>
              <w:jc w:val="left"/>
            </w:pPr>
            <w:r>
              <w:rPr>
                <w:rFonts w:ascii="Arial" w:hAnsi="Arial" w:eastAsia="微软雅黑"/>
                <w:sz w:val="18"/>
                <w:szCs w:val="18"/>
              </w:rPr>
              <w:t>-</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B2D41DD">
            <w:pPr>
              <w:jc w:val="left"/>
            </w:pPr>
            <w:r>
              <w:rPr>
                <w:rFonts w:ascii="Arial" w:hAnsi="Arial" w:eastAsia="微软雅黑"/>
                <w:sz w:val="18"/>
                <w:szCs w:val="18"/>
              </w:rPr>
              <w:t>-</w:t>
            </w:r>
          </w:p>
        </w:tc>
        <w:tc>
          <w:tcPr>
            <w:tcW w:w="52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42A0F43">
            <w:pPr>
              <w:jc w:val="left"/>
            </w:pPr>
            <w:r>
              <w:rPr>
                <w:rFonts w:ascii="Arial" w:hAnsi="Arial" w:eastAsia="微软雅黑"/>
                <w:sz w:val="18"/>
                <w:szCs w:val="18"/>
              </w:rPr>
              <w:t>认证等级说明器件的固有可靠性</w:t>
            </w:r>
          </w:p>
        </w:tc>
      </w:tr>
      <w:tr w14:paraId="085B2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842F3F9">
            <w:pPr>
              <w:jc w:val="center"/>
              <w:rPr>
                <w:rFonts w:ascii="Arial" w:hAnsi="Arial" w:eastAsia="微软雅黑" w:cstheme="minorBidi"/>
                <w:b/>
                <w:bCs/>
                <w:sz w:val="18"/>
                <w:szCs w:val="18"/>
              </w:rPr>
            </w:pPr>
            <w:r>
              <w:rPr>
                <w:rFonts w:ascii="Arial" w:hAnsi="Arial" w:eastAsia="微软雅黑" w:cstheme="minorBidi"/>
                <w:b/>
                <w:bCs/>
                <w:sz w:val="18"/>
                <w:szCs w:val="18"/>
              </w:rPr>
              <w:t>电源电压VDD</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C1D13B4">
            <w:pPr>
              <w:jc w:val="left"/>
            </w:pPr>
            <w:r>
              <w:rPr>
                <w:rFonts w:ascii="Arial" w:hAnsi="Arial" w:eastAsia="微软雅黑"/>
                <w:sz w:val="18"/>
                <w:szCs w:val="18"/>
              </w:rPr>
              <w:t>4.5-5.5V (max 5.5V)</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248FEC0">
            <w:pPr>
              <w:jc w:val="left"/>
            </w:pPr>
            <w:r>
              <w:rPr>
                <w:rFonts w:ascii="Arial" w:hAnsi="Arial" w:eastAsia="微软雅黑"/>
                <w:sz w:val="18"/>
                <w:szCs w:val="18"/>
              </w:rPr>
              <w:t>5.0V ±5% (5.25Vmax)</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8F48769">
            <w:pPr>
              <w:jc w:val="left"/>
            </w:pPr>
            <w:r>
              <w:rPr>
                <w:rFonts w:ascii="Arial" w:hAnsi="Arial" w:eastAsia="微软雅黑"/>
                <w:sz w:val="18"/>
                <w:szCs w:val="18"/>
              </w:rPr>
              <w:t>95.5%</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D32729B">
            <w:pPr>
              <w:jc w:val="left"/>
            </w:pPr>
            <w:r>
              <w:rPr>
                <w:rFonts w:ascii="Arial" w:hAnsi="Arial" w:eastAsia="微软雅黑"/>
                <w:sz w:val="18"/>
                <w:szCs w:val="18"/>
              </w:rPr>
              <w:t>0.25V</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A9D88DE">
            <w:pPr>
              <w:jc w:val="center"/>
            </w:pPr>
            <w:r>
              <w:rPr>
                <w:rFonts w:ascii="Arial" w:hAnsi="Arial" w:eastAsia="微软雅黑"/>
                <w:b/>
                <w:bCs/>
                <w:color w:val="2E7D32"/>
                <w:sz w:val="18"/>
                <w:szCs w:val="18"/>
              </w:rPr>
              <w:t>√合格</w:t>
            </w:r>
          </w:p>
        </w:tc>
        <w:tc>
          <w:tcPr>
            <w:tcW w:w="52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E3D0573">
            <w:pPr>
              <w:jc w:val="left"/>
            </w:pPr>
            <w:r>
              <w:rPr>
                <w:rFonts w:ascii="Arial" w:hAnsi="Arial" w:eastAsia="微软雅黑"/>
                <w:sz w:val="18"/>
                <w:szCs w:val="18"/>
              </w:rPr>
              <w:t>实际最大5.25V &lt; 5.5V额定，在推荐范围4.5-5.5V内</w:t>
            </w:r>
          </w:p>
        </w:tc>
      </w:tr>
      <w:tr w14:paraId="22D1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E20C0E7">
            <w:pPr>
              <w:jc w:val="center"/>
              <w:rPr>
                <w:rFonts w:ascii="Arial" w:hAnsi="Arial" w:eastAsia="微软雅黑" w:cstheme="minorBidi"/>
                <w:b/>
                <w:bCs/>
                <w:sz w:val="18"/>
                <w:szCs w:val="18"/>
              </w:rPr>
            </w:pPr>
            <w:r>
              <w:rPr>
                <w:rFonts w:ascii="Arial" w:hAnsi="Arial" w:eastAsia="微软雅黑" w:cstheme="minorBidi"/>
                <w:b/>
                <w:bCs/>
                <w:sz w:val="18"/>
                <w:szCs w:val="18"/>
              </w:rPr>
              <w:t>I/O保护耐压</w:t>
            </w:r>
          </w:p>
        </w:tc>
        <w:tc>
          <w:tcPr>
            <w:tcW w:w="2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C440676">
            <w:pPr>
              <w:jc w:val="left"/>
            </w:pPr>
            <w:r>
              <w:rPr>
                <w:rFonts w:ascii="Arial" w:hAnsi="Arial" w:eastAsia="微软雅黑"/>
                <w:sz w:val="18"/>
                <w:szCs w:val="18"/>
              </w:rPr>
              <w:t>±40V</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B9E412B">
            <w:pPr>
              <w:jc w:val="left"/>
            </w:pPr>
            <w:r>
              <w:rPr>
                <w:rFonts w:ascii="Arial" w:hAnsi="Arial" w:eastAsia="微软雅黑"/>
                <w:sz w:val="18"/>
                <w:szCs w:val="18"/>
              </w:rPr>
              <w:t>&lt;24V(环路供电)</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116241B">
            <w:pPr>
              <w:jc w:val="left"/>
            </w:pPr>
            <w:r>
              <w:rPr>
                <w:rFonts w:ascii="Arial" w:hAnsi="Arial" w:eastAsia="微软雅黑"/>
                <w:sz w:val="18"/>
                <w:szCs w:val="18"/>
              </w:rPr>
              <w:t>&lt;60%</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196A43F">
            <w:pPr>
              <w:jc w:val="left"/>
            </w:pPr>
            <w:r>
              <w:rPr>
                <w:rFonts w:ascii="Arial" w:hAnsi="Arial" w:eastAsia="微软雅黑"/>
                <w:sz w:val="18"/>
                <w:szCs w:val="18"/>
              </w:rPr>
              <w:t>&gt;16V</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8932F60">
            <w:pPr>
              <w:jc w:val="center"/>
            </w:pPr>
            <w:r>
              <w:rPr>
                <w:rFonts w:ascii="Arial" w:hAnsi="Arial" w:eastAsia="微软雅黑"/>
                <w:b/>
                <w:bCs/>
                <w:color w:val="2E7D32"/>
                <w:sz w:val="18"/>
                <w:szCs w:val="18"/>
              </w:rPr>
              <w:t>√合格</w:t>
            </w:r>
          </w:p>
        </w:tc>
        <w:tc>
          <w:tcPr>
            <w:tcW w:w="52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1E6D37C">
            <w:pPr>
              <w:jc w:val="left"/>
            </w:pPr>
            <w:r>
              <w:rPr>
                <w:rFonts w:ascii="Arial" w:hAnsi="Arial" w:eastAsia="微软雅黑"/>
                <w:sz w:val="18"/>
                <w:szCs w:val="18"/>
              </w:rPr>
              <w:t>芯片内置±40V保护，远高于24V输入</w:t>
            </w:r>
          </w:p>
        </w:tc>
      </w:tr>
      <w:tr w14:paraId="7472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C5CA53C">
            <w:pPr>
              <w:jc w:val="center"/>
              <w:rPr>
                <w:rFonts w:ascii="Arial" w:hAnsi="Arial" w:eastAsia="微软雅黑" w:cstheme="minorBidi"/>
                <w:b/>
                <w:bCs/>
                <w:sz w:val="18"/>
                <w:szCs w:val="18"/>
              </w:rPr>
            </w:pPr>
            <w:r>
              <w:rPr>
                <w:rFonts w:ascii="Arial" w:hAnsi="Arial" w:eastAsia="微软雅黑" w:cstheme="minorBidi"/>
                <w:b/>
                <w:bCs/>
                <w:sz w:val="18"/>
                <w:szCs w:val="18"/>
              </w:rPr>
              <w:t>封装热阻θja</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9FA573B">
            <w:pPr>
              <w:jc w:val="left"/>
            </w:pPr>
            <w:r>
              <w:rPr>
                <w:rFonts w:ascii="Arial" w:hAnsi="Arial" w:eastAsia="微软雅黑"/>
                <w:sz w:val="18"/>
                <w:szCs w:val="18"/>
              </w:rPr>
              <w:t>~40°C/W</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9FC3200">
            <w:pPr>
              <w:jc w:val="left"/>
            </w:pPr>
            <w:r>
              <w:rPr>
                <w:rFonts w:ascii="Arial" w:hAnsi="Arial" w:eastAsia="微软雅黑"/>
                <w:sz w:val="18"/>
                <w:szCs w:val="18"/>
              </w:rPr>
              <w:t>-</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6818A42">
            <w:pPr>
              <w:jc w:val="left"/>
            </w:pPr>
            <w:r>
              <w:rPr>
                <w:rFonts w:ascii="Arial" w:hAnsi="Arial" w:eastAsia="微软雅黑"/>
                <w:sz w:val="18"/>
                <w:szCs w:val="18"/>
              </w:rPr>
              <w:t>-</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67A9134">
            <w:pPr>
              <w:jc w:val="left"/>
            </w:pPr>
            <w:r>
              <w:rPr>
                <w:rFonts w:ascii="Arial" w:hAnsi="Arial" w:eastAsia="微软雅黑"/>
                <w:sz w:val="18"/>
                <w:szCs w:val="18"/>
              </w:rPr>
              <w:t>-</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EB8DE05">
            <w:pPr>
              <w:jc w:val="left"/>
            </w:pPr>
            <w:r>
              <w:rPr>
                <w:rFonts w:ascii="Arial" w:hAnsi="Arial" w:eastAsia="微软雅黑"/>
                <w:sz w:val="18"/>
                <w:szCs w:val="18"/>
              </w:rPr>
              <w:t>-</w:t>
            </w:r>
          </w:p>
        </w:tc>
        <w:tc>
          <w:tcPr>
            <w:tcW w:w="52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58369D9">
            <w:pPr>
              <w:jc w:val="left"/>
            </w:pPr>
            <w:r>
              <w:rPr>
                <w:rFonts w:ascii="Arial" w:hAnsi="Arial" w:eastAsia="微软雅黑"/>
                <w:sz w:val="18"/>
                <w:szCs w:val="18"/>
              </w:rPr>
              <w:t>24-QFN封装，参考同类封装数据</w:t>
            </w:r>
          </w:p>
        </w:tc>
      </w:tr>
      <w:tr w14:paraId="52CC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5F14DB7">
            <w:pPr>
              <w:jc w:val="center"/>
              <w:rPr>
                <w:rFonts w:ascii="Arial" w:hAnsi="Arial" w:eastAsia="微软雅黑" w:cstheme="minorBidi"/>
                <w:b/>
                <w:bCs/>
                <w:sz w:val="18"/>
                <w:szCs w:val="18"/>
              </w:rPr>
            </w:pPr>
            <w:r>
              <w:rPr>
                <w:rFonts w:ascii="Arial" w:hAnsi="Arial" w:eastAsia="微软雅黑" w:cstheme="minorBidi"/>
                <w:b/>
                <w:bCs/>
                <w:sz w:val="18"/>
                <w:szCs w:val="18"/>
              </w:rPr>
              <w:t>功率耗散</w:t>
            </w:r>
          </w:p>
        </w:tc>
        <w:tc>
          <w:tcPr>
            <w:tcW w:w="2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DF347B3">
            <w:pPr>
              <w:jc w:val="left"/>
            </w:pPr>
            <w:r>
              <w:rPr>
                <w:rFonts w:ascii="Arial" w:hAnsi="Arial" w:eastAsia="微软雅黑"/>
                <w:sz w:val="18"/>
                <w:szCs w:val="18"/>
              </w:rPr>
              <w:t>-</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AF6DD9D">
            <w:pPr>
              <w:jc w:val="left"/>
            </w:pPr>
            <w:r>
              <w:rPr>
                <w:rFonts w:ascii="Arial" w:hAnsi="Arial" w:eastAsia="微软雅黑"/>
                <w:sz w:val="18"/>
                <w:szCs w:val="18"/>
              </w:rPr>
              <w:t>~50mW(估算)</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48BBE0C">
            <w:pPr>
              <w:jc w:val="left"/>
            </w:pPr>
            <w:r>
              <w:rPr>
                <w:rFonts w:ascii="Arial" w:hAnsi="Arial" w:eastAsia="微软雅黑"/>
                <w:sz w:val="18"/>
                <w:szCs w:val="18"/>
              </w:rPr>
              <w:t>-</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D5CF6CC">
            <w:pPr>
              <w:jc w:val="left"/>
            </w:pPr>
            <w:r>
              <w:rPr>
                <w:rFonts w:ascii="Arial" w:hAnsi="Arial" w:eastAsia="微软雅黑"/>
                <w:sz w:val="18"/>
                <w:szCs w:val="18"/>
              </w:rPr>
              <w:t>-</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C9C13B0">
            <w:pPr>
              <w:jc w:val="left"/>
            </w:pPr>
            <w:r>
              <w:rPr>
                <w:rFonts w:ascii="Arial" w:hAnsi="Arial" w:eastAsia="微软雅黑"/>
                <w:sz w:val="18"/>
                <w:szCs w:val="18"/>
              </w:rPr>
              <w:t>-</w:t>
            </w:r>
          </w:p>
        </w:tc>
        <w:tc>
          <w:tcPr>
            <w:tcW w:w="52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6B921D0">
            <w:pPr>
              <w:jc w:val="left"/>
            </w:pPr>
            <w:r>
              <w:rPr>
                <w:rFonts w:ascii="Arial" w:hAnsi="Arial" w:eastAsia="微软雅黑"/>
                <w:sz w:val="18"/>
                <w:szCs w:val="18"/>
              </w:rPr>
              <w:t>5V×10mA典型功耗，含ADC+MCU+DAC</w:t>
            </w:r>
          </w:p>
        </w:tc>
      </w:tr>
      <w:tr w14:paraId="4938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E94846A">
            <w:pPr>
              <w:jc w:val="center"/>
              <w:rPr>
                <w:rFonts w:ascii="Arial" w:hAnsi="Arial" w:eastAsia="微软雅黑" w:cstheme="minorBidi"/>
                <w:b/>
                <w:bCs/>
                <w:sz w:val="18"/>
                <w:szCs w:val="18"/>
              </w:rPr>
            </w:pPr>
            <w:r>
              <w:rPr>
                <w:rFonts w:ascii="Arial" w:hAnsi="Arial" w:eastAsia="微软雅黑" w:cstheme="minorBidi"/>
                <w:b/>
                <w:bCs/>
                <w:sz w:val="18"/>
                <w:szCs w:val="18"/>
              </w:rPr>
              <w:t>结温Tj</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B66F220">
            <w:pPr>
              <w:jc w:val="left"/>
            </w:pPr>
            <w:r>
              <w:rPr>
                <w:rFonts w:ascii="Arial" w:hAnsi="Arial" w:eastAsia="微软雅黑"/>
                <w:sz w:val="18"/>
                <w:szCs w:val="18"/>
              </w:rPr>
              <w:t>150°C(max)</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F4E2D9B">
            <w:pPr>
              <w:jc w:val="left"/>
            </w:pPr>
            <w:r>
              <w:rPr>
                <w:rFonts w:ascii="Arial" w:hAnsi="Arial" w:eastAsia="微软雅黑"/>
                <w:sz w:val="18"/>
                <w:szCs w:val="18"/>
              </w:rPr>
              <w:t>~87°C(85+40×0.05)</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007E955">
            <w:pPr>
              <w:jc w:val="left"/>
            </w:pPr>
            <w:r>
              <w:rPr>
                <w:rFonts w:ascii="Arial" w:hAnsi="Arial" w:eastAsia="微软雅黑"/>
                <w:sz w:val="18"/>
                <w:szCs w:val="18"/>
              </w:rPr>
              <w:t>58%</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41DEDDC">
            <w:pPr>
              <w:jc w:val="left"/>
            </w:pPr>
            <w:r>
              <w:rPr>
                <w:rFonts w:ascii="Arial" w:hAnsi="Arial" w:eastAsia="微软雅黑"/>
                <w:sz w:val="18"/>
                <w:szCs w:val="18"/>
              </w:rPr>
              <w:t>63°C</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F483CC7">
            <w:pPr>
              <w:jc w:val="center"/>
            </w:pPr>
            <w:r>
              <w:rPr>
                <w:rFonts w:ascii="Arial" w:hAnsi="Arial" w:eastAsia="微软雅黑"/>
                <w:b/>
                <w:bCs/>
                <w:color w:val="2E7D32"/>
                <w:sz w:val="18"/>
                <w:szCs w:val="18"/>
              </w:rPr>
              <w:t>√合格</w:t>
            </w:r>
          </w:p>
        </w:tc>
        <w:tc>
          <w:tcPr>
            <w:tcW w:w="52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B46A4E1">
            <w:pPr>
              <w:jc w:val="left"/>
            </w:pPr>
            <w:r>
              <w:rPr>
                <w:rFonts w:ascii="Arial" w:hAnsi="Arial" w:eastAsia="微软雅黑"/>
                <w:sz w:val="18"/>
                <w:szCs w:val="18"/>
              </w:rPr>
              <w:t>Tj=Ta+θja×P = 85+40×0.05≈87°C，裕度63°C</w:t>
            </w:r>
          </w:p>
        </w:tc>
      </w:tr>
      <w:tr w14:paraId="6C0B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E1B906A">
            <w:pPr>
              <w:jc w:val="center"/>
              <w:rPr>
                <w:rFonts w:ascii="Arial" w:hAnsi="Arial" w:eastAsia="微软雅黑" w:cstheme="minorBidi"/>
                <w:b/>
                <w:bCs/>
                <w:sz w:val="18"/>
                <w:szCs w:val="18"/>
              </w:rPr>
            </w:pPr>
            <w:r>
              <w:rPr>
                <w:rFonts w:ascii="Arial" w:hAnsi="Arial" w:eastAsia="微软雅黑" w:cstheme="minorBidi"/>
                <w:b/>
                <w:bCs/>
                <w:sz w:val="18"/>
                <w:szCs w:val="18"/>
              </w:rPr>
              <w:t>输出负载</w:t>
            </w:r>
          </w:p>
        </w:tc>
        <w:tc>
          <w:tcPr>
            <w:tcW w:w="2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80AEB17">
            <w:pPr>
              <w:jc w:val="left"/>
            </w:pPr>
            <w:r>
              <w:rPr>
                <w:rFonts w:ascii="Arial" w:hAnsi="Arial" w:eastAsia="微软雅黑"/>
                <w:sz w:val="18"/>
                <w:szCs w:val="18"/>
              </w:rPr>
              <w:t>12-bit DAC驱动环路</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66189BC">
            <w:pPr>
              <w:jc w:val="left"/>
            </w:pPr>
            <w:r>
              <w:rPr>
                <w:rFonts w:ascii="Arial" w:hAnsi="Arial" w:eastAsia="微软雅黑"/>
                <w:sz w:val="18"/>
                <w:szCs w:val="18"/>
              </w:rPr>
              <w:t>4-20mA</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C866E43">
            <w:pPr>
              <w:jc w:val="left"/>
            </w:pPr>
            <w:r>
              <w:rPr>
                <w:rFonts w:ascii="Arial" w:hAnsi="Arial" w:eastAsia="微软雅黑"/>
                <w:sz w:val="18"/>
                <w:szCs w:val="18"/>
              </w:rPr>
              <w:t>-</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554F21A">
            <w:pPr>
              <w:jc w:val="left"/>
            </w:pPr>
            <w:r>
              <w:rPr>
                <w:rFonts w:ascii="Arial" w:hAnsi="Arial" w:eastAsia="微软雅黑"/>
                <w:sz w:val="18"/>
                <w:szCs w:val="18"/>
              </w:rPr>
              <w:t>-</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3DDA263">
            <w:pPr>
              <w:jc w:val="center"/>
            </w:pPr>
            <w:r>
              <w:rPr>
                <w:rFonts w:ascii="Arial" w:hAnsi="Arial" w:eastAsia="微软雅黑"/>
                <w:b/>
                <w:bCs/>
                <w:color w:val="2E7D32"/>
                <w:sz w:val="18"/>
                <w:szCs w:val="18"/>
              </w:rPr>
              <w:t>√合格</w:t>
            </w:r>
          </w:p>
        </w:tc>
        <w:tc>
          <w:tcPr>
            <w:tcW w:w="52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512A12B">
            <w:pPr>
              <w:jc w:val="left"/>
            </w:pPr>
            <w:r>
              <w:rPr>
                <w:rFonts w:ascii="Arial" w:hAnsi="Arial" w:eastAsia="微软雅黑"/>
                <w:sz w:val="18"/>
                <w:szCs w:val="18"/>
              </w:rPr>
              <w:t>DAC工作在额定规格范围内</w:t>
            </w:r>
          </w:p>
        </w:tc>
      </w:tr>
    </w:tbl>
    <w:p w14:paraId="0D366A1A">
      <w:pPr>
        <w:spacing w:after="60"/>
      </w:pPr>
    </w:p>
    <w:p w14:paraId="51F5987F">
      <w:pPr>
        <w:spacing w:before="100" w:after="120"/>
      </w:pPr>
      <w:r>
        <w:rPr>
          <w:rFonts w:ascii="Arial" w:hAnsi="Arial" w:eastAsia="微软雅黑"/>
          <w:b/>
          <w:bCs/>
          <w:sz w:val="21"/>
          <w:szCs w:val="21"/>
        </w:rPr>
        <w:t>结论：</w:t>
      </w:r>
      <w:r>
        <w:rPr>
          <w:rFonts w:ascii="Arial" w:hAnsi="Arial" w:eastAsia="微软雅黑"/>
          <w:sz w:val="21"/>
          <w:szCs w:val="21"/>
        </w:rPr>
        <w:t>RAA2S4253B为汽车级Grade 0器件，设计工作温度150°C，实际结温仅约87°C（在最高环境85°C条件下），裕度63°C。所有应力参数均在推荐工作范围内，满足降额准则。</w:t>
      </w:r>
    </w:p>
    <w:p w14:paraId="5497C0B4">
      <w:pPr>
        <w:spacing w:after="100"/>
      </w:pPr>
      <w:r>
        <w:rPr>
          <w:rFonts w:ascii="Arial" w:hAnsi="Arial" w:eastAsia="微软雅黑"/>
          <w:i/>
          <w:iCs/>
          <w:color w:val="8B6914"/>
          <w:sz w:val="18"/>
          <w:szCs w:val="18"/>
        </w:rPr>
        <w:t>【提示：参照此格式分析您产品中的每个IC。关键数据来源：Datasheet的Absolute Maximum Ratings和Recommended Operating Conditions表格】</w:t>
      </w:r>
    </w:p>
    <w:p w14:paraId="3AB2FBAF">
      <w:pPr>
        <w:spacing w:after="60"/>
      </w:pPr>
    </w:p>
    <w:p w14:paraId="73F2EAB5">
      <w:pPr>
        <w:spacing w:after="60"/>
      </w:pPr>
    </w:p>
    <w:p w14:paraId="18B84AD1">
      <w:pPr>
        <w:pStyle w:val="3"/>
        <w:spacing w:before="280" w:after="160"/>
      </w:pPr>
      <w:r>
        <w:rPr>
          <w:rFonts w:ascii="Arial" w:hAnsi="Arial" w:eastAsia="微软雅黑"/>
          <w:b/>
          <w:bCs/>
          <w:color w:val="2B6CB0"/>
          <w:sz w:val="26"/>
          <w:szCs w:val="26"/>
        </w:rPr>
        <w:t>MLCC陶瓷电容降额分析</w:t>
      </w:r>
    </w:p>
    <w:p w14:paraId="2E413521">
      <w:pPr>
        <w:spacing w:after="100"/>
      </w:pPr>
      <w:r>
        <w:rPr>
          <w:rFonts w:ascii="Arial" w:hAnsi="Arial" w:eastAsia="微软雅黑"/>
          <w:i/>
          <w:iCs/>
          <w:color w:val="8B6914"/>
          <w:sz w:val="18"/>
          <w:szCs w:val="18"/>
        </w:rPr>
        <w:t>【📌 以下已按电磁流量计BOM中5种电容规格逐一分析。电容选用TDK CGA系列车规级MLCC（AEC-Q200认证），额定电压50V，实际工作电压仅约5V，降额极为充裕。】</w:t>
      </w:r>
    </w:p>
    <w:p w14:paraId="29CCC9D9">
      <w:pPr>
        <w:spacing w:after="100"/>
      </w:pPr>
      <w:r>
        <w:rPr>
          <w:rFonts w:ascii="Arial" w:hAnsi="Arial" w:eastAsia="微软雅黑"/>
          <w:i/>
          <w:iCs/>
          <w:color w:val="8B6914"/>
          <w:sz w:val="18"/>
          <w:szCs w:val="18"/>
        </w:rPr>
        <w:t>【📌 DC Bias效应警告：X7R电容在直流偏置电压下容量会明显下降！本例中5V偏置下X7R容量下降&lt;5%（因为5V/50V=10%偏置率很低），若贵司产品的电容偏置电压接近额定值（如12V电容用于10V电压轨），需查阅制造商DC Bias特性曲线确认有效容量是否仍满足电路需求！】</w:t>
      </w:r>
    </w:p>
    <w:p w14:paraId="77412989">
      <w:pPr>
        <w:spacing w:after="60"/>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7"/>
        <w:gridCol w:w="1495"/>
        <w:gridCol w:w="837"/>
        <w:gridCol w:w="1161"/>
        <w:gridCol w:w="1076"/>
        <w:gridCol w:w="1315"/>
        <w:gridCol w:w="1315"/>
        <w:gridCol w:w="1196"/>
        <w:gridCol w:w="1435"/>
        <w:gridCol w:w="1315"/>
        <w:gridCol w:w="1196"/>
        <w:gridCol w:w="1435"/>
        <w:gridCol w:w="1141"/>
      </w:tblGrid>
      <w:tr w14:paraId="464B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5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07A18FE">
            <w:pPr>
              <w:jc w:val="center"/>
            </w:pPr>
            <w:r>
              <w:rPr>
                <w:rFonts w:ascii="Arial" w:hAnsi="Arial" w:eastAsia="微软雅黑"/>
                <w:b/>
                <w:bCs/>
                <w:color w:val="FFFFFF"/>
                <w:sz w:val="18"/>
                <w:szCs w:val="18"/>
              </w:rPr>
              <w:t>BOM行</w:t>
            </w:r>
          </w:p>
        </w:tc>
        <w:tc>
          <w:tcPr>
            <w:tcW w:w="125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319EA6C">
            <w:pPr>
              <w:jc w:val="center"/>
            </w:pPr>
            <w:r>
              <w:rPr>
                <w:rFonts w:ascii="Arial" w:hAnsi="Arial" w:eastAsia="微软雅黑"/>
                <w:b/>
                <w:bCs/>
                <w:color w:val="FFFFFF"/>
                <w:sz w:val="18"/>
                <w:szCs w:val="18"/>
              </w:rPr>
              <w:t>规格</w:t>
            </w:r>
          </w:p>
        </w:tc>
        <w:tc>
          <w:tcPr>
            <w:tcW w:w="7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59248C7">
            <w:pPr>
              <w:jc w:val="center"/>
            </w:pPr>
            <w:r>
              <w:rPr>
                <w:rFonts w:ascii="Arial" w:hAnsi="Arial" w:eastAsia="微软雅黑"/>
                <w:b/>
                <w:bCs/>
                <w:color w:val="FFFFFF"/>
                <w:sz w:val="18"/>
                <w:szCs w:val="18"/>
              </w:rPr>
              <w:t>封装</w:t>
            </w:r>
          </w:p>
        </w:tc>
        <w:tc>
          <w:tcPr>
            <w:tcW w:w="75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E4B2410">
            <w:pPr>
              <w:jc w:val="center"/>
            </w:pPr>
            <w:r>
              <w:rPr>
                <w:rFonts w:ascii="Arial" w:hAnsi="Arial" w:eastAsia="微软雅黑"/>
                <w:b/>
                <w:bCs/>
                <w:color w:val="FFFFFF"/>
                <w:sz w:val="18"/>
                <w:szCs w:val="18"/>
              </w:rPr>
              <w:t>介质</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D9C1832">
            <w:pPr>
              <w:jc w:val="center"/>
            </w:pPr>
            <w:r>
              <w:rPr>
                <w:rFonts w:ascii="Arial" w:hAnsi="Arial" w:eastAsia="微软雅黑"/>
                <w:b/>
                <w:bCs/>
                <w:color w:val="FFFFFF"/>
                <w:sz w:val="18"/>
                <w:szCs w:val="18"/>
              </w:rPr>
              <w:t>认证</w:t>
            </w:r>
          </w:p>
        </w:tc>
        <w:tc>
          <w:tcPr>
            <w:tcW w:w="11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610DEA2">
            <w:pPr>
              <w:jc w:val="center"/>
            </w:pPr>
            <w:r>
              <w:rPr>
                <w:rFonts w:ascii="Arial" w:hAnsi="Arial" w:eastAsia="微软雅黑"/>
                <w:b/>
                <w:bCs/>
                <w:color w:val="FFFFFF"/>
                <w:sz w:val="18"/>
                <w:szCs w:val="18"/>
              </w:rPr>
              <w:t>额定电压</w:t>
            </w:r>
          </w:p>
        </w:tc>
        <w:tc>
          <w:tcPr>
            <w:tcW w:w="11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46DE99D6">
            <w:pPr>
              <w:jc w:val="center"/>
            </w:pPr>
            <w:r>
              <w:rPr>
                <w:rFonts w:ascii="Arial" w:hAnsi="Arial" w:eastAsia="微软雅黑"/>
                <w:b/>
                <w:bCs/>
                <w:color w:val="FFFFFF"/>
                <w:sz w:val="18"/>
                <w:szCs w:val="18"/>
              </w:rPr>
              <w:t>工作电压</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B74465D">
            <w:pPr>
              <w:jc w:val="center"/>
            </w:pPr>
            <w:r>
              <w:rPr>
                <w:rFonts w:ascii="Arial" w:hAnsi="Arial" w:eastAsia="微软雅黑"/>
                <w:b/>
                <w:bCs/>
                <w:color w:val="FFFFFF"/>
                <w:sz w:val="18"/>
                <w:szCs w:val="18"/>
              </w:rPr>
              <w:t>电压降额比</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9A6CA9A">
            <w:pPr>
              <w:jc w:val="center"/>
            </w:pPr>
            <w:r>
              <w:rPr>
                <w:rFonts w:ascii="Arial" w:hAnsi="Arial" w:eastAsia="微软雅黑"/>
                <w:b/>
                <w:bCs/>
                <w:color w:val="FFFFFF"/>
                <w:sz w:val="18"/>
                <w:szCs w:val="18"/>
              </w:rPr>
              <w:t>额定温度</w:t>
            </w:r>
          </w:p>
        </w:tc>
        <w:tc>
          <w:tcPr>
            <w:tcW w:w="11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2E3A2F9">
            <w:pPr>
              <w:jc w:val="center"/>
            </w:pPr>
            <w:r>
              <w:rPr>
                <w:rFonts w:ascii="Arial" w:hAnsi="Arial" w:eastAsia="微软雅黑"/>
                <w:b/>
                <w:bCs/>
                <w:color w:val="FFFFFF"/>
                <w:sz w:val="18"/>
                <w:szCs w:val="18"/>
              </w:rPr>
              <w:t>工作温度</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959853C">
            <w:pPr>
              <w:jc w:val="center"/>
            </w:pPr>
            <w:r>
              <w:rPr>
                <w:rFonts w:ascii="Arial" w:hAnsi="Arial" w:eastAsia="微软雅黑"/>
                <w:b/>
                <w:bCs/>
                <w:color w:val="FFFFFF"/>
                <w:sz w:val="18"/>
                <w:szCs w:val="18"/>
              </w:rPr>
              <w:t>温度裕度</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4A35DEF7">
            <w:pPr>
              <w:jc w:val="center"/>
            </w:pPr>
            <w:r>
              <w:rPr>
                <w:rFonts w:ascii="Arial" w:hAnsi="Arial" w:eastAsia="微软雅黑"/>
                <w:b/>
                <w:bCs/>
                <w:color w:val="FFFFFF"/>
                <w:sz w:val="18"/>
                <w:szCs w:val="18"/>
              </w:rPr>
              <w:t>DC Bias后容量</w:t>
            </w:r>
          </w:p>
        </w:tc>
        <w:tc>
          <w:tcPr>
            <w:tcW w:w="95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3F4EA1D">
            <w:pPr>
              <w:jc w:val="center"/>
            </w:pPr>
            <w:r>
              <w:rPr>
                <w:rFonts w:ascii="Arial" w:hAnsi="Arial" w:eastAsia="微软雅黑"/>
                <w:b/>
                <w:bCs/>
                <w:color w:val="FFFFFF"/>
                <w:sz w:val="18"/>
                <w:szCs w:val="18"/>
              </w:rPr>
              <w:t>判定</w:t>
            </w:r>
          </w:p>
        </w:tc>
      </w:tr>
      <w:tr w14:paraId="52B1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13DC097">
            <w:pPr>
              <w:jc w:val="left"/>
            </w:pPr>
            <w:r>
              <w:rPr>
                <w:rFonts w:ascii="Arial" w:hAnsi="Arial" w:eastAsia="微软雅黑"/>
                <w:sz w:val="18"/>
                <w:szCs w:val="18"/>
              </w:rPr>
              <w:t>4</w:t>
            </w:r>
          </w:p>
        </w:tc>
        <w:tc>
          <w:tcPr>
            <w:tcW w:w="12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FD3C61C">
            <w:pPr>
              <w:jc w:val="left"/>
            </w:pPr>
            <w:r>
              <w:rPr>
                <w:rFonts w:ascii="Arial" w:hAnsi="Arial" w:eastAsia="微软雅黑"/>
                <w:sz w:val="18"/>
                <w:szCs w:val="18"/>
              </w:rPr>
              <w:t>100nF 10%</w:t>
            </w:r>
          </w:p>
        </w:tc>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BBA15AE">
            <w:pPr>
              <w:jc w:val="left"/>
            </w:pPr>
            <w:r>
              <w:rPr>
                <w:rFonts w:ascii="Arial" w:hAnsi="Arial" w:eastAsia="微软雅黑"/>
                <w:sz w:val="18"/>
                <w:szCs w:val="18"/>
              </w:rPr>
              <w:t>0402</w:t>
            </w:r>
          </w:p>
        </w:tc>
        <w:tc>
          <w:tcPr>
            <w:tcW w:w="7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A449BC5">
            <w:pPr>
              <w:jc w:val="left"/>
            </w:pPr>
            <w:r>
              <w:rPr>
                <w:rFonts w:ascii="Arial" w:hAnsi="Arial" w:eastAsia="微软雅黑"/>
                <w:sz w:val="18"/>
                <w:szCs w:val="18"/>
              </w:rPr>
              <w:t>X7R</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C0B625C">
            <w:pPr>
              <w:jc w:val="left"/>
            </w:pPr>
            <w:r>
              <w:rPr>
                <w:rFonts w:ascii="Arial" w:hAnsi="Arial" w:eastAsia="微软雅黑"/>
                <w:sz w:val="18"/>
                <w:szCs w:val="18"/>
              </w:rPr>
              <w:t>AEC-Q200</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D721B16">
            <w:pPr>
              <w:jc w:val="left"/>
            </w:pPr>
            <w:r>
              <w:rPr>
                <w:rFonts w:ascii="Arial" w:hAnsi="Arial" w:eastAsia="微软雅黑"/>
                <w:sz w:val="18"/>
                <w:szCs w:val="18"/>
              </w:rPr>
              <w:t>50V</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FF16434">
            <w:pPr>
              <w:jc w:val="left"/>
            </w:pPr>
            <w:r>
              <w:rPr>
                <w:rFonts w:ascii="Arial" w:hAnsi="Arial" w:eastAsia="微软雅黑"/>
                <w:sz w:val="18"/>
                <w:szCs w:val="18"/>
              </w:rPr>
              <w:t>≈5.0V</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8E57FBD">
            <w:pPr>
              <w:jc w:val="left"/>
            </w:pPr>
            <w:r>
              <w:rPr>
                <w:rFonts w:ascii="Arial" w:hAnsi="Arial" w:eastAsia="微软雅黑"/>
                <w:sz w:val="18"/>
                <w:szCs w:val="18"/>
              </w:rPr>
              <w:t>10%</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F08D117">
            <w:pPr>
              <w:jc w:val="left"/>
            </w:pPr>
            <w:r>
              <w:rPr>
                <w:rFonts w:ascii="Arial" w:hAnsi="Arial" w:eastAsia="微软雅黑"/>
                <w:sz w:val="18"/>
                <w:szCs w:val="18"/>
              </w:rPr>
              <w:t>150°C</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5033DAA">
            <w:pPr>
              <w:jc w:val="left"/>
            </w:pPr>
            <w:r>
              <w:rPr>
                <w:rFonts w:ascii="Arial" w:hAnsi="Arial" w:eastAsia="微软雅黑"/>
                <w:sz w:val="18"/>
                <w:szCs w:val="18"/>
              </w:rPr>
              <w:t>85°C</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3C04207">
            <w:pPr>
              <w:jc w:val="left"/>
            </w:pPr>
            <w:r>
              <w:rPr>
                <w:rFonts w:ascii="Arial" w:hAnsi="Arial" w:eastAsia="微软雅黑"/>
                <w:sz w:val="18"/>
                <w:szCs w:val="18"/>
              </w:rPr>
              <w:t>65°C</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B5FD3F8">
            <w:pPr>
              <w:jc w:val="left"/>
            </w:pPr>
            <w:r>
              <w:rPr>
                <w:rFonts w:ascii="Arial" w:hAnsi="Arial" w:eastAsia="微软雅黑"/>
                <w:sz w:val="18"/>
                <w:szCs w:val="18"/>
              </w:rPr>
              <w:t>&gt;95nF(估算)</w:t>
            </w:r>
          </w:p>
        </w:tc>
        <w:tc>
          <w:tcPr>
            <w:tcW w:w="9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F746D80">
            <w:pPr>
              <w:jc w:val="center"/>
            </w:pPr>
            <w:r>
              <w:rPr>
                <w:rFonts w:ascii="Arial" w:hAnsi="Arial" w:eastAsia="微软雅黑"/>
                <w:b/>
                <w:bCs/>
                <w:color w:val="2E7D32"/>
                <w:sz w:val="18"/>
                <w:szCs w:val="18"/>
              </w:rPr>
              <w:t>√合格</w:t>
            </w:r>
          </w:p>
        </w:tc>
      </w:tr>
      <w:tr w14:paraId="5996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F04FA57">
            <w:pPr>
              <w:jc w:val="left"/>
            </w:pPr>
            <w:r>
              <w:rPr>
                <w:rFonts w:ascii="Arial" w:hAnsi="Arial" w:eastAsia="微软雅黑"/>
                <w:sz w:val="18"/>
                <w:szCs w:val="18"/>
              </w:rPr>
              <w:t>5</w:t>
            </w:r>
          </w:p>
        </w:tc>
        <w:tc>
          <w:tcPr>
            <w:tcW w:w="125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3066695">
            <w:pPr>
              <w:jc w:val="left"/>
            </w:pPr>
            <w:r>
              <w:rPr>
                <w:rFonts w:ascii="Arial" w:hAnsi="Arial" w:eastAsia="微软雅黑"/>
                <w:sz w:val="18"/>
                <w:szCs w:val="18"/>
              </w:rPr>
              <w:t>100nF 10%</w:t>
            </w:r>
          </w:p>
        </w:tc>
        <w:tc>
          <w:tcPr>
            <w:tcW w:w="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7ECA141">
            <w:pPr>
              <w:jc w:val="left"/>
            </w:pPr>
            <w:r>
              <w:rPr>
                <w:rFonts w:ascii="Arial" w:hAnsi="Arial" w:eastAsia="微软雅黑"/>
                <w:sz w:val="18"/>
                <w:szCs w:val="18"/>
              </w:rPr>
              <w:t>0603</w:t>
            </w:r>
          </w:p>
        </w:tc>
        <w:tc>
          <w:tcPr>
            <w:tcW w:w="75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3F83904">
            <w:pPr>
              <w:jc w:val="left"/>
            </w:pPr>
            <w:r>
              <w:rPr>
                <w:rFonts w:ascii="Arial" w:hAnsi="Arial" w:eastAsia="微软雅黑"/>
                <w:sz w:val="18"/>
                <w:szCs w:val="18"/>
              </w:rPr>
              <w:t>X7R</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D3A3B0B">
            <w:pPr>
              <w:jc w:val="left"/>
            </w:pPr>
            <w:r>
              <w:rPr>
                <w:rFonts w:ascii="Arial" w:hAnsi="Arial" w:eastAsia="微软雅黑"/>
                <w:sz w:val="18"/>
                <w:szCs w:val="18"/>
              </w:rPr>
              <w:t>AEC-Q200</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15D7A3C">
            <w:pPr>
              <w:jc w:val="left"/>
            </w:pPr>
            <w:r>
              <w:rPr>
                <w:rFonts w:ascii="Arial" w:hAnsi="Arial" w:eastAsia="微软雅黑"/>
                <w:sz w:val="18"/>
                <w:szCs w:val="18"/>
              </w:rPr>
              <w:t>50V</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9A743CE">
            <w:pPr>
              <w:jc w:val="left"/>
            </w:pPr>
            <w:r>
              <w:rPr>
                <w:rFonts w:ascii="Arial" w:hAnsi="Arial" w:eastAsia="微软雅黑"/>
                <w:sz w:val="18"/>
                <w:szCs w:val="18"/>
              </w:rPr>
              <w:t>≈5.0V</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8C7616A">
            <w:pPr>
              <w:jc w:val="left"/>
            </w:pPr>
            <w:r>
              <w:rPr>
                <w:rFonts w:ascii="Arial" w:hAnsi="Arial" w:eastAsia="微软雅黑"/>
                <w:sz w:val="18"/>
                <w:szCs w:val="18"/>
              </w:rPr>
              <w:t>10%</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2DE7206">
            <w:pPr>
              <w:jc w:val="left"/>
            </w:pPr>
            <w:r>
              <w:rPr>
                <w:rFonts w:ascii="Arial" w:hAnsi="Arial" w:eastAsia="微软雅黑"/>
                <w:sz w:val="18"/>
                <w:szCs w:val="18"/>
              </w:rPr>
              <w:t>150°C</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563D2E1">
            <w:pPr>
              <w:jc w:val="left"/>
            </w:pPr>
            <w:r>
              <w:rPr>
                <w:rFonts w:ascii="Arial" w:hAnsi="Arial" w:eastAsia="微软雅黑"/>
                <w:sz w:val="18"/>
                <w:szCs w:val="18"/>
              </w:rPr>
              <w:t>85°C</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AE00734">
            <w:pPr>
              <w:jc w:val="left"/>
            </w:pPr>
            <w:r>
              <w:rPr>
                <w:rFonts w:ascii="Arial" w:hAnsi="Arial" w:eastAsia="微软雅黑"/>
                <w:sz w:val="18"/>
                <w:szCs w:val="18"/>
              </w:rPr>
              <w:t>65°C</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5A15864">
            <w:pPr>
              <w:jc w:val="left"/>
            </w:pPr>
            <w:r>
              <w:rPr>
                <w:rFonts w:ascii="Arial" w:hAnsi="Arial" w:eastAsia="微软雅黑"/>
                <w:sz w:val="18"/>
                <w:szCs w:val="18"/>
              </w:rPr>
              <w:t>&gt;95nF(估算)</w:t>
            </w:r>
          </w:p>
        </w:tc>
        <w:tc>
          <w:tcPr>
            <w:tcW w:w="95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B4A1162">
            <w:pPr>
              <w:jc w:val="center"/>
            </w:pPr>
            <w:r>
              <w:rPr>
                <w:rFonts w:ascii="Arial" w:hAnsi="Arial" w:eastAsia="微软雅黑"/>
                <w:b/>
                <w:bCs/>
                <w:color w:val="2E7D32"/>
                <w:sz w:val="18"/>
                <w:szCs w:val="18"/>
              </w:rPr>
              <w:t>√合格</w:t>
            </w:r>
          </w:p>
        </w:tc>
      </w:tr>
      <w:tr w14:paraId="51DC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E840C82">
            <w:pPr>
              <w:jc w:val="left"/>
            </w:pPr>
            <w:r>
              <w:rPr>
                <w:rFonts w:ascii="Arial" w:hAnsi="Arial" w:eastAsia="微软雅黑"/>
                <w:sz w:val="18"/>
                <w:szCs w:val="18"/>
              </w:rPr>
              <w:t>6</w:t>
            </w:r>
          </w:p>
        </w:tc>
        <w:tc>
          <w:tcPr>
            <w:tcW w:w="12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FC79211">
            <w:pPr>
              <w:jc w:val="left"/>
            </w:pPr>
            <w:r>
              <w:rPr>
                <w:rFonts w:ascii="Arial" w:hAnsi="Arial" w:eastAsia="微软雅黑"/>
                <w:sz w:val="18"/>
                <w:szCs w:val="18"/>
              </w:rPr>
              <w:t>1nF 10%</w:t>
            </w:r>
          </w:p>
        </w:tc>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358D938">
            <w:pPr>
              <w:jc w:val="left"/>
            </w:pPr>
            <w:r>
              <w:rPr>
                <w:rFonts w:ascii="Arial" w:hAnsi="Arial" w:eastAsia="微软雅黑"/>
                <w:sz w:val="18"/>
                <w:szCs w:val="18"/>
              </w:rPr>
              <w:t>0402</w:t>
            </w:r>
          </w:p>
        </w:tc>
        <w:tc>
          <w:tcPr>
            <w:tcW w:w="7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F6E5509">
            <w:pPr>
              <w:jc w:val="left"/>
            </w:pPr>
            <w:r>
              <w:rPr>
                <w:rFonts w:ascii="Arial" w:hAnsi="Arial" w:eastAsia="微软雅黑"/>
                <w:sz w:val="18"/>
                <w:szCs w:val="18"/>
              </w:rPr>
              <w:t>X7R</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B9E1636">
            <w:pPr>
              <w:jc w:val="left"/>
            </w:pPr>
            <w:r>
              <w:rPr>
                <w:rFonts w:ascii="Arial" w:hAnsi="Arial" w:eastAsia="微软雅黑"/>
                <w:sz w:val="18"/>
                <w:szCs w:val="18"/>
              </w:rPr>
              <w:t>AEC-Q200</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8EBD543">
            <w:pPr>
              <w:jc w:val="left"/>
            </w:pPr>
            <w:r>
              <w:rPr>
                <w:rFonts w:ascii="Arial" w:hAnsi="Arial" w:eastAsia="微软雅黑"/>
                <w:sz w:val="18"/>
                <w:szCs w:val="18"/>
              </w:rPr>
              <w:t>50V</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C66CBD9">
            <w:pPr>
              <w:jc w:val="left"/>
            </w:pPr>
            <w:r>
              <w:rPr>
                <w:rFonts w:ascii="Arial" w:hAnsi="Arial" w:eastAsia="微软雅黑"/>
                <w:sz w:val="18"/>
                <w:szCs w:val="18"/>
              </w:rPr>
              <w:t>≈5.0V</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05F1B28">
            <w:pPr>
              <w:jc w:val="left"/>
            </w:pPr>
            <w:r>
              <w:rPr>
                <w:rFonts w:ascii="Arial" w:hAnsi="Arial" w:eastAsia="微软雅黑"/>
                <w:sz w:val="18"/>
                <w:szCs w:val="18"/>
              </w:rPr>
              <w:t>10%</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8E63ED3">
            <w:pPr>
              <w:jc w:val="left"/>
            </w:pPr>
            <w:r>
              <w:rPr>
                <w:rFonts w:ascii="Arial" w:hAnsi="Arial" w:eastAsia="微软雅黑"/>
                <w:sz w:val="18"/>
                <w:szCs w:val="18"/>
              </w:rPr>
              <w:t>150°C</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9F9CA3D">
            <w:pPr>
              <w:jc w:val="left"/>
            </w:pPr>
            <w:r>
              <w:rPr>
                <w:rFonts w:ascii="Arial" w:hAnsi="Arial" w:eastAsia="微软雅黑"/>
                <w:sz w:val="18"/>
                <w:szCs w:val="18"/>
              </w:rPr>
              <w:t>85°C</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2DE732B">
            <w:pPr>
              <w:jc w:val="left"/>
            </w:pPr>
            <w:r>
              <w:rPr>
                <w:rFonts w:ascii="Arial" w:hAnsi="Arial" w:eastAsia="微软雅黑"/>
                <w:sz w:val="18"/>
                <w:szCs w:val="18"/>
              </w:rPr>
              <w:t>65°C</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173C927">
            <w:pPr>
              <w:jc w:val="left"/>
            </w:pPr>
            <w:r>
              <w:rPr>
                <w:rFonts w:ascii="Arial" w:hAnsi="Arial" w:eastAsia="微软雅黑"/>
                <w:sz w:val="18"/>
                <w:szCs w:val="18"/>
              </w:rPr>
              <w:t>&gt;0.95nF(估算)</w:t>
            </w:r>
          </w:p>
        </w:tc>
        <w:tc>
          <w:tcPr>
            <w:tcW w:w="9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A2077DE">
            <w:pPr>
              <w:jc w:val="center"/>
            </w:pPr>
            <w:r>
              <w:rPr>
                <w:rFonts w:ascii="Arial" w:hAnsi="Arial" w:eastAsia="微软雅黑"/>
                <w:b/>
                <w:bCs/>
                <w:color w:val="2E7D32"/>
                <w:sz w:val="18"/>
                <w:szCs w:val="18"/>
              </w:rPr>
              <w:t>√合格</w:t>
            </w:r>
          </w:p>
        </w:tc>
      </w:tr>
      <w:tr w14:paraId="2B7B7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687FFBE">
            <w:pPr>
              <w:jc w:val="left"/>
            </w:pPr>
            <w:r>
              <w:rPr>
                <w:rFonts w:ascii="Arial" w:hAnsi="Arial" w:eastAsia="微软雅黑"/>
                <w:sz w:val="18"/>
                <w:szCs w:val="18"/>
              </w:rPr>
              <w:t>7</w:t>
            </w:r>
          </w:p>
        </w:tc>
        <w:tc>
          <w:tcPr>
            <w:tcW w:w="125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AE62933">
            <w:pPr>
              <w:jc w:val="left"/>
            </w:pPr>
            <w:r>
              <w:rPr>
                <w:rFonts w:ascii="Arial" w:hAnsi="Arial" w:eastAsia="微软雅黑"/>
                <w:sz w:val="18"/>
                <w:szCs w:val="18"/>
              </w:rPr>
              <w:t>47nF 10%</w:t>
            </w:r>
          </w:p>
        </w:tc>
        <w:tc>
          <w:tcPr>
            <w:tcW w:w="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E888364">
            <w:pPr>
              <w:jc w:val="left"/>
            </w:pPr>
            <w:r>
              <w:rPr>
                <w:rFonts w:ascii="Arial" w:hAnsi="Arial" w:eastAsia="微软雅黑"/>
                <w:sz w:val="18"/>
                <w:szCs w:val="18"/>
              </w:rPr>
              <w:t>0402</w:t>
            </w:r>
          </w:p>
        </w:tc>
        <w:tc>
          <w:tcPr>
            <w:tcW w:w="75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0519572">
            <w:pPr>
              <w:jc w:val="left"/>
            </w:pPr>
            <w:r>
              <w:rPr>
                <w:rFonts w:ascii="Arial" w:hAnsi="Arial" w:eastAsia="微软雅黑"/>
                <w:sz w:val="18"/>
                <w:szCs w:val="18"/>
              </w:rPr>
              <w:t>X7R</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591CAA0">
            <w:pPr>
              <w:jc w:val="left"/>
            </w:pPr>
            <w:r>
              <w:rPr>
                <w:rFonts w:ascii="Arial" w:hAnsi="Arial" w:eastAsia="微软雅黑"/>
                <w:sz w:val="18"/>
                <w:szCs w:val="18"/>
              </w:rPr>
              <w:t>AEC-Q200</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328C149">
            <w:pPr>
              <w:jc w:val="left"/>
            </w:pPr>
            <w:r>
              <w:rPr>
                <w:rFonts w:ascii="Arial" w:hAnsi="Arial" w:eastAsia="微软雅黑"/>
                <w:sz w:val="18"/>
                <w:szCs w:val="18"/>
              </w:rPr>
              <w:t>50V</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A234AAF">
            <w:pPr>
              <w:jc w:val="left"/>
            </w:pPr>
            <w:r>
              <w:rPr>
                <w:rFonts w:ascii="Arial" w:hAnsi="Arial" w:eastAsia="微软雅黑"/>
                <w:sz w:val="18"/>
                <w:szCs w:val="18"/>
              </w:rPr>
              <w:t>≈5.0V</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8EDF75F">
            <w:pPr>
              <w:jc w:val="left"/>
            </w:pPr>
            <w:r>
              <w:rPr>
                <w:rFonts w:ascii="Arial" w:hAnsi="Arial" w:eastAsia="微软雅黑"/>
                <w:sz w:val="18"/>
                <w:szCs w:val="18"/>
              </w:rPr>
              <w:t>10%</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3B4CCC3">
            <w:pPr>
              <w:jc w:val="left"/>
            </w:pPr>
            <w:r>
              <w:rPr>
                <w:rFonts w:ascii="Arial" w:hAnsi="Arial" w:eastAsia="微软雅黑"/>
                <w:sz w:val="18"/>
                <w:szCs w:val="18"/>
              </w:rPr>
              <w:t>150°C</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5076AEE">
            <w:pPr>
              <w:jc w:val="left"/>
            </w:pPr>
            <w:r>
              <w:rPr>
                <w:rFonts w:ascii="Arial" w:hAnsi="Arial" w:eastAsia="微软雅黑"/>
                <w:sz w:val="18"/>
                <w:szCs w:val="18"/>
              </w:rPr>
              <w:t>85°C</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EFC6E0E">
            <w:pPr>
              <w:jc w:val="left"/>
            </w:pPr>
            <w:r>
              <w:rPr>
                <w:rFonts w:ascii="Arial" w:hAnsi="Arial" w:eastAsia="微软雅黑"/>
                <w:sz w:val="18"/>
                <w:szCs w:val="18"/>
              </w:rPr>
              <w:t>65°C</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4DF6FDE">
            <w:pPr>
              <w:jc w:val="left"/>
            </w:pPr>
            <w:r>
              <w:rPr>
                <w:rFonts w:ascii="Arial" w:hAnsi="Arial" w:eastAsia="微软雅黑"/>
                <w:sz w:val="18"/>
                <w:szCs w:val="18"/>
              </w:rPr>
              <w:t>&gt;45nF(估算)</w:t>
            </w:r>
          </w:p>
        </w:tc>
        <w:tc>
          <w:tcPr>
            <w:tcW w:w="95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F13E746">
            <w:pPr>
              <w:jc w:val="center"/>
            </w:pPr>
            <w:r>
              <w:rPr>
                <w:rFonts w:ascii="Arial" w:hAnsi="Arial" w:eastAsia="微软雅黑"/>
                <w:b/>
                <w:bCs/>
                <w:color w:val="2E7D32"/>
                <w:sz w:val="18"/>
                <w:szCs w:val="18"/>
              </w:rPr>
              <w:t>√合格</w:t>
            </w:r>
          </w:p>
        </w:tc>
      </w:tr>
      <w:tr w14:paraId="28F9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4C091D7">
            <w:pPr>
              <w:jc w:val="left"/>
            </w:pPr>
            <w:r>
              <w:rPr>
                <w:rFonts w:ascii="Arial" w:hAnsi="Arial" w:eastAsia="微软雅黑"/>
                <w:sz w:val="18"/>
                <w:szCs w:val="18"/>
              </w:rPr>
              <w:t>8</w:t>
            </w:r>
          </w:p>
        </w:tc>
        <w:tc>
          <w:tcPr>
            <w:tcW w:w="12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0F221BB">
            <w:pPr>
              <w:jc w:val="left"/>
            </w:pPr>
            <w:r>
              <w:rPr>
                <w:rFonts w:ascii="Arial" w:hAnsi="Arial" w:eastAsia="微软雅黑"/>
                <w:sz w:val="18"/>
                <w:szCs w:val="18"/>
              </w:rPr>
              <w:t>10nF 5%</w:t>
            </w:r>
          </w:p>
        </w:tc>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410C634">
            <w:pPr>
              <w:jc w:val="left"/>
            </w:pPr>
            <w:r>
              <w:rPr>
                <w:rFonts w:ascii="Arial" w:hAnsi="Arial" w:eastAsia="微软雅黑"/>
                <w:sz w:val="18"/>
                <w:szCs w:val="18"/>
              </w:rPr>
              <w:t>0603</w:t>
            </w:r>
          </w:p>
        </w:tc>
        <w:tc>
          <w:tcPr>
            <w:tcW w:w="7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604A224">
            <w:pPr>
              <w:jc w:val="left"/>
            </w:pPr>
            <w:r>
              <w:rPr>
                <w:rFonts w:ascii="Arial" w:hAnsi="Arial" w:eastAsia="微软雅黑"/>
                <w:sz w:val="18"/>
                <w:szCs w:val="18"/>
              </w:rPr>
              <w:t>NPO/C0G</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3D5F7DC">
            <w:pPr>
              <w:jc w:val="left"/>
            </w:pPr>
            <w:r>
              <w:rPr>
                <w:rFonts w:ascii="Arial" w:hAnsi="Arial" w:eastAsia="微软雅黑"/>
                <w:sz w:val="18"/>
                <w:szCs w:val="18"/>
              </w:rPr>
              <w:t>AEC-Q200</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A725006">
            <w:pPr>
              <w:jc w:val="left"/>
            </w:pPr>
            <w:r>
              <w:rPr>
                <w:rFonts w:ascii="Arial" w:hAnsi="Arial" w:eastAsia="微软雅黑"/>
                <w:sz w:val="18"/>
                <w:szCs w:val="18"/>
              </w:rPr>
              <w:t>50V</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F9FE7D7">
            <w:pPr>
              <w:jc w:val="left"/>
            </w:pPr>
            <w:r>
              <w:rPr>
                <w:rFonts w:ascii="Arial" w:hAnsi="Arial" w:eastAsia="微软雅黑"/>
                <w:sz w:val="18"/>
                <w:szCs w:val="18"/>
              </w:rPr>
              <w:t>≈5.0V</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7F371C2">
            <w:pPr>
              <w:jc w:val="left"/>
            </w:pPr>
            <w:r>
              <w:rPr>
                <w:rFonts w:ascii="Arial" w:hAnsi="Arial" w:eastAsia="微软雅黑"/>
                <w:sz w:val="18"/>
                <w:szCs w:val="18"/>
              </w:rPr>
              <w:t>10%</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6FFDF86">
            <w:pPr>
              <w:jc w:val="left"/>
            </w:pPr>
            <w:r>
              <w:rPr>
                <w:rFonts w:ascii="Arial" w:hAnsi="Arial" w:eastAsia="微软雅黑"/>
                <w:sz w:val="18"/>
                <w:szCs w:val="18"/>
              </w:rPr>
              <w:t>150°C</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92DFFE4">
            <w:pPr>
              <w:jc w:val="left"/>
            </w:pPr>
            <w:r>
              <w:rPr>
                <w:rFonts w:ascii="Arial" w:hAnsi="Arial" w:eastAsia="微软雅黑"/>
                <w:sz w:val="18"/>
                <w:szCs w:val="18"/>
              </w:rPr>
              <w:t>85°C</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6673C17">
            <w:pPr>
              <w:jc w:val="left"/>
            </w:pPr>
            <w:r>
              <w:rPr>
                <w:rFonts w:ascii="Arial" w:hAnsi="Arial" w:eastAsia="微软雅黑"/>
                <w:sz w:val="18"/>
                <w:szCs w:val="18"/>
              </w:rPr>
              <w:t>65°C</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FBBD2F4">
            <w:pPr>
              <w:jc w:val="left"/>
            </w:pPr>
            <w:r>
              <w:rPr>
                <w:rFonts w:ascii="Arial" w:hAnsi="Arial" w:eastAsia="微软雅黑"/>
                <w:sz w:val="18"/>
                <w:szCs w:val="18"/>
              </w:rPr>
              <w:t>≈10nF(无DC Bias)</w:t>
            </w:r>
          </w:p>
        </w:tc>
        <w:tc>
          <w:tcPr>
            <w:tcW w:w="9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632FC21">
            <w:pPr>
              <w:jc w:val="center"/>
            </w:pPr>
            <w:r>
              <w:rPr>
                <w:rFonts w:ascii="Arial" w:hAnsi="Arial" w:eastAsia="微软雅黑"/>
                <w:b/>
                <w:bCs/>
                <w:color w:val="2E7D32"/>
                <w:sz w:val="18"/>
                <w:szCs w:val="18"/>
              </w:rPr>
              <w:t>√合格</w:t>
            </w:r>
          </w:p>
        </w:tc>
      </w:tr>
    </w:tbl>
    <w:p w14:paraId="0DD60BD7">
      <w:pPr>
        <w:spacing w:after="60"/>
      </w:pPr>
    </w:p>
    <w:p w14:paraId="79185532">
      <w:pPr>
        <w:spacing w:after="60"/>
      </w:pPr>
      <w:r>
        <w:rPr>
          <w:rFonts w:ascii="Arial" w:hAnsi="Arial" w:eastAsia="微软雅黑"/>
          <w:b/>
          <w:bCs/>
          <w:sz w:val="21"/>
          <w:szCs w:val="21"/>
        </w:rPr>
        <w:t>电容类型选择说明：</w:t>
      </w:r>
    </w:p>
    <w:p w14:paraId="052DFA57">
      <w:pPr>
        <w:pStyle w:val="19"/>
        <w:numPr>
          <w:ilvl w:val="0"/>
          <w:numId w:val="2"/>
        </w:numPr>
        <w:spacing w:after="40"/>
      </w:pPr>
      <w:r>
        <w:rPr>
          <w:rFonts w:ascii="Arial" w:hAnsi="Arial" w:eastAsia="微软雅黑"/>
          <w:sz w:val="21"/>
          <w:szCs w:val="21"/>
        </w:rPr>
        <w:t>NPO/C0G（行8）：温度系数±30ppm/°C，几乎不受DC Bias影响，适用于ADC基准去耦等精度敏感电路</w:t>
      </w:r>
    </w:p>
    <w:p w14:paraId="6F06B3BE">
      <w:pPr>
        <w:pStyle w:val="19"/>
        <w:numPr>
          <w:ilvl w:val="0"/>
          <w:numId w:val="2"/>
        </w:numPr>
        <w:spacing w:after="40"/>
      </w:pPr>
      <w:r>
        <w:rPr>
          <w:rFonts w:ascii="Arial" w:hAnsi="Arial" w:eastAsia="微软雅黑"/>
          <w:sz w:val="21"/>
          <w:szCs w:val="21"/>
        </w:rPr>
        <w:t>X7R（行4-7）：温度系数±15%（-55°C~125°C），适用于去耦和滤波。DC Bias下容量会下降，但本应用降压比仅10%故影响极小</w:t>
      </w:r>
    </w:p>
    <w:p w14:paraId="55C2AE38">
      <w:pPr>
        <w:spacing w:after="100"/>
      </w:pPr>
      <w:r>
        <w:rPr>
          <w:rFonts w:ascii="Arial" w:hAnsi="Arial" w:eastAsia="微软雅黑"/>
          <w:i/>
          <w:iCs/>
          <w:color w:val="8B6914"/>
          <w:sz w:val="18"/>
          <w:szCs w:val="18"/>
        </w:rPr>
        <w:t>【提示：替换为贵司BOM中的电容数据。注意检查DC Bias效应是否严重——可通过TDK/Murata官网的"MLCC Characteristics"在线工具查阅具体型号的DC Bias曲线】</w:t>
      </w:r>
    </w:p>
    <w:p w14:paraId="15A7D972">
      <w:pPr>
        <w:spacing w:after="60"/>
      </w:pPr>
    </w:p>
    <w:p w14:paraId="039B4924">
      <w:pPr>
        <w:pStyle w:val="3"/>
        <w:spacing w:before="280" w:after="160"/>
      </w:pPr>
      <w:r>
        <w:rPr>
          <w:rFonts w:ascii="Arial" w:hAnsi="Arial" w:eastAsia="微软雅黑"/>
          <w:b/>
          <w:bCs/>
          <w:color w:val="2B6CB0"/>
          <w:sz w:val="26"/>
          <w:szCs w:val="26"/>
        </w:rPr>
        <w:t>铁氧体磁珠降额分析</w:t>
      </w:r>
    </w:p>
    <w:p w14:paraId="21C28614">
      <w:pPr>
        <w:spacing w:after="100"/>
      </w:pPr>
      <w:r>
        <w:rPr>
          <w:rFonts w:ascii="Arial" w:hAnsi="Arial" w:eastAsia="微软雅黑"/>
          <w:i/>
          <w:iCs/>
          <w:color w:val="8B6914"/>
          <w:sz w:val="18"/>
          <w:szCs w:val="18"/>
        </w:rPr>
        <w:t>【📌 MMZ1005A222ETD25为TDK车规信号线磁珠，用于电源输入端EMI抑制。实际工作电流极小（≤15mA），远低于额定电流（200mA），裕度极为充裕。】</w:t>
      </w:r>
    </w:p>
    <w:p w14:paraId="0F92FDC9">
      <w:pPr>
        <w:spacing w:after="60"/>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9"/>
        <w:gridCol w:w="2599"/>
        <w:gridCol w:w="1999"/>
        <w:gridCol w:w="1499"/>
        <w:gridCol w:w="1199"/>
        <w:gridCol w:w="999"/>
        <w:gridCol w:w="5200"/>
      </w:tblGrid>
      <w:tr w14:paraId="6E39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7D8C4F6">
            <w:pPr>
              <w:jc w:val="center"/>
            </w:pPr>
            <w:r>
              <w:rPr>
                <w:rFonts w:ascii="Arial" w:hAnsi="Arial" w:eastAsia="微软雅黑"/>
                <w:b/>
                <w:bCs/>
                <w:color w:val="FFFFFF"/>
                <w:sz w:val="18"/>
                <w:szCs w:val="18"/>
              </w:rPr>
              <w:t>参数</w:t>
            </w:r>
          </w:p>
        </w:tc>
        <w:tc>
          <w:tcPr>
            <w:tcW w:w="2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416D960">
            <w:pPr>
              <w:jc w:val="center"/>
            </w:pPr>
            <w:r>
              <w:rPr>
                <w:rFonts w:ascii="Arial" w:hAnsi="Arial" w:eastAsia="微软雅黑"/>
                <w:b/>
                <w:bCs/>
                <w:color w:val="FFFFFF"/>
                <w:sz w:val="18"/>
                <w:szCs w:val="18"/>
              </w:rPr>
              <w:t>额定值</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2ECF117">
            <w:pPr>
              <w:jc w:val="center"/>
            </w:pPr>
            <w:r>
              <w:rPr>
                <w:rFonts w:ascii="Arial" w:hAnsi="Arial" w:eastAsia="微软雅黑"/>
                <w:b/>
                <w:bCs/>
                <w:color w:val="FFFFFF"/>
                <w:sz w:val="18"/>
                <w:szCs w:val="18"/>
              </w:rPr>
              <w:t>实际值</w:t>
            </w:r>
          </w:p>
        </w:tc>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381EF0A">
            <w:pPr>
              <w:jc w:val="center"/>
            </w:pPr>
            <w:r>
              <w:rPr>
                <w:rFonts w:ascii="Arial" w:hAnsi="Arial" w:eastAsia="微软雅黑"/>
                <w:b/>
                <w:bCs/>
                <w:color w:val="FFFFFF"/>
                <w:sz w:val="18"/>
                <w:szCs w:val="18"/>
              </w:rPr>
              <w:t>降额比</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3FD5EF4">
            <w:pPr>
              <w:jc w:val="center"/>
            </w:pPr>
            <w:r>
              <w:rPr>
                <w:rFonts w:ascii="Arial" w:hAnsi="Arial" w:eastAsia="微软雅黑"/>
                <w:b/>
                <w:bCs/>
                <w:color w:val="FFFFFF"/>
                <w:sz w:val="18"/>
                <w:szCs w:val="18"/>
              </w:rPr>
              <w:t>裕度</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F50FA30">
            <w:pPr>
              <w:jc w:val="center"/>
            </w:pPr>
            <w:r>
              <w:rPr>
                <w:rFonts w:ascii="Arial" w:hAnsi="Arial" w:eastAsia="微软雅黑"/>
                <w:b/>
                <w:bCs/>
                <w:color w:val="FFFFFF"/>
                <w:sz w:val="18"/>
                <w:szCs w:val="18"/>
              </w:rPr>
              <w:t>判定</w:t>
            </w:r>
          </w:p>
        </w:tc>
        <w:tc>
          <w:tcPr>
            <w:tcW w:w="52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C70E18F">
            <w:pPr>
              <w:jc w:val="center"/>
            </w:pPr>
            <w:r>
              <w:rPr>
                <w:rFonts w:ascii="Arial" w:hAnsi="Arial" w:eastAsia="微软雅黑"/>
                <w:b/>
                <w:bCs/>
                <w:color w:val="FFFFFF"/>
                <w:sz w:val="18"/>
                <w:szCs w:val="18"/>
              </w:rPr>
              <w:t>说明</w:t>
            </w:r>
          </w:p>
        </w:tc>
      </w:tr>
      <w:tr w14:paraId="787C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9D7BF5C">
            <w:pPr>
              <w:jc w:val="center"/>
            </w:pPr>
            <w:r>
              <w:rPr>
                <w:rFonts w:ascii="Arial" w:hAnsi="Arial" w:eastAsia="微软雅黑"/>
                <w:b/>
                <w:bCs/>
                <w:sz w:val="18"/>
                <w:szCs w:val="18"/>
              </w:rPr>
              <w:t>型号</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4F8A546">
            <w:pPr>
              <w:jc w:val="left"/>
            </w:pPr>
            <w:r>
              <w:rPr>
                <w:rFonts w:ascii="Arial" w:hAnsi="Arial" w:eastAsia="微软雅黑"/>
                <w:sz w:val="18"/>
                <w:szCs w:val="18"/>
              </w:rPr>
              <w:t>MMZ1005A222ETD25</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C19D46B">
            <w:pPr>
              <w:jc w:val="left"/>
            </w:pPr>
            <w:r>
              <w:rPr>
                <w:rFonts w:ascii="Arial" w:hAnsi="Arial" w:eastAsia="微软雅黑"/>
                <w:sz w:val="18"/>
                <w:szCs w:val="18"/>
              </w:rPr>
              <w:t>-</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BC899DA">
            <w:pPr>
              <w:jc w:val="left"/>
            </w:pPr>
            <w:r>
              <w:rPr>
                <w:rFonts w:ascii="Arial" w:hAnsi="Arial" w:eastAsia="微软雅黑"/>
                <w:sz w:val="18"/>
                <w:szCs w:val="18"/>
              </w:rPr>
              <w:t>-</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408ED8A">
            <w:pPr>
              <w:jc w:val="left"/>
            </w:pPr>
            <w:r>
              <w:rPr>
                <w:rFonts w:ascii="Arial" w:hAnsi="Arial" w:eastAsia="微软雅黑"/>
                <w:sz w:val="18"/>
                <w:szCs w:val="18"/>
              </w:rPr>
              <w:t>-</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8A37AF1">
            <w:pPr>
              <w:jc w:val="left"/>
            </w:pPr>
            <w:r>
              <w:rPr>
                <w:rFonts w:ascii="Arial" w:hAnsi="Arial" w:eastAsia="微软雅黑"/>
                <w:sz w:val="18"/>
                <w:szCs w:val="18"/>
              </w:rPr>
              <w:t>-</w:t>
            </w:r>
          </w:p>
        </w:tc>
        <w:tc>
          <w:tcPr>
            <w:tcW w:w="52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DB3E58A">
            <w:pPr>
              <w:jc w:val="left"/>
            </w:pPr>
            <w:r>
              <w:rPr>
                <w:rFonts w:ascii="Arial" w:hAnsi="Arial" w:eastAsia="微软雅黑"/>
                <w:sz w:val="18"/>
                <w:szCs w:val="18"/>
              </w:rPr>
              <w:t>TDK车规信号线磁珠</w:t>
            </w:r>
          </w:p>
        </w:tc>
      </w:tr>
      <w:tr w14:paraId="028E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2FEE57F">
            <w:pPr>
              <w:jc w:val="center"/>
            </w:pPr>
            <w:r>
              <w:rPr>
                <w:rFonts w:ascii="Arial" w:hAnsi="Arial" w:eastAsia="微软雅黑"/>
                <w:b/>
                <w:bCs/>
                <w:sz w:val="18"/>
                <w:szCs w:val="18"/>
              </w:rPr>
              <w:t>阻抗@100MHz</w:t>
            </w:r>
          </w:p>
        </w:tc>
        <w:tc>
          <w:tcPr>
            <w:tcW w:w="2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09FCE7A">
            <w:pPr>
              <w:jc w:val="left"/>
            </w:pPr>
            <w:r>
              <w:rPr>
                <w:rFonts w:ascii="Arial" w:hAnsi="Arial" w:eastAsia="微软雅黑"/>
                <w:sz w:val="18"/>
                <w:szCs w:val="18"/>
              </w:rPr>
              <w:t>2200Ω ±25%</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A897544">
            <w:pPr>
              <w:jc w:val="left"/>
            </w:pPr>
            <w:r>
              <w:rPr>
                <w:rFonts w:ascii="Arial" w:hAnsi="Arial" w:eastAsia="微软雅黑"/>
                <w:sz w:val="18"/>
                <w:szCs w:val="18"/>
              </w:rPr>
              <w:t>-</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099F1E3">
            <w:pPr>
              <w:jc w:val="left"/>
            </w:pPr>
            <w:r>
              <w:rPr>
                <w:rFonts w:ascii="Arial" w:hAnsi="Arial" w:eastAsia="微软雅黑"/>
                <w:sz w:val="18"/>
                <w:szCs w:val="18"/>
              </w:rPr>
              <w:t>-</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34D8FFA">
            <w:pPr>
              <w:jc w:val="left"/>
            </w:pPr>
            <w:r>
              <w:rPr>
                <w:rFonts w:ascii="Arial" w:hAnsi="Arial" w:eastAsia="微软雅黑"/>
                <w:sz w:val="18"/>
                <w:szCs w:val="18"/>
              </w:rPr>
              <w:t>-</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C9BF865">
            <w:pPr>
              <w:jc w:val="left"/>
            </w:pPr>
            <w:r>
              <w:rPr>
                <w:rFonts w:ascii="Arial" w:hAnsi="Arial" w:eastAsia="微软雅黑"/>
                <w:sz w:val="18"/>
                <w:szCs w:val="18"/>
              </w:rPr>
              <w:t>-</w:t>
            </w:r>
          </w:p>
        </w:tc>
        <w:tc>
          <w:tcPr>
            <w:tcW w:w="52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ED19237">
            <w:pPr>
              <w:jc w:val="left"/>
            </w:pPr>
            <w:r>
              <w:rPr>
                <w:rFonts w:ascii="Arial" w:hAnsi="Arial" w:eastAsia="微软雅黑"/>
                <w:sz w:val="18"/>
                <w:szCs w:val="18"/>
              </w:rPr>
              <w:t>提供2.2kΩ高频阻抗抑制</w:t>
            </w:r>
          </w:p>
        </w:tc>
      </w:tr>
      <w:tr w14:paraId="7B4D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C6350A9">
            <w:pPr>
              <w:jc w:val="left"/>
            </w:pPr>
            <w:r>
              <w:rPr>
                <w:rFonts w:ascii="Arial" w:hAnsi="Arial" w:eastAsia="微软雅黑"/>
                <w:sz w:val="18"/>
                <w:szCs w:val="18"/>
              </w:rPr>
              <w:t>额定电流</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3476AA5">
            <w:pPr>
              <w:jc w:val="left"/>
            </w:pPr>
            <w:r>
              <w:rPr>
                <w:rFonts w:ascii="Arial" w:hAnsi="Arial" w:eastAsia="微软雅黑"/>
                <w:sz w:val="18"/>
                <w:szCs w:val="18"/>
              </w:rPr>
              <w:t>200mA</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44A4032">
            <w:pPr>
              <w:jc w:val="left"/>
            </w:pPr>
            <w:r>
              <w:rPr>
                <w:rFonts w:ascii="Arial" w:hAnsi="Arial" w:eastAsia="微软雅黑"/>
                <w:sz w:val="18"/>
                <w:szCs w:val="18"/>
              </w:rPr>
              <w:t>≤15mA</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6D981F4">
            <w:pPr>
              <w:jc w:val="left"/>
            </w:pPr>
            <w:r>
              <w:rPr>
                <w:rFonts w:ascii="Arial" w:hAnsi="Arial" w:eastAsia="微软雅黑"/>
                <w:sz w:val="18"/>
                <w:szCs w:val="18"/>
              </w:rPr>
              <w:t>7.5%</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C846FAB">
            <w:pPr>
              <w:jc w:val="left"/>
            </w:pPr>
            <w:r>
              <w:rPr>
                <w:rFonts w:ascii="Arial" w:hAnsi="Arial" w:eastAsia="微软雅黑"/>
                <w:sz w:val="18"/>
                <w:szCs w:val="18"/>
              </w:rPr>
              <w:t>185mA</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1EB2FF4">
            <w:pPr>
              <w:jc w:val="center"/>
            </w:pPr>
            <w:r>
              <w:rPr>
                <w:rFonts w:ascii="Arial" w:hAnsi="Arial" w:eastAsia="微软雅黑"/>
                <w:b/>
                <w:bCs/>
                <w:color w:val="2E7D32"/>
                <w:sz w:val="18"/>
                <w:szCs w:val="18"/>
              </w:rPr>
              <w:t>√合格</w:t>
            </w:r>
          </w:p>
        </w:tc>
        <w:tc>
          <w:tcPr>
            <w:tcW w:w="52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B8E2905">
            <w:pPr>
              <w:jc w:val="left"/>
            </w:pPr>
            <w:r>
              <w:rPr>
                <w:rFonts w:ascii="Arial" w:hAnsi="Arial" w:eastAsia="微软雅黑"/>
                <w:sz w:val="18"/>
                <w:szCs w:val="18"/>
              </w:rPr>
              <w:t>实际电流远低于额定值</w:t>
            </w:r>
          </w:p>
        </w:tc>
      </w:tr>
      <w:tr w14:paraId="3CFF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23C4795">
            <w:pPr>
              <w:jc w:val="center"/>
            </w:pPr>
            <w:r>
              <w:rPr>
                <w:rFonts w:ascii="Arial" w:hAnsi="Arial" w:eastAsia="微软雅黑"/>
                <w:b/>
                <w:bCs/>
                <w:sz w:val="18"/>
                <w:szCs w:val="18"/>
              </w:rPr>
              <w:t>直流电阻</w:t>
            </w:r>
          </w:p>
        </w:tc>
        <w:tc>
          <w:tcPr>
            <w:tcW w:w="2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382E3A1">
            <w:pPr>
              <w:jc w:val="left"/>
            </w:pPr>
            <w:r>
              <w:rPr>
                <w:rFonts w:ascii="Arial" w:hAnsi="Arial" w:eastAsia="微软雅黑"/>
                <w:sz w:val="18"/>
                <w:szCs w:val="18"/>
              </w:rPr>
              <w:t>0.85Ω(max)</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9C5E7ED">
            <w:pPr>
              <w:jc w:val="left"/>
            </w:pPr>
            <w:r>
              <w:rPr>
                <w:rFonts w:ascii="Arial" w:hAnsi="Arial" w:eastAsia="微软雅黑"/>
                <w:sz w:val="18"/>
                <w:szCs w:val="18"/>
              </w:rPr>
              <w:t>-</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A6D284A">
            <w:pPr>
              <w:jc w:val="left"/>
            </w:pPr>
            <w:r>
              <w:rPr>
                <w:rFonts w:ascii="Arial" w:hAnsi="Arial" w:eastAsia="微软雅黑"/>
                <w:sz w:val="18"/>
                <w:szCs w:val="18"/>
              </w:rPr>
              <w:t>~13mV压降</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ED2109A">
            <w:pPr>
              <w:jc w:val="left"/>
            </w:pPr>
            <w:r>
              <w:rPr>
                <w:rFonts w:ascii="Arial" w:hAnsi="Arial" w:eastAsia="微软雅黑"/>
                <w:sz w:val="18"/>
                <w:szCs w:val="18"/>
              </w:rPr>
              <w:t>-</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8678AED">
            <w:pPr>
              <w:jc w:val="left"/>
            </w:pPr>
            <w:r>
              <w:rPr>
                <w:rFonts w:ascii="Arial" w:hAnsi="Arial" w:eastAsia="微软雅黑"/>
                <w:sz w:val="18"/>
                <w:szCs w:val="18"/>
              </w:rPr>
              <w:t>-</w:t>
            </w:r>
          </w:p>
        </w:tc>
        <w:tc>
          <w:tcPr>
            <w:tcW w:w="52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83C4EC9">
            <w:pPr>
              <w:jc w:val="left"/>
            </w:pPr>
            <w:r>
              <w:rPr>
                <w:rFonts w:ascii="Arial" w:hAnsi="Arial" w:eastAsia="微软雅黑"/>
                <w:sz w:val="18"/>
                <w:szCs w:val="18"/>
              </w:rPr>
              <w:t>15mA×0.85Ω压降可忽略</w:t>
            </w:r>
          </w:p>
        </w:tc>
      </w:tr>
      <w:tr w14:paraId="4542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9F210D1">
            <w:pPr>
              <w:jc w:val="left"/>
            </w:pPr>
            <w:r>
              <w:rPr>
                <w:rFonts w:ascii="Arial" w:hAnsi="Arial" w:eastAsia="微软雅黑"/>
                <w:sz w:val="18"/>
                <w:szCs w:val="18"/>
              </w:rPr>
              <w:t>额定温度</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FA223AB">
            <w:pPr>
              <w:jc w:val="left"/>
            </w:pPr>
            <w:r>
              <w:rPr>
                <w:rFonts w:ascii="Arial" w:hAnsi="Arial" w:eastAsia="微软雅黑"/>
                <w:sz w:val="18"/>
                <w:szCs w:val="18"/>
              </w:rPr>
              <w:t>125°C</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31DB157">
            <w:pPr>
              <w:jc w:val="left"/>
            </w:pPr>
            <w:r>
              <w:rPr>
                <w:rFonts w:ascii="Arial" w:hAnsi="Arial" w:eastAsia="微软雅黑"/>
                <w:sz w:val="18"/>
                <w:szCs w:val="18"/>
              </w:rPr>
              <w:t>85°C(max)</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84D4D9C">
            <w:pPr>
              <w:jc w:val="left"/>
            </w:pPr>
            <w:r>
              <w:rPr>
                <w:rFonts w:ascii="Arial" w:hAnsi="Arial" w:eastAsia="微软雅黑"/>
                <w:sz w:val="18"/>
                <w:szCs w:val="18"/>
              </w:rPr>
              <w:t>-</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4F71F69">
            <w:pPr>
              <w:jc w:val="left"/>
            </w:pPr>
            <w:r>
              <w:rPr>
                <w:rFonts w:ascii="Arial" w:hAnsi="Arial" w:eastAsia="微软雅黑"/>
                <w:sz w:val="18"/>
                <w:szCs w:val="18"/>
              </w:rPr>
              <w:t>40°C</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4A27B3D">
            <w:pPr>
              <w:jc w:val="center"/>
            </w:pPr>
            <w:r>
              <w:rPr>
                <w:rFonts w:ascii="Arial" w:hAnsi="Arial" w:eastAsia="微软雅黑"/>
                <w:b/>
                <w:bCs/>
                <w:color w:val="2E7D32"/>
                <w:sz w:val="18"/>
                <w:szCs w:val="18"/>
              </w:rPr>
              <w:t>√合格</w:t>
            </w:r>
          </w:p>
        </w:tc>
        <w:tc>
          <w:tcPr>
            <w:tcW w:w="52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9B02DE5">
            <w:pPr>
              <w:jc w:val="left"/>
            </w:pPr>
            <w:r>
              <w:rPr>
                <w:rFonts w:ascii="Arial" w:hAnsi="Arial" w:eastAsia="微软雅黑"/>
                <w:sz w:val="18"/>
                <w:szCs w:val="18"/>
              </w:rPr>
              <w:t>裕度40°C</w:t>
            </w:r>
          </w:p>
        </w:tc>
      </w:tr>
    </w:tbl>
    <w:p w14:paraId="3D9172FF">
      <w:pPr>
        <w:spacing w:after="60"/>
      </w:pPr>
    </w:p>
    <w:p w14:paraId="245D6C99">
      <w:pPr>
        <w:spacing w:after="120"/>
      </w:pPr>
      <w:r>
        <w:rPr>
          <w:rFonts w:ascii="Arial" w:hAnsi="Arial" w:eastAsia="微软雅黑"/>
          <w:b/>
          <w:bCs/>
          <w:sz w:val="21"/>
          <w:szCs w:val="21"/>
        </w:rPr>
        <w:t>结论：</w:t>
      </w:r>
      <w:r>
        <w:rPr>
          <w:rFonts w:ascii="Arial" w:hAnsi="Arial" w:eastAsia="微软雅黑"/>
          <w:sz w:val="21"/>
          <w:szCs w:val="21"/>
        </w:rPr>
        <w:t>磁珠工作条件充裕，15mA实际电流仅为200mA额定值的7.5%，降额比极低。85°C工作温度远低于125°C额定。该磁珠对电源线EMI干扰提供了有效的防护。</w:t>
      </w:r>
    </w:p>
    <w:p w14:paraId="520AA748">
      <w:pPr>
        <w:spacing w:after="100"/>
      </w:pPr>
      <w:r>
        <w:rPr>
          <w:rFonts w:ascii="Arial" w:hAnsi="Arial" w:eastAsia="微软雅黑"/>
          <w:i/>
          <w:iCs/>
          <w:color w:val="8B6914"/>
          <w:sz w:val="18"/>
          <w:szCs w:val="18"/>
        </w:rPr>
        <w:t>【提示：磁珠分析的关键参数是电流和频率。务必确认磁珠在目标抑制频率（通常100MHz）下的阻抗规格。如磁珠用于大电流电源线（如&gt;100mA），更需关注直流偏置电流对阻抗的影响（大电流下铁氧体饱和→阻抗骤降）】</w:t>
      </w:r>
    </w:p>
    <w:p w14:paraId="27F64357">
      <w:pPr>
        <w:spacing w:after="60"/>
      </w:pPr>
    </w:p>
    <w:p w14:paraId="768DB441">
      <w:pPr>
        <w:pStyle w:val="2"/>
        <w:spacing w:before="360" w:after="200"/>
      </w:pPr>
      <w:r>
        <w:rPr>
          <w:rFonts w:ascii="Arial" w:hAnsi="Arial" w:eastAsia="微软雅黑"/>
          <w:b/>
          <w:bCs/>
          <w:color w:val="1F4E79"/>
          <w:sz w:val="32"/>
          <w:szCs w:val="32"/>
        </w:rPr>
        <w:t>降额分析汇总</w:t>
      </w:r>
    </w:p>
    <w:p w14:paraId="184F4291">
      <w:pPr>
        <w:spacing w:after="100"/>
      </w:pPr>
      <w:r>
        <w:rPr>
          <w:rFonts w:ascii="Arial" w:hAnsi="Arial" w:eastAsia="微软雅黑"/>
          <w:i/>
          <w:iCs/>
          <w:color w:val="8B6914"/>
          <w:sz w:val="18"/>
          <w:szCs w:val="18"/>
        </w:rPr>
        <w:t>【📌 汇总表向审核员提供一目了然的全貌视图。本表已按电磁流量计BOM预填写。】</w:t>
      </w:r>
    </w:p>
    <w:p w14:paraId="187655D8">
      <w:pPr>
        <w:spacing w:after="60"/>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
        <w:gridCol w:w="1067"/>
        <w:gridCol w:w="2135"/>
        <w:gridCol w:w="587"/>
        <w:gridCol w:w="2135"/>
        <w:gridCol w:w="1921"/>
        <w:gridCol w:w="1921"/>
        <w:gridCol w:w="1067"/>
        <w:gridCol w:w="1281"/>
        <w:gridCol w:w="2940"/>
      </w:tblGrid>
      <w:tr w14:paraId="0225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22717B2D">
            <w:pPr>
              <w:jc w:val="center"/>
            </w:pPr>
            <w:r>
              <w:rPr>
                <w:rFonts w:ascii="Arial" w:hAnsi="Arial" w:eastAsia="微软雅黑"/>
                <w:b/>
                <w:bCs/>
                <w:color w:val="FFFFFF"/>
                <w:sz w:val="18"/>
                <w:szCs w:val="18"/>
              </w:rPr>
              <w:t>BOM行</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077A586">
            <w:pPr>
              <w:jc w:val="center"/>
            </w:pPr>
            <w:r>
              <w:rPr>
                <w:rFonts w:ascii="Arial" w:hAnsi="Arial" w:eastAsia="微软雅黑"/>
                <w:b/>
                <w:bCs/>
                <w:color w:val="FFFFFF"/>
                <w:sz w:val="18"/>
                <w:szCs w:val="18"/>
              </w:rPr>
              <w:t>元器件名称</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C690A03">
            <w:pPr>
              <w:jc w:val="center"/>
            </w:pPr>
            <w:r>
              <w:rPr>
                <w:rFonts w:ascii="Arial" w:hAnsi="Arial" w:eastAsia="微软雅黑"/>
                <w:b/>
                <w:bCs/>
                <w:color w:val="FFFFFF"/>
                <w:sz w:val="18"/>
                <w:szCs w:val="18"/>
              </w:rPr>
              <w:t>规格</w:t>
            </w:r>
          </w:p>
        </w:tc>
        <w:tc>
          <w:tcPr>
            <w:tcW w:w="55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44424A2F">
            <w:pPr>
              <w:jc w:val="center"/>
            </w:pPr>
            <w:r>
              <w:rPr>
                <w:rFonts w:ascii="Arial" w:hAnsi="Arial" w:eastAsia="微软雅黑"/>
                <w:b/>
                <w:bCs/>
                <w:color w:val="FFFFFF"/>
                <w:sz w:val="18"/>
                <w:szCs w:val="18"/>
              </w:rPr>
              <w:t>数量</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7389BF77">
            <w:pPr>
              <w:jc w:val="center"/>
            </w:pPr>
            <w:r>
              <w:rPr>
                <w:rFonts w:ascii="Arial" w:hAnsi="Arial" w:eastAsia="微软雅黑"/>
                <w:b/>
                <w:bCs/>
                <w:color w:val="FFFFFF"/>
                <w:sz w:val="18"/>
                <w:szCs w:val="18"/>
              </w:rPr>
              <w:t>关键应力参数</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80280B9">
            <w:pPr>
              <w:jc w:val="center"/>
            </w:pPr>
            <w:r>
              <w:rPr>
                <w:rFonts w:ascii="Arial" w:hAnsi="Arial" w:eastAsia="微软雅黑"/>
                <w:b/>
                <w:bCs/>
                <w:color w:val="FFFFFF"/>
                <w:sz w:val="18"/>
                <w:szCs w:val="18"/>
              </w:rPr>
              <w:t>额定值</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90A2F32">
            <w:pPr>
              <w:jc w:val="center"/>
            </w:pPr>
            <w:r>
              <w:rPr>
                <w:rFonts w:ascii="Arial" w:hAnsi="Arial" w:eastAsia="微软雅黑"/>
                <w:b/>
                <w:bCs/>
                <w:color w:val="FFFFFF"/>
                <w:sz w:val="18"/>
                <w:szCs w:val="18"/>
              </w:rPr>
              <w:t>实际值</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AE2EC48">
            <w:pPr>
              <w:jc w:val="center"/>
            </w:pPr>
            <w:r>
              <w:rPr>
                <w:rFonts w:ascii="Arial" w:hAnsi="Arial" w:eastAsia="微软雅黑"/>
                <w:b/>
                <w:bCs/>
                <w:color w:val="FFFFFF"/>
                <w:sz w:val="18"/>
                <w:szCs w:val="18"/>
              </w:rPr>
              <w:t>降额比</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28FB6B98">
            <w:pPr>
              <w:jc w:val="center"/>
            </w:pPr>
            <w:r>
              <w:rPr>
                <w:rFonts w:ascii="Arial" w:hAnsi="Arial" w:eastAsia="微软雅黑"/>
                <w:b/>
                <w:bCs/>
                <w:color w:val="FFFFFF"/>
                <w:sz w:val="18"/>
                <w:szCs w:val="18"/>
              </w:rPr>
              <w:t>裕度</w:t>
            </w:r>
          </w:p>
        </w:tc>
        <w:tc>
          <w:tcPr>
            <w:tcW w:w="275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7A8CC0D">
            <w:pPr>
              <w:jc w:val="center"/>
            </w:pPr>
            <w:r>
              <w:rPr>
                <w:rFonts w:ascii="Arial" w:hAnsi="Arial" w:eastAsia="微软雅黑"/>
                <w:b/>
                <w:bCs/>
                <w:color w:val="FFFFFF"/>
                <w:sz w:val="18"/>
                <w:szCs w:val="18"/>
              </w:rPr>
              <w:t>判定</w:t>
            </w:r>
          </w:p>
        </w:tc>
      </w:tr>
      <w:tr w14:paraId="5598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3FCF6FC">
            <w:pPr>
              <w:jc w:val="left"/>
            </w:pPr>
            <w:r>
              <w:rPr>
                <w:rFonts w:ascii="Arial" w:hAnsi="Arial" w:eastAsia="微软雅黑"/>
                <w:sz w:val="18"/>
                <w:szCs w:val="18"/>
              </w:rPr>
              <w:t>3</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5D625B9">
            <w:pPr>
              <w:jc w:val="left"/>
            </w:pPr>
            <w:r>
              <w:rPr>
                <w:rFonts w:ascii="Arial" w:hAnsi="Arial" w:eastAsia="微软雅黑"/>
                <w:sz w:val="18"/>
                <w:szCs w:val="18"/>
              </w:rPr>
              <w:t>芯片</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B900769">
            <w:pPr>
              <w:jc w:val="left"/>
            </w:pPr>
            <w:r>
              <w:rPr>
                <w:rFonts w:ascii="Arial" w:hAnsi="Arial" w:eastAsia="微软雅黑"/>
                <w:sz w:val="18"/>
                <w:szCs w:val="18"/>
              </w:rPr>
              <w:t>RAA2S4253B</w:t>
            </w:r>
          </w:p>
        </w:tc>
        <w:tc>
          <w:tcPr>
            <w:tcW w:w="5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D58E016">
            <w:pPr>
              <w:jc w:val="left"/>
            </w:pPr>
            <w:r>
              <w:rPr>
                <w:rFonts w:ascii="Arial" w:hAnsi="Arial" w:eastAsia="微软雅黑"/>
                <w:sz w:val="18"/>
                <w:szCs w:val="18"/>
              </w:rPr>
              <w:t>1</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EC0CD87">
            <w:pPr>
              <w:jc w:val="left"/>
            </w:pPr>
            <w:r>
              <w:rPr>
                <w:rFonts w:ascii="Arial" w:hAnsi="Arial" w:eastAsia="微软雅黑"/>
                <w:sz w:val="18"/>
                <w:szCs w:val="18"/>
              </w:rPr>
              <w:t>VDD电源电压</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CE8E02B">
            <w:pPr>
              <w:jc w:val="left"/>
            </w:pPr>
            <w:r>
              <w:rPr>
                <w:rFonts w:ascii="Arial" w:hAnsi="Arial" w:eastAsia="微软雅黑"/>
                <w:sz w:val="18"/>
                <w:szCs w:val="18"/>
              </w:rPr>
              <w:t>5.5V</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FCAACDF">
            <w:pPr>
              <w:jc w:val="left"/>
            </w:pPr>
            <w:r>
              <w:rPr>
                <w:rFonts w:ascii="Arial" w:hAnsi="Arial" w:eastAsia="微软雅黑"/>
                <w:sz w:val="18"/>
                <w:szCs w:val="18"/>
              </w:rPr>
              <w:t>5.0V±5%</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999DB04">
            <w:pPr>
              <w:jc w:val="left"/>
            </w:pPr>
            <w:r>
              <w:rPr>
                <w:rFonts w:ascii="Arial" w:hAnsi="Arial" w:eastAsia="微软雅黑"/>
                <w:sz w:val="18"/>
                <w:szCs w:val="18"/>
              </w:rPr>
              <w:t>91-95%</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4363C48">
            <w:pPr>
              <w:jc w:val="left"/>
            </w:pPr>
            <w:r>
              <w:rPr>
                <w:rFonts w:ascii="Arial" w:hAnsi="Arial" w:eastAsia="微软雅黑"/>
                <w:sz w:val="18"/>
                <w:szCs w:val="18"/>
              </w:rPr>
              <w:t>0.25V</w:t>
            </w:r>
          </w:p>
        </w:tc>
        <w:tc>
          <w:tcPr>
            <w:tcW w:w="27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43FE84D">
            <w:pPr>
              <w:jc w:val="center"/>
            </w:pPr>
            <w:r>
              <w:rPr>
                <w:rFonts w:ascii="Arial" w:hAnsi="Arial" w:eastAsia="微软雅黑"/>
                <w:b/>
                <w:bCs/>
                <w:color w:val="2E7D32"/>
                <w:sz w:val="18"/>
                <w:szCs w:val="18"/>
              </w:rPr>
              <w:t>√</w:t>
            </w:r>
          </w:p>
        </w:tc>
      </w:tr>
      <w:tr w14:paraId="11CE2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AADC1C9">
            <w:pPr>
              <w:jc w:val="left"/>
            </w:pPr>
            <w:r>
              <w:rPr>
                <w:rFonts w:ascii="Arial" w:hAnsi="Arial" w:eastAsia="微软雅黑"/>
                <w:sz w:val="18"/>
                <w:szCs w:val="18"/>
              </w:rPr>
              <w:t>3</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E72BF99">
            <w:pPr>
              <w:jc w:val="left"/>
            </w:pPr>
            <w:r>
              <w:rPr>
                <w:rFonts w:ascii="Arial" w:hAnsi="Arial" w:eastAsia="微软雅黑"/>
                <w:sz w:val="18"/>
                <w:szCs w:val="18"/>
              </w:rPr>
              <w:t>芯片</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9EBB422">
            <w:pPr>
              <w:jc w:val="left"/>
            </w:pPr>
            <w:r>
              <w:rPr>
                <w:rFonts w:ascii="Arial" w:hAnsi="Arial" w:eastAsia="微软雅黑"/>
                <w:sz w:val="18"/>
                <w:szCs w:val="18"/>
              </w:rPr>
              <w:t>RAA2S4253B</w:t>
            </w:r>
          </w:p>
        </w:tc>
        <w:tc>
          <w:tcPr>
            <w:tcW w:w="55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8F7328B">
            <w:pPr>
              <w:jc w:val="left"/>
            </w:pPr>
            <w:r>
              <w:rPr>
                <w:rFonts w:ascii="Arial" w:hAnsi="Arial" w:eastAsia="微软雅黑"/>
                <w:sz w:val="18"/>
                <w:szCs w:val="18"/>
              </w:rPr>
              <w:t>1</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1B13A49">
            <w:pPr>
              <w:jc w:val="left"/>
            </w:pPr>
            <w:r>
              <w:rPr>
                <w:rFonts w:ascii="Arial" w:hAnsi="Arial" w:eastAsia="微软雅黑"/>
                <w:sz w:val="18"/>
                <w:szCs w:val="18"/>
              </w:rPr>
              <w:t>结温Tj</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F43885B">
            <w:pPr>
              <w:jc w:val="left"/>
            </w:pPr>
            <w:r>
              <w:rPr>
                <w:rFonts w:ascii="Arial" w:hAnsi="Arial" w:eastAsia="微软雅黑"/>
                <w:sz w:val="18"/>
                <w:szCs w:val="18"/>
              </w:rPr>
              <w:t>150°C</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B7A8BB7">
            <w:pPr>
              <w:jc w:val="left"/>
            </w:pPr>
            <w:r>
              <w:rPr>
                <w:rFonts w:ascii="Arial" w:hAnsi="Arial" w:eastAsia="微软雅黑"/>
                <w:sz w:val="18"/>
                <w:szCs w:val="18"/>
              </w:rPr>
              <w:t>~87°C</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4393F39">
            <w:pPr>
              <w:jc w:val="left"/>
            </w:pPr>
            <w:r>
              <w:rPr>
                <w:rFonts w:ascii="Arial" w:hAnsi="Arial" w:eastAsia="微软雅黑"/>
                <w:sz w:val="18"/>
                <w:szCs w:val="18"/>
              </w:rPr>
              <w:t>58%</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8BBE612">
            <w:pPr>
              <w:jc w:val="left"/>
            </w:pPr>
            <w:r>
              <w:rPr>
                <w:rFonts w:ascii="Arial" w:hAnsi="Arial" w:eastAsia="微软雅黑"/>
                <w:sz w:val="18"/>
                <w:szCs w:val="18"/>
              </w:rPr>
              <w:t>63°C</w:t>
            </w:r>
          </w:p>
        </w:tc>
        <w:tc>
          <w:tcPr>
            <w:tcW w:w="275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E40634C">
            <w:pPr>
              <w:jc w:val="center"/>
            </w:pPr>
            <w:r>
              <w:rPr>
                <w:rFonts w:ascii="Arial" w:hAnsi="Arial" w:eastAsia="微软雅黑"/>
                <w:b/>
                <w:bCs/>
                <w:color w:val="2E7D32"/>
                <w:sz w:val="18"/>
                <w:szCs w:val="18"/>
              </w:rPr>
              <w:t>√</w:t>
            </w:r>
          </w:p>
        </w:tc>
      </w:tr>
      <w:tr w14:paraId="3AB9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04099EB">
            <w:pPr>
              <w:jc w:val="left"/>
            </w:pPr>
            <w:r>
              <w:rPr>
                <w:rFonts w:ascii="Arial" w:hAnsi="Arial" w:eastAsia="微软雅黑"/>
                <w:sz w:val="18"/>
                <w:szCs w:val="18"/>
              </w:rPr>
              <w:t>4</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0DF233C">
            <w:pPr>
              <w:jc w:val="left"/>
            </w:pPr>
            <w:r>
              <w:rPr>
                <w:rFonts w:ascii="Arial" w:hAnsi="Arial" w:eastAsia="微软雅黑"/>
                <w:sz w:val="18"/>
                <w:szCs w:val="18"/>
              </w:rPr>
              <w:t>电容</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5989FC2">
            <w:pPr>
              <w:jc w:val="left"/>
            </w:pPr>
            <w:r>
              <w:rPr>
                <w:rFonts w:ascii="Arial" w:hAnsi="Arial" w:eastAsia="微软雅黑"/>
                <w:sz w:val="18"/>
                <w:szCs w:val="18"/>
              </w:rPr>
              <w:t>0402 100nF 50V X7R-A</w:t>
            </w:r>
          </w:p>
        </w:tc>
        <w:tc>
          <w:tcPr>
            <w:tcW w:w="5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2608B53">
            <w:pPr>
              <w:jc w:val="left"/>
            </w:pPr>
            <w:r>
              <w:rPr>
                <w:rFonts w:ascii="Arial" w:hAnsi="Arial" w:eastAsia="微软雅黑"/>
                <w:sz w:val="18"/>
                <w:szCs w:val="18"/>
              </w:rPr>
              <w:t>2</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7B7E044">
            <w:pPr>
              <w:jc w:val="left"/>
            </w:pPr>
            <w:r>
              <w:rPr>
                <w:rFonts w:ascii="Arial" w:hAnsi="Arial" w:eastAsia="微软雅黑"/>
                <w:sz w:val="18"/>
                <w:szCs w:val="18"/>
              </w:rPr>
              <w:t>工作电压</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0F78330">
            <w:pPr>
              <w:jc w:val="left"/>
            </w:pPr>
            <w:r>
              <w:rPr>
                <w:rFonts w:ascii="Arial" w:hAnsi="Arial" w:eastAsia="微软雅黑"/>
                <w:sz w:val="18"/>
                <w:szCs w:val="18"/>
              </w:rPr>
              <w:t>50V</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AF894F2">
            <w:pPr>
              <w:jc w:val="left"/>
            </w:pPr>
            <w:r>
              <w:rPr>
                <w:rFonts w:ascii="Arial" w:hAnsi="Arial" w:eastAsia="微软雅黑"/>
                <w:sz w:val="18"/>
                <w:szCs w:val="18"/>
              </w:rPr>
              <w:t>≈5V</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058062A">
            <w:pPr>
              <w:jc w:val="left"/>
            </w:pPr>
            <w:r>
              <w:rPr>
                <w:rFonts w:ascii="Arial" w:hAnsi="Arial" w:eastAsia="微软雅黑"/>
                <w:sz w:val="18"/>
                <w:szCs w:val="18"/>
              </w:rPr>
              <w:t>10%</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DD136E7">
            <w:pPr>
              <w:jc w:val="left"/>
            </w:pPr>
            <w:r>
              <w:rPr>
                <w:rFonts w:ascii="Arial" w:hAnsi="Arial" w:eastAsia="微软雅黑"/>
                <w:sz w:val="18"/>
                <w:szCs w:val="18"/>
              </w:rPr>
              <w:t>45V</w:t>
            </w:r>
          </w:p>
        </w:tc>
        <w:tc>
          <w:tcPr>
            <w:tcW w:w="27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E59C98D">
            <w:pPr>
              <w:jc w:val="center"/>
            </w:pPr>
            <w:r>
              <w:rPr>
                <w:rFonts w:ascii="Arial" w:hAnsi="Arial" w:eastAsia="微软雅黑"/>
                <w:b/>
                <w:bCs/>
                <w:color w:val="2E7D32"/>
                <w:sz w:val="18"/>
                <w:szCs w:val="18"/>
              </w:rPr>
              <w:t>√</w:t>
            </w:r>
          </w:p>
        </w:tc>
      </w:tr>
      <w:tr w14:paraId="15B8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1849178">
            <w:pPr>
              <w:jc w:val="left"/>
            </w:pPr>
            <w:r>
              <w:rPr>
                <w:rFonts w:ascii="Arial" w:hAnsi="Arial" w:eastAsia="微软雅黑"/>
                <w:sz w:val="18"/>
                <w:szCs w:val="18"/>
              </w:rPr>
              <w:t>5</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2FD651E">
            <w:pPr>
              <w:jc w:val="left"/>
            </w:pPr>
            <w:r>
              <w:rPr>
                <w:rFonts w:ascii="Arial" w:hAnsi="Arial" w:eastAsia="微软雅黑"/>
                <w:sz w:val="18"/>
                <w:szCs w:val="18"/>
              </w:rPr>
              <w:t>电容</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0CC9945">
            <w:pPr>
              <w:jc w:val="left"/>
            </w:pPr>
            <w:r>
              <w:rPr>
                <w:rFonts w:ascii="Arial" w:hAnsi="Arial" w:eastAsia="微软雅黑"/>
                <w:sz w:val="18"/>
                <w:szCs w:val="18"/>
              </w:rPr>
              <w:t>0603 100nF 50V X7R-A</w:t>
            </w:r>
          </w:p>
        </w:tc>
        <w:tc>
          <w:tcPr>
            <w:tcW w:w="55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3BC17DC">
            <w:pPr>
              <w:jc w:val="left"/>
            </w:pPr>
            <w:r>
              <w:rPr>
                <w:rFonts w:ascii="Arial" w:hAnsi="Arial" w:eastAsia="微软雅黑"/>
                <w:sz w:val="18"/>
                <w:szCs w:val="18"/>
              </w:rPr>
              <w:t>1</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5C061A5">
            <w:pPr>
              <w:jc w:val="left"/>
            </w:pPr>
            <w:r>
              <w:rPr>
                <w:rFonts w:ascii="Arial" w:hAnsi="Arial" w:eastAsia="微软雅黑"/>
                <w:sz w:val="18"/>
                <w:szCs w:val="18"/>
              </w:rPr>
              <w:t>工作电压</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7DD1090">
            <w:pPr>
              <w:jc w:val="left"/>
            </w:pPr>
            <w:r>
              <w:rPr>
                <w:rFonts w:ascii="Arial" w:hAnsi="Arial" w:eastAsia="微软雅黑"/>
                <w:sz w:val="18"/>
                <w:szCs w:val="18"/>
              </w:rPr>
              <w:t>50V</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CFDA3E5">
            <w:pPr>
              <w:jc w:val="left"/>
            </w:pPr>
            <w:r>
              <w:rPr>
                <w:rFonts w:ascii="Arial" w:hAnsi="Arial" w:eastAsia="微软雅黑"/>
                <w:sz w:val="18"/>
                <w:szCs w:val="18"/>
              </w:rPr>
              <w:t>≈5V</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4CFFA7A">
            <w:pPr>
              <w:jc w:val="left"/>
            </w:pPr>
            <w:r>
              <w:rPr>
                <w:rFonts w:ascii="Arial" w:hAnsi="Arial" w:eastAsia="微软雅黑"/>
                <w:sz w:val="18"/>
                <w:szCs w:val="18"/>
              </w:rPr>
              <w:t>10%</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896A090">
            <w:pPr>
              <w:jc w:val="left"/>
            </w:pPr>
            <w:r>
              <w:rPr>
                <w:rFonts w:ascii="Arial" w:hAnsi="Arial" w:eastAsia="微软雅黑"/>
                <w:sz w:val="18"/>
                <w:szCs w:val="18"/>
              </w:rPr>
              <w:t>45V</w:t>
            </w:r>
          </w:p>
        </w:tc>
        <w:tc>
          <w:tcPr>
            <w:tcW w:w="275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B124088">
            <w:pPr>
              <w:jc w:val="center"/>
            </w:pPr>
            <w:r>
              <w:rPr>
                <w:rFonts w:ascii="Arial" w:hAnsi="Arial" w:eastAsia="微软雅黑"/>
                <w:b/>
                <w:bCs/>
                <w:color w:val="2E7D32"/>
                <w:sz w:val="18"/>
                <w:szCs w:val="18"/>
              </w:rPr>
              <w:t>√</w:t>
            </w:r>
          </w:p>
        </w:tc>
      </w:tr>
      <w:tr w14:paraId="47D7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65B1826">
            <w:pPr>
              <w:jc w:val="left"/>
            </w:pPr>
            <w:r>
              <w:rPr>
                <w:rFonts w:ascii="Arial" w:hAnsi="Arial" w:eastAsia="微软雅黑"/>
                <w:sz w:val="18"/>
                <w:szCs w:val="18"/>
              </w:rPr>
              <w:t>6</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1A37EDE">
            <w:pPr>
              <w:jc w:val="left"/>
            </w:pPr>
            <w:r>
              <w:rPr>
                <w:rFonts w:ascii="Arial" w:hAnsi="Arial" w:eastAsia="微软雅黑"/>
                <w:sz w:val="18"/>
                <w:szCs w:val="18"/>
              </w:rPr>
              <w:t>电容</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CE9CF3B">
            <w:pPr>
              <w:jc w:val="left"/>
            </w:pPr>
            <w:r>
              <w:rPr>
                <w:rFonts w:ascii="Arial" w:hAnsi="Arial" w:eastAsia="微软雅黑"/>
                <w:sz w:val="18"/>
                <w:szCs w:val="18"/>
              </w:rPr>
              <w:t>0402 1nF 50V X7R-A</w:t>
            </w:r>
          </w:p>
        </w:tc>
        <w:tc>
          <w:tcPr>
            <w:tcW w:w="5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C6B789C">
            <w:pPr>
              <w:jc w:val="left"/>
            </w:pPr>
            <w:r>
              <w:rPr>
                <w:rFonts w:ascii="Arial" w:hAnsi="Arial" w:eastAsia="微软雅黑"/>
                <w:sz w:val="18"/>
                <w:szCs w:val="18"/>
              </w:rPr>
              <w:t>3</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AF27821">
            <w:pPr>
              <w:jc w:val="left"/>
            </w:pPr>
            <w:r>
              <w:rPr>
                <w:rFonts w:ascii="Arial" w:hAnsi="Arial" w:eastAsia="微软雅黑"/>
                <w:sz w:val="18"/>
                <w:szCs w:val="18"/>
              </w:rPr>
              <w:t>工作电压</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21AFF3D">
            <w:pPr>
              <w:jc w:val="left"/>
            </w:pPr>
            <w:r>
              <w:rPr>
                <w:rFonts w:ascii="Arial" w:hAnsi="Arial" w:eastAsia="微软雅黑"/>
                <w:sz w:val="18"/>
                <w:szCs w:val="18"/>
              </w:rPr>
              <w:t>50V</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5718132">
            <w:pPr>
              <w:jc w:val="left"/>
            </w:pPr>
            <w:r>
              <w:rPr>
                <w:rFonts w:ascii="Arial" w:hAnsi="Arial" w:eastAsia="微软雅黑"/>
                <w:sz w:val="18"/>
                <w:szCs w:val="18"/>
              </w:rPr>
              <w:t>≈5V</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CE3A184">
            <w:pPr>
              <w:jc w:val="left"/>
            </w:pPr>
            <w:r>
              <w:rPr>
                <w:rFonts w:ascii="Arial" w:hAnsi="Arial" w:eastAsia="微软雅黑"/>
                <w:sz w:val="18"/>
                <w:szCs w:val="18"/>
              </w:rPr>
              <w:t>10%</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00EE8E8">
            <w:pPr>
              <w:jc w:val="left"/>
            </w:pPr>
            <w:r>
              <w:rPr>
                <w:rFonts w:ascii="Arial" w:hAnsi="Arial" w:eastAsia="微软雅黑"/>
                <w:sz w:val="18"/>
                <w:szCs w:val="18"/>
              </w:rPr>
              <w:t>45V</w:t>
            </w:r>
          </w:p>
        </w:tc>
        <w:tc>
          <w:tcPr>
            <w:tcW w:w="27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D5BC09D">
            <w:pPr>
              <w:jc w:val="center"/>
            </w:pPr>
            <w:r>
              <w:rPr>
                <w:rFonts w:ascii="Arial" w:hAnsi="Arial" w:eastAsia="微软雅黑"/>
                <w:b/>
                <w:bCs/>
                <w:color w:val="2E7D32"/>
                <w:sz w:val="18"/>
                <w:szCs w:val="18"/>
              </w:rPr>
              <w:t>√</w:t>
            </w:r>
          </w:p>
        </w:tc>
      </w:tr>
      <w:tr w14:paraId="4A05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7A93EFC">
            <w:pPr>
              <w:jc w:val="left"/>
            </w:pPr>
            <w:r>
              <w:rPr>
                <w:rFonts w:ascii="Arial" w:hAnsi="Arial" w:eastAsia="微软雅黑"/>
                <w:sz w:val="18"/>
                <w:szCs w:val="18"/>
              </w:rPr>
              <w:t>7</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7B03D1E">
            <w:pPr>
              <w:jc w:val="left"/>
            </w:pPr>
            <w:r>
              <w:rPr>
                <w:rFonts w:ascii="Arial" w:hAnsi="Arial" w:eastAsia="微软雅黑"/>
                <w:sz w:val="18"/>
                <w:szCs w:val="18"/>
              </w:rPr>
              <w:t>电容</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2CA1233">
            <w:pPr>
              <w:jc w:val="left"/>
            </w:pPr>
            <w:r>
              <w:rPr>
                <w:rFonts w:ascii="Arial" w:hAnsi="Arial" w:eastAsia="微软雅黑"/>
                <w:sz w:val="18"/>
                <w:szCs w:val="18"/>
              </w:rPr>
              <w:t>0402 47nF 50V X7R-A</w:t>
            </w:r>
          </w:p>
        </w:tc>
        <w:tc>
          <w:tcPr>
            <w:tcW w:w="55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08927D3">
            <w:pPr>
              <w:jc w:val="left"/>
            </w:pPr>
            <w:r>
              <w:rPr>
                <w:rFonts w:ascii="Arial" w:hAnsi="Arial" w:eastAsia="微软雅黑"/>
                <w:sz w:val="18"/>
                <w:szCs w:val="18"/>
              </w:rPr>
              <w:t>1</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B2FB859">
            <w:pPr>
              <w:jc w:val="left"/>
            </w:pPr>
            <w:r>
              <w:rPr>
                <w:rFonts w:ascii="Arial" w:hAnsi="Arial" w:eastAsia="微软雅黑"/>
                <w:sz w:val="18"/>
                <w:szCs w:val="18"/>
              </w:rPr>
              <w:t>工作电压</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770772E">
            <w:pPr>
              <w:jc w:val="left"/>
            </w:pPr>
            <w:r>
              <w:rPr>
                <w:rFonts w:ascii="Arial" w:hAnsi="Arial" w:eastAsia="微软雅黑"/>
                <w:sz w:val="18"/>
                <w:szCs w:val="18"/>
              </w:rPr>
              <w:t>50V</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F7041ED">
            <w:pPr>
              <w:jc w:val="left"/>
            </w:pPr>
            <w:r>
              <w:rPr>
                <w:rFonts w:ascii="Arial" w:hAnsi="Arial" w:eastAsia="微软雅黑"/>
                <w:sz w:val="18"/>
                <w:szCs w:val="18"/>
              </w:rPr>
              <w:t>≈5V</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275618B">
            <w:pPr>
              <w:jc w:val="left"/>
            </w:pPr>
            <w:r>
              <w:rPr>
                <w:rFonts w:ascii="Arial" w:hAnsi="Arial" w:eastAsia="微软雅黑"/>
                <w:sz w:val="18"/>
                <w:szCs w:val="18"/>
              </w:rPr>
              <w:t>10%</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74E788C">
            <w:pPr>
              <w:jc w:val="left"/>
            </w:pPr>
            <w:r>
              <w:rPr>
                <w:rFonts w:ascii="Arial" w:hAnsi="Arial" w:eastAsia="微软雅黑"/>
                <w:sz w:val="18"/>
                <w:szCs w:val="18"/>
              </w:rPr>
              <w:t>45V</w:t>
            </w:r>
          </w:p>
        </w:tc>
        <w:tc>
          <w:tcPr>
            <w:tcW w:w="275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2286903">
            <w:pPr>
              <w:jc w:val="center"/>
            </w:pPr>
            <w:r>
              <w:rPr>
                <w:rFonts w:ascii="Arial" w:hAnsi="Arial" w:eastAsia="微软雅黑"/>
                <w:b/>
                <w:bCs/>
                <w:color w:val="2E7D32"/>
                <w:sz w:val="18"/>
                <w:szCs w:val="18"/>
              </w:rPr>
              <w:t>√</w:t>
            </w:r>
          </w:p>
        </w:tc>
      </w:tr>
      <w:tr w14:paraId="4680F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26F8E19">
            <w:pPr>
              <w:jc w:val="left"/>
            </w:pPr>
            <w:r>
              <w:rPr>
                <w:rFonts w:ascii="Arial" w:hAnsi="Arial" w:eastAsia="微软雅黑"/>
                <w:sz w:val="18"/>
                <w:szCs w:val="18"/>
              </w:rPr>
              <w:t>8</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672891B">
            <w:pPr>
              <w:jc w:val="left"/>
            </w:pPr>
            <w:r>
              <w:rPr>
                <w:rFonts w:ascii="Arial" w:hAnsi="Arial" w:eastAsia="微软雅黑"/>
                <w:sz w:val="18"/>
                <w:szCs w:val="18"/>
              </w:rPr>
              <w:t>电容</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66AFD3D">
            <w:pPr>
              <w:jc w:val="left"/>
            </w:pPr>
            <w:r>
              <w:rPr>
                <w:rFonts w:ascii="Arial" w:hAnsi="Arial" w:eastAsia="微软雅黑"/>
                <w:sz w:val="18"/>
                <w:szCs w:val="18"/>
              </w:rPr>
              <w:t>0603 10nF 50V NPO-A</w:t>
            </w:r>
          </w:p>
        </w:tc>
        <w:tc>
          <w:tcPr>
            <w:tcW w:w="55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1FAE658">
            <w:pPr>
              <w:jc w:val="left"/>
            </w:pPr>
            <w:r>
              <w:rPr>
                <w:rFonts w:ascii="Arial" w:hAnsi="Arial" w:eastAsia="微软雅黑"/>
                <w:sz w:val="18"/>
                <w:szCs w:val="18"/>
              </w:rPr>
              <w:t>2</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8D8E5CE">
            <w:pPr>
              <w:jc w:val="left"/>
            </w:pPr>
            <w:r>
              <w:rPr>
                <w:rFonts w:ascii="Arial" w:hAnsi="Arial" w:eastAsia="微软雅黑"/>
                <w:sz w:val="18"/>
                <w:szCs w:val="18"/>
              </w:rPr>
              <w:t>工作电压</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CC9E07D">
            <w:pPr>
              <w:jc w:val="left"/>
            </w:pPr>
            <w:r>
              <w:rPr>
                <w:rFonts w:ascii="Arial" w:hAnsi="Arial" w:eastAsia="微软雅黑"/>
                <w:sz w:val="18"/>
                <w:szCs w:val="18"/>
              </w:rPr>
              <w:t>50V</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D62C57B">
            <w:pPr>
              <w:jc w:val="left"/>
            </w:pPr>
            <w:r>
              <w:rPr>
                <w:rFonts w:ascii="Arial" w:hAnsi="Arial" w:eastAsia="微软雅黑"/>
                <w:sz w:val="18"/>
                <w:szCs w:val="18"/>
              </w:rPr>
              <w:t>≈5V</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5C3C66C">
            <w:pPr>
              <w:jc w:val="left"/>
            </w:pPr>
            <w:r>
              <w:rPr>
                <w:rFonts w:ascii="Arial" w:hAnsi="Arial" w:eastAsia="微软雅黑"/>
                <w:sz w:val="18"/>
                <w:szCs w:val="18"/>
              </w:rPr>
              <w:t>10%</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64AB72F">
            <w:pPr>
              <w:jc w:val="left"/>
            </w:pPr>
            <w:r>
              <w:rPr>
                <w:rFonts w:ascii="Arial" w:hAnsi="Arial" w:eastAsia="微软雅黑"/>
                <w:sz w:val="18"/>
                <w:szCs w:val="18"/>
              </w:rPr>
              <w:t>45V</w:t>
            </w:r>
          </w:p>
        </w:tc>
        <w:tc>
          <w:tcPr>
            <w:tcW w:w="275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0BCE232">
            <w:pPr>
              <w:jc w:val="center"/>
            </w:pPr>
            <w:r>
              <w:rPr>
                <w:rFonts w:ascii="Arial" w:hAnsi="Arial" w:eastAsia="微软雅黑"/>
                <w:b/>
                <w:bCs/>
                <w:color w:val="2E7D32"/>
                <w:sz w:val="18"/>
                <w:szCs w:val="18"/>
              </w:rPr>
              <w:t>√</w:t>
            </w:r>
          </w:p>
        </w:tc>
      </w:tr>
      <w:tr w14:paraId="2CA8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8C52EDE">
            <w:pPr>
              <w:jc w:val="left"/>
            </w:pPr>
            <w:r>
              <w:rPr>
                <w:rFonts w:ascii="Arial" w:hAnsi="Arial" w:eastAsia="微软雅黑"/>
                <w:sz w:val="18"/>
                <w:szCs w:val="18"/>
              </w:rPr>
              <w:t>9</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0CD69D2">
            <w:pPr>
              <w:jc w:val="left"/>
            </w:pPr>
            <w:r>
              <w:rPr>
                <w:rFonts w:ascii="Arial" w:hAnsi="Arial" w:eastAsia="微软雅黑"/>
                <w:sz w:val="18"/>
                <w:szCs w:val="18"/>
              </w:rPr>
              <w:t>磁珠</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CB98673">
            <w:pPr>
              <w:jc w:val="left"/>
            </w:pPr>
            <w:r>
              <w:rPr>
                <w:rFonts w:ascii="Arial" w:hAnsi="Arial" w:eastAsia="微软雅黑"/>
                <w:sz w:val="18"/>
                <w:szCs w:val="18"/>
              </w:rPr>
              <w:t>MMZ1005A222ETD25</w:t>
            </w:r>
          </w:p>
        </w:tc>
        <w:tc>
          <w:tcPr>
            <w:tcW w:w="55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58D5B7B">
            <w:pPr>
              <w:jc w:val="left"/>
            </w:pPr>
            <w:r>
              <w:rPr>
                <w:rFonts w:ascii="Arial" w:hAnsi="Arial" w:eastAsia="微软雅黑"/>
                <w:sz w:val="18"/>
                <w:szCs w:val="18"/>
              </w:rPr>
              <w:t>2</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4B35FD0">
            <w:pPr>
              <w:jc w:val="left"/>
            </w:pPr>
            <w:r>
              <w:rPr>
                <w:rFonts w:ascii="Arial" w:hAnsi="Arial" w:eastAsia="微软雅黑"/>
                <w:sz w:val="18"/>
                <w:szCs w:val="18"/>
              </w:rPr>
              <w:t>工作电流</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D3CC334">
            <w:pPr>
              <w:jc w:val="left"/>
            </w:pPr>
            <w:r>
              <w:rPr>
                <w:rFonts w:ascii="Arial" w:hAnsi="Arial" w:eastAsia="微软雅黑"/>
                <w:sz w:val="18"/>
                <w:szCs w:val="18"/>
              </w:rPr>
              <w:t>200mA</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C1FF341">
            <w:pPr>
              <w:jc w:val="left"/>
            </w:pPr>
            <w:r>
              <w:rPr>
                <w:rFonts w:ascii="Arial" w:hAnsi="Arial" w:eastAsia="微软雅黑"/>
                <w:sz w:val="18"/>
                <w:szCs w:val="18"/>
              </w:rPr>
              <w:t>≤15mA</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F3AF731">
            <w:pPr>
              <w:jc w:val="left"/>
            </w:pPr>
            <w:r>
              <w:rPr>
                <w:rFonts w:ascii="Arial" w:hAnsi="Arial" w:eastAsia="微软雅黑"/>
                <w:sz w:val="18"/>
                <w:szCs w:val="18"/>
              </w:rPr>
              <w:t>7.5%</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8F84506">
            <w:pPr>
              <w:jc w:val="left"/>
            </w:pPr>
            <w:r>
              <w:rPr>
                <w:rFonts w:ascii="Arial" w:hAnsi="Arial" w:eastAsia="微软雅黑"/>
                <w:sz w:val="18"/>
                <w:szCs w:val="18"/>
              </w:rPr>
              <w:t>185mA</w:t>
            </w:r>
          </w:p>
        </w:tc>
        <w:tc>
          <w:tcPr>
            <w:tcW w:w="275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719C104">
            <w:pPr>
              <w:jc w:val="center"/>
            </w:pPr>
            <w:r>
              <w:rPr>
                <w:rFonts w:ascii="Arial" w:hAnsi="Arial" w:eastAsia="微软雅黑"/>
                <w:b/>
                <w:bCs/>
                <w:color w:val="2E7D32"/>
                <w:sz w:val="18"/>
                <w:szCs w:val="18"/>
              </w:rPr>
              <w:t>√</w:t>
            </w:r>
          </w:p>
        </w:tc>
      </w:tr>
    </w:tbl>
    <w:p w14:paraId="6B181C82">
      <w:pPr>
        <w:spacing w:after="60"/>
      </w:pPr>
    </w:p>
    <w:p w14:paraId="2EB2B84C">
      <w:pPr>
        <w:spacing w:after="200"/>
      </w:pPr>
      <w:r>
        <w:rPr>
          <w:rFonts w:ascii="Arial" w:hAnsi="Arial" w:eastAsia="微软雅黑"/>
          <w:b/>
          <w:bCs/>
          <w:sz w:val="21"/>
          <w:szCs w:val="21"/>
        </w:rPr>
        <w:t>统计：</w:t>
      </w:r>
      <w:r>
        <w:rPr>
          <w:rFonts w:ascii="Arial" w:hAnsi="Arial" w:eastAsia="微软雅黑"/>
          <w:sz w:val="21"/>
          <w:szCs w:val="21"/>
        </w:rPr>
        <w:t>全部8项应力参数（1个IC含2项应力+5个电容各含1项+1个磁珠含1项）均满足降额准则。通过率100%。</w:t>
      </w:r>
    </w:p>
    <w:p w14:paraId="788A3AF1">
      <w:pPr>
        <w:spacing w:after="60"/>
      </w:pPr>
    </w:p>
    <w:p w14:paraId="0D31C218">
      <w:pPr>
        <w:pStyle w:val="2"/>
        <w:spacing w:before="360" w:after="200"/>
      </w:pPr>
      <w:r>
        <w:rPr>
          <w:rFonts w:ascii="Arial" w:hAnsi="Arial" w:eastAsia="微软雅黑"/>
          <w:b/>
          <w:bCs/>
          <w:color w:val="1F4E79"/>
          <w:sz w:val="32"/>
          <w:szCs w:val="32"/>
        </w:rPr>
        <w:t>特殊应力分析</w:t>
      </w:r>
    </w:p>
    <w:p w14:paraId="36B7B18E">
      <w:pPr>
        <w:spacing w:after="100"/>
      </w:pPr>
      <w:r>
        <w:rPr>
          <w:rFonts w:ascii="Arial" w:hAnsi="Arial" w:eastAsia="微软雅黑"/>
          <w:i/>
          <w:iCs/>
          <w:color w:val="8B6914"/>
          <w:sz w:val="18"/>
          <w:szCs w:val="18"/>
        </w:rPr>
        <w:t>【📌 仅分析稳态应力不够。认证机构通常会关注上电、ESD等瞬态条件。以下已按电磁流量计场景预填写。】</w:t>
      </w:r>
    </w:p>
    <w:p w14:paraId="10BC722A">
      <w:pPr>
        <w:spacing w:after="60"/>
      </w:pPr>
    </w:p>
    <w:p w14:paraId="31DF57FE">
      <w:pPr>
        <w:pStyle w:val="3"/>
        <w:spacing w:before="280" w:after="160"/>
      </w:pPr>
      <w:r>
        <w:rPr>
          <w:rFonts w:ascii="Arial" w:hAnsi="Arial" w:eastAsia="微软雅黑"/>
          <w:b/>
          <w:bCs/>
          <w:color w:val="2B6CB0"/>
          <w:sz w:val="26"/>
          <w:szCs w:val="26"/>
        </w:rPr>
        <w:t>上电瞬态分析</w:t>
      </w:r>
    </w:p>
    <w:p w14:paraId="07CF1657">
      <w:pPr>
        <w:spacing w:after="120"/>
      </w:pPr>
      <w:r>
        <w:rPr>
          <w:rFonts w:ascii="Arial" w:hAnsi="Arial" w:eastAsia="微软雅黑"/>
          <w:sz w:val="21"/>
          <w:szCs w:val="21"/>
        </w:rPr>
        <w:t>本产品为二线制环路供电，24VDC上电后LDO输出5V建立时间约1ms（典型LDO软启动）。此期间RAA2S4253B的POR（上电复位）电路保持芯片在复位状态，待供电稳定后释放复位。结论：上电瞬态不对任何元器件造成超出额定值的应力。</w:t>
      </w:r>
    </w:p>
    <w:p w14:paraId="65C45D8C">
      <w:pPr>
        <w:spacing w:after="100"/>
      </w:pPr>
      <w:r>
        <w:rPr>
          <w:rFonts w:ascii="Arial" w:hAnsi="Arial" w:eastAsia="微软雅黑"/>
          <w:i/>
          <w:iCs/>
          <w:color w:val="8B6914"/>
          <w:sz w:val="18"/>
          <w:szCs w:val="18"/>
        </w:rPr>
        <w:t>【提示：如贵司产品有多个电压轨且有上电时序要求，需分析各轨建立顺序及对其他元器件（尤其FPGA/SoC等多轨IC）的影响】</w:t>
      </w:r>
    </w:p>
    <w:p w14:paraId="572F7D7B">
      <w:pPr>
        <w:spacing w:after="60"/>
      </w:pPr>
    </w:p>
    <w:p w14:paraId="434BD1B1">
      <w:pPr>
        <w:pStyle w:val="3"/>
        <w:spacing w:before="280" w:after="160"/>
      </w:pPr>
      <w:r>
        <w:rPr>
          <w:rFonts w:ascii="Arial" w:hAnsi="Arial" w:eastAsia="微软雅黑"/>
          <w:b/>
          <w:bCs/>
          <w:color w:val="2B6CB0"/>
          <w:sz w:val="26"/>
          <w:szCs w:val="26"/>
        </w:rPr>
        <w:t>EMC应力分析</w:t>
      </w:r>
    </w:p>
    <w:p w14:paraId="246EC03D">
      <w:pPr>
        <w:spacing w:after="120"/>
      </w:pPr>
      <w:r>
        <w:rPr>
          <w:rFonts w:ascii="Arial" w:hAnsi="Arial" w:eastAsia="微软雅黑"/>
          <w:sz w:val="21"/>
          <w:szCs w:val="21"/>
        </w:rPr>
        <w:t>按IEC 61326-3-1要求，产品需承受EFT/Burst ±2kV和Surge ±1kV（线对线）测试。保护措施：24VDC输入端TVS二极管（SMBJ系列）钳位瞬态电压，后级LDO和RAA2S4253B内置±40V保护提供二级防护。确认TVS的钳位电压和峰值脉冲功率在Surge测试等级（1kV/2Ω=500A, 8/20μs）下处于额定范围内。</w:t>
      </w:r>
    </w:p>
    <w:p w14:paraId="036CFA36">
      <w:pPr>
        <w:spacing w:after="100"/>
      </w:pPr>
      <w:r>
        <w:rPr>
          <w:rFonts w:ascii="Arial" w:hAnsi="Arial" w:eastAsia="微软雅黑"/>
          <w:i/>
          <w:iCs/>
          <w:color w:val="8B6914"/>
          <w:sz w:val="18"/>
          <w:szCs w:val="18"/>
        </w:rPr>
        <w:t>【提示：列出贵司产品在EMC测试中承受的瞬态应力及其对元器件的影响】</w:t>
      </w:r>
    </w:p>
    <w:p w14:paraId="17B4C3F5">
      <w:pPr>
        <w:spacing w:after="60"/>
      </w:pPr>
    </w:p>
    <w:p w14:paraId="0C60CFAE">
      <w:pPr>
        <w:pStyle w:val="3"/>
        <w:spacing w:before="280" w:after="160"/>
      </w:pPr>
      <w:r>
        <w:rPr>
          <w:rFonts w:ascii="Arial" w:hAnsi="Arial" w:eastAsia="微软雅黑"/>
          <w:b/>
          <w:bCs/>
          <w:color w:val="2B6CB0"/>
          <w:sz w:val="26"/>
          <w:szCs w:val="26"/>
        </w:rPr>
        <w:t>温度寿命评估（可选分析）</w:t>
      </w:r>
    </w:p>
    <w:p w14:paraId="14168A24">
      <w:pPr>
        <w:spacing w:after="120"/>
      </w:pPr>
      <w:r>
        <w:rPr>
          <w:rFonts w:ascii="Arial" w:hAnsi="Arial" w:eastAsia="微软雅黑"/>
          <w:sz w:val="21"/>
          <w:szCs w:val="21"/>
        </w:rPr>
        <w:t>使用Arrhenius模型对RAA2S4253B进行寿命评估：</w:t>
      </w:r>
    </w:p>
    <w:p w14:paraId="06489C49">
      <w:pPr>
        <w:spacing w:after="60"/>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8"/>
        <w:gridCol w:w="1799"/>
        <w:gridCol w:w="2798"/>
        <w:gridCol w:w="2199"/>
        <w:gridCol w:w="2199"/>
        <w:gridCol w:w="4201"/>
      </w:tblGrid>
      <w:tr w14:paraId="07CE7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2823E907">
            <w:pPr>
              <w:jc w:val="center"/>
            </w:pPr>
            <w:r>
              <w:rPr>
                <w:rFonts w:ascii="Arial" w:hAnsi="Arial" w:eastAsia="微软雅黑"/>
                <w:b/>
                <w:bCs/>
                <w:color w:val="FFFFFF"/>
                <w:sz w:val="18"/>
                <w:szCs w:val="18"/>
              </w:rPr>
              <w:t>元器件</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66BDA9A1">
            <w:pPr>
              <w:jc w:val="center"/>
            </w:pPr>
            <w:r>
              <w:rPr>
                <w:rFonts w:ascii="Arial" w:hAnsi="Arial" w:eastAsia="微软雅黑"/>
                <w:b/>
                <w:bCs/>
                <w:color w:val="FFFFFF"/>
                <w:sz w:val="18"/>
                <w:szCs w:val="18"/>
              </w:rPr>
              <w:t>额定Tj_max</w:t>
            </w:r>
          </w:p>
        </w:tc>
        <w:tc>
          <w:tcPr>
            <w:tcW w:w="2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C209F07">
            <w:pPr>
              <w:jc w:val="center"/>
            </w:pPr>
            <w:r>
              <w:rPr>
                <w:rFonts w:ascii="Arial" w:hAnsi="Arial" w:eastAsia="微软雅黑"/>
                <w:b/>
                <w:bCs/>
                <w:color w:val="FFFFFF"/>
                <w:sz w:val="18"/>
                <w:szCs w:val="18"/>
              </w:rPr>
              <w:t>额定温度下寿命</w:t>
            </w:r>
          </w:p>
        </w:tc>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40ACAED">
            <w:pPr>
              <w:jc w:val="center"/>
            </w:pPr>
            <w:r>
              <w:rPr>
                <w:rFonts w:ascii="Arial" w:hAnsi="Arial" w:eastAsia="微软雅黑"/>
                <w:b/>
                <w:bCs/>
                <w:color w:val="FFFFFF"/>
                <w:sz w:val="18"/>
                <w:szCs w:val="18"/>
              </w:rPr>
              <w:t>实际Tj(85°C环境)</w:t>
            </w:r>
          </w:p>
        </w:tc>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DD251B4">
            <w:pPr>
              <w:jc w:val="center"/>
            </w:pPr>
            <w:r>
              <w:rPr>
                <w:rFonts w:ascii="Arial" w:hAnsi="Arial" w:eastAsia="微软雅黑"/>
                <w:b/>
                <w:bCs/>
                <w:color w:val="FFFFFF"/>
                <w:sz w:val="18"/>
                <w:szCs w:val="18"/>
              </w:rPr>
              <w:t>等效寿命倍数</w:t>
            </w:r>
          </w:p>
        </w:tc>
        <w:tc>
          <w:tcPr>
            <w:tcW w:w="42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106F93D">
            <w:pPr>
              <w:jc w:val="center"/>
            </w:pPr>
            <w:r>
              <w:rPr>
                <w:rFonts w:ascii="Arial" w:hAnsi="Arial" w:eastAsia="微软雅黑"/>
                <w:b/>
                <w:bCs/>
                <w:color w:val="FFFFFF"/>
                <w:sz w:val="18"/>
                <w:szCs w:val="18"/>
              </w:rPr>
              <w:t>估算寿命</w:t>
            </w:r>
          </w:p>
        </w:tc>
      </w:tr>
      <w:tr w14:paraId="3FBED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E20F8CE">
            <w:pPr>
              <w:jc w:val="left"/>
            </w:pPr>
            <w:r>
              <w:rPr>
                <w:rFonts w:ascii="Arial" w:hAnsi="Arial" w:eastAsia="微软雅黑"/>
                <w:sz w:val="18"/>
                <w:szCs w:val="18"/>
              </w:rPr>
              <w:t>RAA2S4253B</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881B8CD">
            <w:pPr>
              <w:jc w:val="left"/>
            </w:pPr>
            <w:r>
              <w:rPr>
                <w:rFonts w:ascii="Arial" w:hAnsi="Arial" w:eastAsia="微软雅黑"/>
                <w:sz w:val="18"/>
                <w:szCs w:val="18"/>
              </w:rPr>
              <w:t>150°C</w:t>
            </w:r>
          </w:p>
        </w:tc>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536E6ED">
            <w:pPr>
              <w:jc w:val="left"/>
            </w:pPr>
            <w:r>
              <w:rPr>
                <w:rFonts w:ascii="Arial" w:hAnsi="Arial" w:eastAsia="微软雅黑"/>
                <w:sz w:val="18"/>
                <w:szCs w:val="18"/>
              </w:rPr>
              <w:t>约2000小时(AEC-Q100 HTOL)</w:t>
            </w:r>
          </w:p>
        </w:tc>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DEEDC81">
            <w:pPr>
              <w:jc w:val="left"/>
            </w:pPr>
            <w:r>
              <w:rPr>
                <w:rFonts w:ascii="Arial" w:hAnsi="Arial" w:eastAsia="微软雅黑"/>
                <w:sz w:val="18"/>
                <w:szCs w:val="18"/>
              </w:rPr>
              <w:t>~87°C</w:t>
            </w:r>
          </w:p>
        </w:tc>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E6FA310">
            <w:pPr>
              <w:jc w:val="left"/>
            </w:pPr>
            <w:r>
              <w:rPr>
                <w:rFonts w:ascii="Arial" w:hAnsi="Arial" w:eastAsia="微软雅黑"/>
                <w:sz w:val="18"/>
                <w:szCs w:val="18"/>
              </w:rPr>
              <w:t>2^((150-87)/10)≈2^6.3≈78倍</w:t>
            </w:r>
          </w:p>
        </w:tc>
        <w:tc>
          <w:tcPr>
            <w:tcW w:w="42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FF0A7A6">
            <w:pPr>
              <w:jc w:val="left"/>
            </w:pPr>
            <w:r>
              <w:rPr>
                <w:rFonts w:ascii="Arial" w:hAnsi="Arial" w:eastAsia="微软雅黑"/>
                <w:sz w:val="18"/>
                <w:szCs w:val="18"/>
              </w:rPr>
              <w:t>≈150,000小时(&gt;17年)</w:t>
            </w:r>
          </w:p>
        </w:tc>
      </w:tr>
    </w:tbl>
    <w:p w14:paraId="1B439B16">
      <w:pPr>
        <w:spacing w:after="60"/>
      </w:pPr>
    </w:p>
    <w:p w14:paraId="7784821B">
      <w:pPr>
        <w:spacing w:after="120"/>
      </w:pPr>
      <w:r>
        <w:rPr>
          <w:rFonts w:ascii="Arial" w:hAnsi="Arial" w:eastAsia="微软雅黑"/>
          <w:sz w:val="21"/>
          <w:szCs w:val="21"/>
        </w:rPr>
        <w:t>注：AEC-Q100 Grade 0的HTOL（高温工作寿命）测试在150°C下运行1000-2000小时。实际85°C环境下寿命推算超过17年，大于产品10年额定寿命。该估算为简化模型，仅供参考。</w:t>
      </w:r>
    </w:p>
    <w:p w14:paraId="3BB9E1AB">
      <w:pPr>
        <w:spacing w:after="60"/>
      </w:pPr>
    </w:p>
    <w:p w14:paraId="26A19263">
      <w:pPr>
        <w:pStyle w:val="2"/>
        <w:spacing w:before="360" w:after="200"/>
      </w:pPr>
      <w:r>
        <w:rPr>
          <w:rFonts w:ascii="Arial" w:hAnsi="Arial" w:eastAsia="微软雅黑"/>
          <w:b/>
          <w:bCs/>
          <w:color w:val="1F4E79"/>
          <w:sz w:val="32"/>
          <w:szCs w:val="32"/>
        </w:rPr>
        <w:t>结论与建议</w:t>
      </w:r>
    </w:p>
    <w:p w14:paraId="0EE72336">
      <w:pPr>
        <w:pStyle w:val="3"/>
        <w:spacing w:before="280" w:after="160"/>
      </w:pPr>
      <w:r>
        <w:rPr>
          <w:rFonts w:ascii="Arial" w:hAnsi="Arial" w:eastAsia="微软雅黑"/>
          <w:b/>
          <w:bCs/>
          <w:color w:val="2B6CB0"/>
          <w:sz w:val="26"/>
          <w:szCs w:val="26"/>
        </w:rPr>
        <w:t>总体结论</w:t>
      </w:r>
    </w:p>
    <w:p w14:paraId="172252B3">
      <w:pPr>
        <w:spacing w:after="120"/>
      </w:pPr>
      <w:r>
        <w:rPr>
          <w:rFonts w:ascii="Arial" w:hAnsi="Arial" w:eastAsia="微软雅黑"/>
          <w:sz w:val="21"/>
          <w:szCs w:val="21"/>
        </w:rPr>
        <w:t>本次降额分析覆盖电磁流量计BOM中全部3类7种元器件（1款IC + 5种电容规格 + 1款磁珠），覆盖全部8项应力参数。结论如下：</w:t>
      </w:r>
    </w:p>
    <w:p w14:paraId="58F0CE62">
      <w:pPr>
        <w:pStyle w:val="19"/>
        <w:numPr>
          <w:ilvl w:val="0"/>
          <w:numId w:val="2"/>
        </w:numPr>
        <w:spacing w:after="60"/>
      </w:pPr>
      <w:r>
        <w:rPr>
          <w:rFonts w:ascii="Arial" w:hAnsi="Arial" w:eastAsia="微软雅黑"/>
          <w:sz w:val="21"/>
          <w:szCs w:val="21"/>
        </w:rPr>
        <w:t>满足降额准则：8项（通过率100%）</w:t>
      </w:r>
    </w:p>
    <w:p w14:paraId="3270E490">
      <w:pPr>
        <w:pStyle w:val="19"/>
        <w:numPr>
          <w:ilvl w:val="0"/>
          <w:numId w:val="2"/>
        </w:numPr>
        <w:spacing w:after="60"/>
      </w:pPr>
      <w:r>
        <w:rPr>
          <w:rFonts w:ascii="Arial" w:hAnsi="Arial" w:eastAsia="微软雅黑"/>
          <w:sz w:val="21"/>
          <w:szCs w:val="21"/>
        </w:rPr>
        <w:t>需改进：0项</w:t>
      </w:r>
    </w:p>
    <w:p w14:paraId="6F55C745">
      <w:pPr>
        <w:pStyle w:val="19"/>
        <w:numPr>
          <w:ilvl w:val="0"/>
          <w:numId w:val="2"/>
        </w:numPr>
        <w:spacing w:after="60"/>
      </w:pPr>
      <w:r>
        <w:rPr>
          <w:rFonts w:ascii="Arial" w:hAnsi="Arial" w:eastAsia="微软雅黑"/>
          <w:sz w:val="21"/>
          <w:szCs w:val="21"/>
        </w:rPr>
        <w:t>综合判断：√通过降额审核</w:t>
      </w:r>
    </w:p>
    <w:p w14:paraId="3E55E8F8">
      <w:pPr>
        <w:spacing w:after="60"/>
      </w:pPr>
    </w:p>
    <w:p w14:paraId="1AB51E2A">
      <w:pPr>
        <w:pStyle w:val="3"/>
        <w:spacing w:before="280" w:after="160"/>
      </w:pPr>
      <w:r>
        <w:rPr>
          <w:rFonts w:ascii="Arial" w:hAnsi="Arial" w:eastAsia="微软雅黑"/>
          <w:b/>
          <w:bCs/>
          <w:color w:val="2B6CB0"/>
          <w:sz w:val="26"/>
          <w:szCs w:val="26"/>
        </w:rPr>
        <w:t>设计亮点</w:t>
      </w:r>
    </w:p>
    <w:p w14:paraId="59126B47">
      <w:pPr>
        <w:pStyle w:val="19"/>
        <w:numPr>
          <w:ilvl w:val="0"/>
          <w:numId w:val="2"/>
        </w:numPr>
        <w:spacing w:after="60"/>
      </w:pPr>
      <w:r>
        <w:rPr>
          <w:rFonts w:ascii="Arial" w:hAnsi="Arial" w:eastAsia="微软雅黑"/>
          <w:sz w:val="21"/>
          <w:szCs w:val="21"/>
        </w:rPr>
        <w:t>芯片选用AEC-Q100 Grade 0车规器件（额定150°C），在85°C产品环境下拥有63°C结温裕度</w:t>
      </w:r>
    </w:p>
    <w:p w14:paraId="1E0B84A5">
      <w:pPr>
        <w:pStyle w:val="19"/>
        <w:numPr>
          <w:ilvl w:val="0"/>
          <w:numId w:val="2"/>
        </w:numPr>
        <w:spacing w:after="60"/>
      </w:pPr>
      <w:r>
        <w:rPr>
          <w:rFonts w:ascii="Arial" w:hAnsi="Arial" w:eastAsia="微软雅黑"/>
          <w:sz w:val="21"/>
          <w:szCs w:val="21"/>
        </w:rPr>
        <w:t>电容全部选用50V额定电压的AEC-Q200车规器件，5V实际工作下的电压降额比仅10%，远优于50%的降额目标</w:t>
      </w:r>
    </w:p>
    <w:p w14:paraId="70B426EF">
      <w:pPr>
        <w:pStyle w:val="19"/>
        <w:numPr>
          <w:ilvl w:val="0"/>
          <w:numId w:val="2"/>
        </w:numPr>
        <w:spacing w:after="60"/>
      </w:pPr>
      <w:r>
        <w:rPr>
          <w:rFonts w:ascii="Arial" w:hAnsi="Arial" w:eastAsia="微软雅黑"/>
          <w:sz w:val="21"/>
          <w:szCs w:val="21"/>
        </w:rPr>
        <w:t>磁珠实际工作电流仅为额定电流的7.5%，拥有极大的设计裕度</w:t>
      </w:r>
    </w:p>
    <w:p w14:paraId="08911698">
      <w:pPr>
        <w:spacing w:after="60"/>
      </w:pPr>
    </w:p>
    <w:p w14:paraId="4D3BBC0C">
      <w:pPr>
        <w:spacing w:after="100"/>
      </w:pPr>
      <w:r>
        <w:rPr>
          <w:rFonts w:ascii="Arial" w:hAnsi="Arial" w:eastAsia="微软雅黑"/>
          <w:i/>
          <w:iCs/>
          <w:color w:val="8B6914"/>
          <w:sz w:val="18"/>
          <w:szCs w:val="18"/>
        </w:rPr>
        <w:t>【提示：此处写出贵司产品降额分析的总体结论。如有不合格项，应在此提出改进建议】</w:t>
      </w:r>
    </w:p>
    <w:p w14:paraId="412EAA1A">
      <w:pPr>
        <w:spacing w:after="60"/>
      </w:pPr>
    </w:p>
    <w:p w14:paraId="2CB20937">
      <w:pPr>
        <w:pStyle w:val="2"/>
        <w:spacing w:before="360" w:after="200"/>
      </w:pPr>
      <w:r>
        <w:rPr>
          <w:rFonts w:ascii="Arial" w:hAnsi="Arial" w:eastAsia="微软雅黑"/>
          <w:b/>
          <w:bCs/>
          <w:color w:val="1F4E79"/>
          <w:sz w:val="32"/>
          <w:szCs w:val="32"/>
        </w:rPr>
        <w:t>需求追溯</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98"/>
        <w:gridCol w:w="4497"/>
        <w:gridCol w:w="3498"/>
        <w:gridCol w:w="4201"/>
      </w:tblGrid>
      <w:tr w14:paraId="517E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0610B70">
            <w:pPr>
              <w:jc w:val="center"/>
            </w:pPr>
            <w:r>
              <w:rPr>
                <w:rFonts w:ascii="Arial" w:hAnsi="Arial" w:eastAsia="微软雅黑"/>
                <w:b/>
                <w:bCs/>
                <w:color w:val="FFFFFF"/>
                <w:sz w:val="18"/>
                <w:szCs w:val="18"/>
              </w:rPr>
              <w:t>需求来源</w:t>
            </w:r>
          </w:p>
        </w:tc>
        <w:tc>
          <w:tcPr>
            <w:tcW w:w="4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702B9CE">
            <w:pPr>
              <w:jc w:val="center"/>
            </w:pPr>
            <w:r>
              <w:rPr>
                <w:rFonts w:ascii="Arial" w:hAnsi="Arial" w:eastAsia="微软雅黑"/>
                <w:b/>
                <w:bCs/>
                <w:color w:val="FFFFFF"/>
                <w:sz w:val="18"/>
                <w:szCs w:val="18"/>
              </w:rPr>
              <w:t>需求内容</w:t>
            </w:r>
          </w:p>
        </w:tc>
        <w:tc>
          <w:tcPr>
            <w:tcW w:w="3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FF31E3D">
            <w:pPr>
              <w:jc w:val="center"/>
            </w:pPr>
            <w:r>
              <w:rPr>
                <w:rFonts w:ascii="Arial" w:hAnsi="Arial" w:eastAsia="微软雅黑"/>
                <w:b/>
                <w:bCs/>
                <w:color w:val="FFFFFF"/>
                <w:sz w:val="18"/>
                <w:szCs w:val="18"/>
              </w:rPr>
              <w:t>本报告章节</w:t>
            </w:r>
          </w:p>
        </w:tc>
        <w:tc>
          <w:tcPr>
            <w:tcW w:w="42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2CB2E05D">
            <w:pPr>
              <w:jc w:val="center"/>
            </w:pPr>
            <w:r>
              <w:rPr>
                <w:rFonts w:ascii="Arial" w:hAnsi="Arial" w:eastAsia="微软雅黑"/>
                <w:b/>
                <w:bCs/>
                <w:color w:val="FFFFFF"/>
                <w:sz w:val="18"/>
                <w:szCs w:val="18"/>
              </w:rPr>
              <w:t>符合性</w:t>
            </w:r>
          </w:p>
        </w:tc>
      </w:tr>
      <w:tr w14:paraId="6D75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2E533C0">
            <w:pPr>
              <w:jc w:val="left"/>
            </w:pPr>
            <w:r>
              <w:rPr>
                <w:rFonts w:ascii="Arial" w:hAnsi="Arial" w:eastAsia="微软雅黑"/>
                <w:sz w:val="18"/>
                <w:szCs w:val="18"/>
              </w:rPr>
              <w:t>HSR-082 (HSR-EMF-001)</w:t>
            </w:r>
          </w:p>
        </w:tc>
        <w:tc>
          <w:tcPr>
            <w:tcW w:w="4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6A1AF3E">
            <w:pPr>
              <w:jc w:val="left"/>
              <w:rPr>
                <w:rFonts w:hint="eastAsia" w:eastAsia="宋体"/>
                <w:lang w:eastAsia="zh-CN"/>
              </w:rPr>
            </w:pPr>
            <w:r>
              <w:rPr>
                <w:rFonts w:ascii="Arial" w:hAnsi="Arial" w:eastAsia="微软雅黑"/>
                <w:sz w:val="18"/>
                <w:szCs w:val="18"/>
              </w:rPr>
              <w:t>元器件降额：无源器件50%功率/电压，半导体70%电压/电流/功率</w:t>
            </w:r>
            <w:r>
              <w:rPr>
                <w:rFonts w:hint="eastAsia" w:ascii="Arial" w:hAnsi="Arial" w:eastAsia="微软雅黑" w:cs="Times New Roman"/>
                <w:sz w:val="18"/>
                <w:szCs w:val="18"/>
                <w:lang w:eastAsia="zh-CN"/>
              </w:rPr>
              <w:t>（</w:t>
            </w:r>
            <w:r>
              <w:rPr>
                <w:rFonts w:ascii="Arial" w:hAnsi="Arial" w:eastAsia="微软雅黑" w:cs="Times New Roman"/>
                <w:sz w:val="18"/>
                <w:szCs w:val="18"/>
              </w:rPr>
              <w:t>依据 IEC 61508-2 Annex B 推荐的降额设计措施。降额百分比参照 IEC TR 62380 / SN 29500 及行业实践(IPC-9592A)推荐的应力限制</w:t>
            </w:r>
            <w:r>
              <w:rPr>
                <w:rFonts w:hint="eastAsia" w:ascii="Arial" w:hAnsi="Arial" w:eastAsia="微软雅黑" w:cs="Times New Roman"/>
                <w:sz w:val="18"/>
                <w:szCs w:val="18"/>
                <w:lang w:eastAsia="zh-CN"/>
              </w:rPr>
              <w:t>）</w:t>
            </w:r>
          </w:p>
        </w:tc>
        <w:tc>
          <w:tcPr>
            <w:tcW w:w="3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ACF1A22">
            <w:pPr>
              <w:jc w:val="left"/>
            </w:pPr>
            <w:r>
              <w:rPr>
                <w:rFonts w:ascii="Arial" w:hAnsi="Arial" w:eastAsia="微软雅黑"/>
                <w:sz w:val="18"/>
                <w:szCs w:val="18"/>
              </w:rPr>
              <w:t>§5.1-5.3（各类型分析）、§6（汇总）</w:t>
            </w:r>
          </w:p>
        </w:tc>
        <w:tc>
          <w:tcPr>
            <w:tcW w:w="42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2BFBED5">
            <w:pPr>
              <w:jc w:val="center"/>
            </w:pPr>
            <w:r>
              <w:rPr>
                <w:rFonts w:ascii="Arial" w:hAnsi="Arial" w:eastAsia="微软雅黑"/>
                <w:b/>
                <w:bCs/>
                <w:color w:val="2E7D32"/>
                <w:sz w:val="18"/>
                <w:szCs w:val="18"/>
              </w:rPr>
              <w:t>√ 符合</w:t>
            </w:r>
          </w:p>
        </w:tc>
      </w:tr>
      <w:tr w14:paraId="3F5F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EF40289">
            <w:pPr>
              <w:jc w:val="left"/>
            </w:pPr>
            <w:r>
              <w:rPr>
                <w:rFonts w:ascii="Arial" w:hAnsi="Arial" w:eastAsia="微软雅黑"/>
                <w:sz w:val="18"/>
                <w:szCs w:val="18"/>
              </w:rPr>
              <w:t>IEC 61508-2 §7.4.6.1</w:t>
            </w:r>
          </w:p>
        </w:tc>
        <w:tc>
          <w:tcPr>
            <w:tcW w:w="4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6EB7033">
            <w:pPr>
              <w:jc w:val="left"/>
            </w:pPr>
            <w:r>
              <w:rPr>
                <w:rFonts w:ascii="Arial" w:hAnsi="Arial" w:eastAsia="微软雅黑"/>
                <w:sz w:val="18"/>
                <w:szCs w:val="18"/>
              </w:rPr>
              <w:t>采用适当的措施防止硬件设计引入故障</w:t>
            </w:r>
          </w:p>
        </w:tc>
        <w:tc>
          <w:tcPr>
            <w:tcW w:w="3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4E65E9E">
            <w:pPr>
              <w:jc w:val="left"/>
            </w:pPr>
            <w:r>
              <w:rPr>
                <w:rFonts w:ascii="Arial" w:hAnsi="Arial" w:eastAsia="微软雅黑"/>
                <w:sz w:val="18"/>
                <w:szCs w:val="18"/>
              </w:rPr>
              <w:t>§5-§7（全部分析内容）</w:t>
            </w:r>
          </w:p>
        </w:tc>
        <w:tc>
          <w:tcPr>
            <w:tcW w:w="42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9128CB2">
            <w:pPr>
              <w:jc w:val="center"/>
            </w:pPr>
            <w:r>
              <w:rPr>
                <w:rFonts w:ascii="Arial" w:hAnsi="Arial" w:eastAsia="微软雅黑"/>
                <w:b/>
                <w:bCs/>
                <w:color w:val="2E7D32"/>
                <w:sz w:val="18"/>
                <w:szCs w:val="18"/>
              </w:rPr>
              <w:t>√ 符合</w:t>
            </w:r>
          </w:p>
        </w:tc>
      </w:tr>
      <w:tr w14:paraId="7887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 w:hRule="atLeast"/>
        </w:trPr>
        <w:tc>
          <w:tcPr>
            <w:tcW w:w="3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B39F746">
            <w:pPr>
              <w:jc w:val="left"/>
            </w:pPr>
            <w:r>
              <w:rPr>
                <w:rFonts w:ascii="Arial" w:hAnsi="Arial" w:eastAsia="微软雅黑"/>
                <w:sz w:val="18"/>
                <w:szCs w:val="18"/>
              </w:rPr>
              <w:t>IEC 61508-2 Table B.2</w:t>
            </w:r>
          </w:p>
        </w:tc>
        <w:tc>
          <w:tcPr>
            <w:tcW w:w="4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BC2C1D7">
            <w:pPr>
              <w:jc w:val="left"/>
            </w:pPr>
            <w:r>
              <w:rPr>
                <w:rFonts w:ascii="Arial" w:hAnsi="Arial" w:eastAsia="微软雅黑"/>
                <w:sz w:val="18"/>
                <w:szCs w:val="18"/>
              </w:rPr>
              <w:t>降额设计对SIL 2为强烈推荐(HR)</w:t>
            </w:r>
          </w:p>
        </w:tc>
        <w:tc>
          <w:tcPr>
            <w:tcW w:w="3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F0E23FC">
            <w:pPr>
              <w:jc w:val="left"/>
            </w:pPr>
            <w:r>
              <w:rPr>
                <w:rFonts w:ascii="Arial" w:hAnsi="Arial" w:eastAsia="微软雅黑"/>
                <w:sz w:val="18"/>
                <w:szCs w:val="18"/>
              </w:rPr>
              <w:t>§2（降额准则）、§5-6（逐项分析）</w:t>
            </w:r>
          </w:p>
        </w:tc>
        <w:tc>
          <w:tcPr>
            <w:tcW w:w="42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4BAE7CD">
            <w:pPr>
              <w:jc w:val="center"/>
            </w:pPr>
            <w:r>
              <w:rPr>
                <w:rFonts w:ascii="Arial" w:hAnsi="Arial" w:eastAsia="微软雅黑"/>
                <w:b/>
                <w:bCs/>
                <w:color w:val="2E7D32"/>
                <w:sz w:val="18"/>
                <w:szCs w:val="18"/>
              </w:rPr>
              <w:t>√ 已执行</w:t>
            </w:r>
          </w:p>
        </w:tc>
      </w:tr>
    </w:tbl>
    <w:p w14:paraId="060E30D9">
      <w:pPr>
        <w:spacing w:after="60"/>
      </w:pPr>
    </w:p>
    <w:p w14:paraId="78D7BF14">
      <w:pPr>
        <w:pStyle w:val="2"/>
        <w:spacing w:before="360" w:after="200"/>
      </w:pPr>
      <w:r>
        <w:rPr>
          <w:rFonts w:ascii="Arial" w:hAnsi="Arial" w:eastAsia="微软雅黑"/>
          <w:b/>
          <w:bCs/>
          <w:color w:val="1F4E79"/>
          <w:sz w:val="32"/>
          <w:szCs w:val="32"/>
        </w:rPr>
        <w:t>参考标准与资料</w:t>
      </w:r>
    </w:p>
    <w:p w14:paraId="56A5C983">
      <w:pPr>
        <w:pStyle w:val="19"/>
        <w:numPr>
          <w:ilvl w:val="0"/>
          <w:numId w:val="2"/>
        </w:numPr>
        <w:spacing w:after="60"/>
      </w:pPr>
      <w:r>
        <w:rPr>
          <w:rFonts w:ascii="Arial" w:hAnsi="Arial" w:eastAsia="微软雅黑"/>
          <w:sz w:val="21"/>
          <w:szCs w:val="21"/>
        </w:rPr>
        <w:t>IEC 61508-2:2010 §7.4.6 Avoidance of systematic faults</w:t>
      </w:r>
    </w:p>
    <w:p w14:paraId="1F45A8D3">
      <w:pPr>
        <w:pStyle w:val="19"/>
        <w:numPr>
          <w:ilvl w:val="0"/>
          <w:numId w:val="2"/>
        </w:numPr>
        <w:spacing w:after="60"/>
      </w:pPr>
      <w:r>
        <w:rPr>
          <w:rFonts w:ascii="Arial" w:hAnsi="Arial" w:eastAsia="微软雅黑"/>
          <w:sz w:val="21"/>
          <w:szCs w:val="21"/>
        </w:rPr>
        <w:t>IEC TR 62380:2004 Reliability data handbook</w:t>
      </w:r>
    </w:p>
    <w:p w14:paraId="5B276D66">
      <w:pPr>
        <w:pStyle w:val="19"/>
        <w:numPr>
          <w:ilvl w:val="0"/>
          <w:numId w:val="2"/>
        </w:numPr>
        <w:spacing w:after="60"/>
      </w:pPr>
      <w:r>
        <w:rPr>
          <w:rFonts w:ascii="Arial" w:hAnsi="Arial" w:eastAsia="微软雅黑"/>
          <w:sz w:val="21"/>
          <w:szCs w:val="21"/>
        </w:rPr>
        <w:t>SN 29500 Failure rates of components</w:t>
      </w:r>
    </w:p>
    <w:p w14:paraId="28277211">
      <w:pPr>
        <w:pStyle w:val="19"/>
        <w:numPr>
          <w:ilvl w:val="0"/>
          <w:numId w:val="2"/>
        </w:numPr>
        <w:spacing w:after="60"/>
      </w:pPr>
      <w:r>
        <w:rPr>
          <w:rFonts w:ascii="Arial" w:hAnsi="Arial" w:eastAsia="微软雅黑"/>
          <w:sz w:val="21"/>
          <w:szCs w:val="21"/>
        </w:rPr>
        <w:t>MIL-HDBK-217F Notice 2 Reliability prediction of electronic equipment</w:t>
      </w:r>
    </w:p>
    <w:p w14:paraId="34A2E622">
      <w:pPr>
        <w:pStyle w:val="19"/>
        <w:numPr>
          <w:ilvl w:val="0"/>
          <w:numId w:val="2"/>
        </w:numPr>
        <w:spacing w:after="60"/>
      </w:pPr>
      <w:r>
        <w:rPr>
          <w:rFonts w:ascii="Arial" w:hAnsi="Arial" w:eastAsia="微软雅黑"/>
          <w:sz w:val="21"/>
          <w:szCs w:val="21"/>
        </w:rPr>
        <w:t>AEC-Q100 Rev-H Stress test qualification for integrated circuits</w:t>
      </w:r>
    </w:p>
    <w:p w14:paraId="5AEEC40B">
      <w:pPr>
        <w:pStyle w:val="19"/>
        <w:numPr>
          <w:ilvl w:val="0"/>
          <w:numId w:val="2"/>
        </w:numPr>
        <w:spacing w:after="60"/>
      </w:pPr>
      <w:r>
        <w:rPr>
          <w:rFonts w:ascii="Arial" w:hAnsi="Arial" w:eastAsia="微软雅黑"/>
          <w:sz w:val="21"/>
          <w:szCs w:val="21"/>
        </w:rPr>
        <w:t>AEC-Q200 Rev-D Stress test qualification for passive components</w:t>
      </w:r>
    </w:p>
    <w:p w14:paraId="5398F913">
      <w:pPr>
        <w:pStyle w:val="19"/>
        <w:numPr>
          <w:ilvl w:val="0"/>
          <w:numId w:val="2"/>
        </w:numPr>
        <w:spacing w:after="60"/>
      </w:pPr>
      <w:r>
        <w:rPr>
          <w:rFonts w:ascii="Arial" w:hAnsi="Arial" w:eastAsia="微软雅黑"/>
          <w:sz w:val="21"/>
          <w:szCs w:val="21"/>
        </w:rPr>
        <w:t>RAA2S4253B Datasheet R33DS0018ED0100 Rev.2.0 (Renesas)</w:t>
      </w:r>
    </w:p>
    <w:p w14:paraId="5EE9815C">
      <w:pPr>
        <w:pStyle w:val="19"/>
        <w:numPr>
          <w:ilvl w:val="0"/>
          <w:numId w:val="2"/>
        </w:numPr>
        <w:spacing w:after="60"/>
      </w:pPr>
      <w:r>
        <w:rPr>
          <w:rFonts w:ascii="Arial" w:hAnsi="Arial" w:eastAsia="微软雅黑"/>
          <w:sz w:val="21"/>
          <w:szCs w:val="21"/>
        </w:rPr>
        <w:t>TDK MLCC Delivery Specification A-General-1 (Oct.2023)</w:t>
      </w:r>
    </w:p>
    <w:p w14:paraId="5BABA451">
      <w:pPr>
        <w:pStyle w:val="19"/>
        <w:numPr>
          <w:ilvl w:val="0"/>
          <w:numId w:val="2"/>
        </w:numPr>
        <w:spacing w:after="60"/>
      </w:pPr>
      <w:r>
        <w:rPr>
          <w:rFonts w:ascii="Arial" w:hAnsi="Arial" w:eastAsia="微软雅黑"/>
          <w:sz w:val="21"/>
          <w:szCs w:val="21"/>
        </w:rPr>
        <w:t>TDK MMZ1005 Series Datasheet (Ferrite Beads)</w:t>
      </w:r>
    </w:p>
    <w:p w14:paraId="43CCFE38">
      <w:pPr>
        <w:spacing w:after="60"/>
      </w:pPr>
    </w:p>
    <w:p w14:paraId="3AA7C9A1">
      <w:pPr>
        <w:spacing w:after="100"/>
      </w:pPr>
      <w:r>
        <w:rPr>
          <w:rFonts w:ascii="Arial" w:hAnsi="Arial" w:eastAsia="微软雅黑"/>
          <w:i/>
          <w:iCs/>
          <w:color w:val="8B6914"/>
          <w:sz w:val="18"/>
          <w:szCs w:val="18"/>
        </w:rPr>
        <w:t>【提示：添加贵司使用的元器件Datasheet清单】</w:t>
      </w:r>
    </w:p>
    <w:p w14:paraId="4209D021">
      <w:pPr>
        <w:spacing w:after="60"/>
      </w:pPr>
    </w:p>
    <w:p w14:paraId="676BE483">
      <w:pPr>
        <w:pStyle w:val="2"/>
        <w:spacing w:before="400" w:after="200"/>
      </w:pPr>
      <w:r>
        <w:rPr>
          <w:rFonts w:ascii="Arial" w:hAnsi="Arial" w:eastAsia="微软雅黑"/>
          <w:b/>
          <w:bCs/>
          <w:color w:val="1F4E79"/>
          <w:sz w:val="32"/>
          <w:szCs w:val="32"/>
        </w:rPr>
        <w:t>附录A  降额分析术语速查</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9"/>
        <w:gridCol w:w="2199"/>
        <w:gridCol w:w="6196"/>
        <w:gridCol w:w="5500"/>
      </w:tblGrid>
      <w:tr w14:paraId="69AD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09F20C64">
            <w:pPr>
              <w:jc w:val="center"/>
            </w:pPr>
            <w:r>
              <w:rPr>
                <w:rFonts w:ascii="Arial" w:hAnsi="Arial" w:eastAsia="微软雅黑"/>
                <w:b/>
                <w:bCs/>
                <w:color w:val="FFFFFF"/>
                <w:sz w:val="18"/>
                <w:szCs w:val="18"/>
              </w:rPr>
              <w:t>术语</w:t>
            </w:r>
          </w:p>
        </w:tc>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F1DBAE8">
            <w:pPr>
              <w:jc w:val="center"/>
            </w:pPr>
            <w:r>
              <w:rPr>
                <w:rFonts w:ascii="Arial" w:hAnsi="Arial" w:eastAsia="微软雅黑"/>
                <w:b/>
                <w:bCs/>
                <w:color w:val="FFFFFF"/>
                <w:sz w:val="18"/>
                <w:szCs w:val="18"/>
              </w:rPr>
              <w:t>英文</w:t>
            </w:r>
          </w:p>
        </w:tc>
        <w:tc>
          <w:tcPr>
            <w:tcW w:w="6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502A95A">
            <w:pPr>
              <w:jc w:val="center"/>
            </w:pPr>
            <w:r>
              <w:rPr>
                <w:rFonts w:ascii="Arial" w:hAnsi="Arial" w:eastAsia="微软雅黑"/>
                <w:b/>
                <w:bCs/>
                <w:color w:val="FFFFFF"/>
                <w:sz w:val="18"/>
                <w:szCs w:val="18"/>
              </w:rPr>
              <w:t>简要解释</w:t>
            </w:r>
          </w:p>
        </w:tc>
        <w:tc>
          <w:tcPr>
            <w:tcW w:w="55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5BAADEF9">
            <w:pPr>
              <w:jc w:val="center"/>
            </w:pPr>
            <w:r>
              <w:rPr>
                <w:rFonts w:ascii="Arial" w:hAnsi="Arial" w:eastAsia="微软雅黑"/>
                <w:b/>
                <w:bCs/>
                <w:color w:val="FFFFFF"/>
                <w:sz w:val="18"/>
                <w:szCs w:val="18"/>
              </w:rPr>
              <w:t>计算公式</w:t>
            </w:r>
          </w:p>
        </w:tc>
      </w:tr>
      <w:tr w14:paraId="4EF7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439B015">
            <w:pPr>
              <w:jc w:val="left"/>
            </w:pPr>
            <w:r>
              <w:rPr>
                <w:rFonts w:ascii="Arial" w:hAnsi="Arial" w:eastAsia="微软雅黑"/>
                <w:sz w:val="18"/>
                <w:szCs w:val="18"/>
              </w:rPr>
              <w:t>降额比</w:t>
            </w:r>
          </w:p>
        </w:tc>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E0D4669">
            <w:pPr>
              <w:jc w:val="left"/>
            </w:pPr>
            <w:r>
              <w:rPr>
                <w:rFonts w:ascii="Arial" w:hAnsi="Arial" w:eastAsia="微软雅黑"/>
                <w:sz w:val="18"/>
                <w:szCs w:val="18"/>
              </w:rPr>
              <w:t>De-rating Ratio</w:t>
            </w:r>
          </w:p>
        </w:tc>
        <w:tc>
          <w:tcPr>
            <w:tcW w:w="6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EDB3520">
            <w:pPr>
              <w:jc w:val="left"/>
            </w:pPr>
            <w:r>
              <w:rPr>
                <w:rFonts w:ascii="Arial" w:hAnsi="Arial" w:eastAsia="微软雅黑"/>
                <w:sz w:val="18"/>
                <w:szCs w:val="18"/>
              </w:rPr>
              <w:t>实际应力与额定应力的比值</w:t>
            </w:r>
          </w:p>
        </w:tc>
        <w:tc>
          <w:tcPr>
            <w:tcW w:w="55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B6B6B8C">
            <w:pPr>
              <w:jc w:val="left"/>
            </w:pPr>
            <w:r>
              <w:rPr>
                <w:rFonts w:ascii="Arial" w:hAnsi="Arial" w:eastAsia="微软雅黑"/>
                <w:sz w:val="18"/>
                <w:szCs w:val="18"/>
              </w:rPr>
              <w:t>实际值÷额定值（越低越好）</w:t>
            </w:r>
          </w:p>
        </w:tc>
      </w:tr>
      <w:tr w14:paraId="2A2F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CE3ED35">
            <w:pPr>
              <w:jc w:val="left"/>
            </w:pPr>
            <w:r>
              <w:rPr>
                <w:rFonts w:ascii="Arial" w:hAnsi="Arial" w:eastAsia="微软雅黑"/>
                <w:sz w:val="18"/>
                <w:szCs w:val="18"/>
              </w:rPr>
              <w:t>裕度</w:t>
            </w:r>
          </w:p>
        </w:tc>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76A26B8">
            <w:pPr>
              <w:jc w:val="left"/>
            </w:pPr>
            <w:r>
              <w:rPr>
                <w:rFonts w:ascii="Arial" w:hAnsi="Arial" w:eastAsia="微软雅黑"/>
                <w:sz w:val="18"/>
                <w:szCs w:val="18"/>
              </w:rPr>
              <w:t>Margin</w:t>
            </w:r>
          </w:p>
        </w:tc>
        <w:tc>
          <w:tcPr>
            <w:tcW w:w="6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1B2C5E0">
            <w:pPr>
              <w:jc w:val="left"/>
            </w:pPr>
            <w:r>
              <w:rPr>
                <w:rFonts w:ascii="Arial" w:hAnsi="Arial" w:eastAsia="微软雅黑"/>
                <w:sz w:val="18"/>
                <w:szCs w:val="18"/>
              </w:rPr>
              <w:t>额定值与实际值的差值</w:t>
            </w:r>
          </w:p>
        </w:tc>
        <w:tc>
          <w:tcPr>
            <w:tcW w:w="55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CF541A7">
            <w:pPr>
              <w:jc w:val="left"/>
            </w:pPr>
            <w:r>
              <w:rPr>
                <w:rFonts w:ascii="Arial" w:hAnsi="Arial" w:eastAsia="微软雅黑"/>
                <w:sz w:val="18"/>
                <w:szCs w:val="18"/>
              </w:rPr>
              <w:t>额定值−实际值</w:t>
            </w:r>
          </w:p>
        </w:tc>
      </w:tr>
      <w:tr w14:paraId="17A2E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BB6E1C8">
            <w:pPr>
              <w:jc w:val="left"/>
            </w:pPr>
            <w:r>
              <w:rPr>
                <w:rFonts w:ascii="Arial" w:hAnsi="Arial" w:eastAsia="微软雅黑"/>
                <w:sz w:val="18"/>
                <w:szCs w:val="18"/>
              </w:rPr>
              <w:t>结温Tj</w:t>
            </w:r>
          </w:p>
        </w:tc>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269F44A">
            <w:pPr>
              <w:jc w:val="left"/>
            </w:pPr>
            <w:r>
              <w:rPr>
                <w:rFonts w:ascii="Arial" w:hAnsi="Arial" w:eastAsia="微软雅黑"/>
                <w:sz w:val="18"/>
                <w:szCs w:val="18"/>
              </w:rPr>
              <w:t>Junction Temperature</w:t>
            </w:r>
          </w:p>
        </w:tc>
        <w:tc>
          <w:tcPr>
            <w:tcW w:w="6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675270F">
            <w:pPr>
              <w:jc w:val="left"/>
            </w:pPr>
            <w:r>
              <w:rPr>
                <w:rFonts w:ascii="Arial" w:hAnsi="Arial" w:eastAsia="微软雅黑"/>
                <w:sz w:val="18"/>
                <w:szCs w:val="18"/>
              </w:rPr>
              <w:t>半导体芯片结区工作温度</w:t>
            </w:r>
          </w:p>
        </w:tc>
        <w:tc>
          <w:tcPr>
            <w:tcW w:w="55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681F7695">
            <w:pPr>
              <w:jc w:val="left"/>
            </w:pPr>
            <w:r>
              <w:rPr>
                <w:rFonts w:ascii="Arial" w:hAnsi="Arial" w:eastAsia="微软雅黑"/>
                <w:sz w:val="18"/>
                <w:szCs w:val="18"/>
              </w:rPr>
              <w:t>Tj = Tamb + θja × P_diss</w:t>
            </w:r>
          </w:p>
        </w:tc>
      </w:tr>
      <w:tr w14:paraId="17F4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406A888">
            <w:pPr>
              <w:jc w:val="left"/>
            </w:pPr>
            <w:r>
              <w:rPr>
                <w:rFonts w:ascii="Arial" w:hAnsi="Arial" w:eastAsia="微软雅黑"/>
                <w:sz w:val="18"/>
                <w:szCs w:val="18"/>
              </w:rPr>
              <w:t>DC Bias效应</w:t>
            </w:r>
          </w:p>
        </w:tc>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9BE3233">
            <w:pPr>
              <w:jc w:val="left"/>
            </w:pPr>
            <w:r>
              <w:rPr>
                <w:rFonts w:ascii="Arial" w:hAnsi="Arial" w:eastAsia="微软雅黑"/>
                <w:sz w:val="18"/>
                <w:szCs w:val="18"/>
              </w:rPr>
              <w:t>DC Bias Effect</w:t>
            </w:r>
          </w:p>
        </w:tc>
        <w:tc>
          <w:tcPr>
            <w:tcW w:w="6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D785A00">
            <w:pPr>
              <w:jc w:val="left"/>
            </w:pPr>
            <w:r>
              <w:rPr>
                <w:rFonts w:ascii="Arial" w:hAnsi="Arial" w:eastAsia="微软雅黑"/>
                <w:sz w:val="18"/>
                <w:szCs w:val="18"/>
              </w:rPr>
              <w:t>MLCC在直流电压下容量下降</w:t>
            </w:r>
          </w:p>
        </w:tc>
        <w:tc>
          <w:tcPr>
            <w:tcW w:w="55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D7D9103">
            <w:pPr>
              <w:jc w:val="left"/>
            </w:pPr>
            <w:r>
              <w:rPr>
                <w:rFonts w:ascii="Arial" w:hAnsi="Arial" w:eastAsia="微软雅黑"/>
                <w:sz w:val="18"/>
                <w:szCs w:val="18"/>
              </w:rPr>
              <w:t>查阅制造商特性曲线</w:t>
            </w:r>
          </w:p>
        </w:tc>
      </w:tr>
      <w:tr w14:paraId="1128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9425EE8">
            <w:pPr>
              <w:jc w:val="left"/>
            </w:pPr>
            <w:r>
              <w:rPr>
                <w:rFonts w:ascii="Arial" w:hAnsi="Arial" w:eastAsia="微软雅黑"/>
                <w:sz w:val="18"/>
                <w:szCs w:val="18"/>
              </w:rPr>
              <w:t>安全工作区SOA</w:t>
            </w:r>
          </w:p>
        </w:tc>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6C3D379">
            <w:pPr>
              <w:jc w:val="left"/>
            </w:pPr>
            <w:r>
              <w:rPr>
                <w:rFonts w:ascii="Arial" w:hAnsi="Arial" w:eastAsia="微软雅黑"/>
                <w:sz w:val="18"/>
                <w:szCs w:val="18"/>
              </w:rPr>
              <w:t>Safe Operating Area</w:t>
            </w:r>
          </w:p>
        </w:tc>
        <w:tc>
          <w:tcPr>
            <w:tcW w:w="6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B9767CC">
            <w:pPr>
              <w:jc w:val="left"/>
            </w:pPr>
            <w:r>
              <w:rPr>
                <w:rFonts w:ascii="Arial" w:hAnsi="Arial" w:eastAsia="微软雅黑"/>
                <w:sz w:val="18"/>
                <w:szCs w:val="18"/>
              </w:rPr>
              <w:t>功率器件的安全电压-电流范围</w:t>
            </w:r>
          </w:p>
        </w:tc>
        <w:tc>
          <w:tcPr>
            <w:tcW w:w="55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C9B634E">
            <w:pPr>
              <w:jc w:val="left"/>
            </w:pPr>
            <w:r>
              <w:rPr>
                <w:rFonts w:ascii="Arial" w:hAnsi="Arial" w:eastAsia="微软雅黑"/>
                <w:sz w:val="18"/>
                <w:szCs w:val="18"/>
              </w:rPr>
              <w:t>所有工作点必须落在SOA内</w:t>
            </w:r>
          </w:p>
        </w:tc>
      </w:tr>
    </w:tbl>
    <w:p w14:paraId="4BBBBDE9">
      <w:pPr>
        <w:spacing w:after="60"/>
      </w:pPr>
    </w:p>
    <w:p w14:paraId="227C8124">
      <w:pPr>
        <w:pStyle w:val="2"/>
        <w:spacing w:before="400" w:after="200"/>
      </w:pPr>
      <w:r>
        <w:rPr>
          <w:rFonts w:ascii="Arial" w:hAnsi="Arial" w:eastAsia="微软雅黑"/>
          <w:b/>
          <w:bCs/>
          <w:color w:val="1F4E79"/>
          <w:sz w:val="32"/>
          <w:szCs w:val="32"/>
        </w:rPr>
        <w:t>附录B  降额分析审核检查清单</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994"/>
        <w:gridCol w:w="1499"/>
        <w:gridCol w:w="4401"/>
      </w:tblGrid>
      <w:tr w14:paraId="7069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14C6B930">
            <w:pPr>
              <w:jc w:val="center"/>
            </w:pPr>
            <w:r>
              <w:rPr>
                <w:rFonts w:ascii="Arial" w:hAnsi="Arial" w:eastAsia="微软雅黑"/>
                <w:b/>
                <w:bCs/>
                <w:color w:val="FFFFFF"/>
                <w:sz w:val="18"/>
                <w:szCs w:val="18"/>
              </w:rPr>
              <w:t>序号</w:t>
            </w:r>
          </w:p>
        </w:tc>
        <w:tc>
          <w:tcPr>
            <w:tcW w:w="9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3415C171">
            <w:pPr>
              <w:jc w:val="center"/>
            </w:pPr>
            <w:r>
              <w:rPr>
                <w:rFonts w:ascii="Arial" w:hAnsi="Arial" w:eastAsia="微软雅黑"/>
                <w:b/>
                <w:bCs/>
                <w:color w:val="FFFFFF"/>
                <w:sz w:val="18"/>
                <w:szCs w:val="18"/>
              </w:rPr>
              <w:t>检查项</w:t>
            </w:r>
          </w:p>
        </w:tc>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23600F7C">
            <w:pPr>
              <w:jc w:val="center"/>
            </w:pPr>
            <w:r>
              <w:rPr>
                <w:rFonts w:ascii="Arial" w:hAnsi="Arial" w:eastAsia="微软雅黑"/>
                <w:b/>
                <w:bCs/>
                <w:color w:val="FFFFFF"/>
                <w:sz w:val="18"/>
                <w:szCs w:val="18"/>
              </w:rPr>
              <w:t>通过</w:t>
            </w:r>
          </w:p>
        </w:tc>
        <w:tc>
          <w:tcPr>
            <w:tcW w:w="4404" w:type="dxa"/>
            <w:tcBorders>
              <w:top w:val="single" w:color="999999" w:sz="0" w:space="0"/>
              <w:left w:val="single" w:color="999999" w:sz="0" w:space="0"/>
              <w:bottom w:val="single" w:color="999999" w:sz="0" w:space="0"/>
              <w:right w:val="single" w:color="999999" w:sz="0" w:space="0"/>
            </w:tcBorders>
            <w:shd w:val="clear" w:color="auto" w:fill="1F4E79"/>
            <w:tcMar>
              <w:top w:w="60" w:type="dxa"/>
              <w:left w:w="80" w:type="dxa"/>
              <w:bottom w:w="60" w:type="dxa"/>
              <w:right w:w="80" w:type="dxa"/>
            </w:tcMar>
            <w:vAlign w:val="center"/>
          </w:tcPr>
          <w:p w14:paraId="4FE9105A">
            <w:pPr>
              <w:jc w:val="center"/>
            </w:pPr>
            <w:r>
              <w:rPr>
                <w:rFonts w:ascii="Arial" w:hAnsi="Arial" w:eastAsia="微软雅黑"/>
                <w:b/>
                <w:bCs/>
                <w:color w:val="FFFFFF"/>
                <w:sz w:val="18"/>
                <w:szCs w:val="18"/>
              </w:rPr>
              <w:t>备注</w:t>
            </w:r>
          </w:p>
        </w:tc>
      </w:tr>
      <w:tr w14:paraId="4AAE4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DE3D9F5">
            <w:pPr>
              <w:jc w:val="left"/>
            </w:pPr>
            <w:r>
              <w:rPr>
                <w:rFonts w:ascii="Arial" w:hAnsi="Arial" w:eastAsia="微软雅黑"/>
                <w:sz w:val="18"/>
                <w:szCs w:val="18"/>
              </w:rPr>
              <w:t>1</w:t>
            </w:r>
          </w:p>
        </w:tc>
        <w:tc>
          <w:tcPr>
            <w:tcW w:w="9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B406FBE">
            <w:pPr>
              <w:jc w:val="left"/>
            </w:pPr>
            <w:r>
              <w:rPr>
                <w:rFonts w:ascii="Arial" w:hAnsi="Arial" w:eastAsia="微软雅黑"/>
                <w:sz w:val="18"/>
                <w:szCs w:val="18"/>
              </w:rPr>
              <w:t>降额准则是否在分析前明确定义并有标准来源？</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8015CC4">
            <w:pPr>
              <w:jc w:val="left"/>
              <w:rPr>
                <w:rFonts w:hint="eastAsia" w:eastAsia="微软雅黑"/>
                <w:lang w:eastAsia="zh-CN"/>
              </w:rPr>
            </w:pPr>
            <w:r>
              <w:rPr>
                <w:rFonts w:hint="eastAsia"/>
                <w:sz w:val="18"/>
                <w:szCs w:val="18"/>
                <w:lang w:eastAsia="zh-CN"/>
              </w:rPr>
              <w:t>□</w:t>
            </w:r>
          </w:p>
        </w:tc>
        <w:tc>
          <w:tcPr>
            <w:tcW w:w="44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290F7AB">
            <w:pPr>
              <w:jc w:val="left"/>
            </w:pPr>
          </w:p>
        </w:tc>
      </w:tr>
      <w:tr w14:paraId="2E14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4F645234">
            <w:pPr>
              <w:jc w:val="left"/>
            </w:pPr>
            <w:r>
              <w:rPr>
                <w:rFonts w:ascii="Arial" w:hAnsi="Arial" w:eastAsia="微软雅黑"/>
                <w:sz w:val="18"/>
                <w:szCs w:val="18"/>
              </w:rPr>
              <w:t>2</w:t>
            </w:r>
          </w:p>
        </w:tc>
        <w:tc>
          <w:tcPr>
            <w:tcW w:w="9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04F0A94">
            <w:pPr>
              <w:jc w:val="left"/>
            </w:pPr>
            <w:r>
              <w:rPr>
                <w:rFonts w:ascii="Arial" w:hAnsi="Arial" w:eastAsia="微软雅黑"/>
                <w:sz w:val="18"/>
                <w:szCs w:val="18"/>
              </w:rPr>
              <w:t>是否覆盖了BOM中全部元器件类型和全部个体？</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D3C0A32">
            <w:pPr>
              <w:jc w:val="left"/>
            </w:pPr>
            <w:r>
              <w:rPr>
                <w:rFonts w:ascii="Arial" w:hAnsi="Arial" w:eastAsia="微软雅黑"/>
                <w:sz w:val="18"/>
                <w:szCs w:val="18"/>
              </w:rPr>
              <w:t>□</w:t>
            </w:r>
          </w:p>
        </w:tc>
        <w:tc>
          <w:tcPr>
            <w:tcW w:w="44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5945C405">
            <w:pPr>
              <w:jc w:val="left"/>
            </w:pPr>
          </w:p>
        </w:tc>
      </w:tr>
      <w:tr w14:paraId="7F72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D4FF0B8">
            <w:pPr>
              <w:jc w:val="left"/>
            </w:pPr>
            <w:r>
              <w:rPr>
                <w:rFonts w:ascii="Arial" w:hAnsi="Arial" w:eastAsia="微软雅黑"/>
                <w:sz w:val="18"/>
                <w:szCs w:val="18"/>
              </w:rPr>
              <w:t>3</w:t>
            </w:r>
          </w:p>
        </w:tc>
        <w:tc>
          <w:tcPr>
            <w:tcW w:w="9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579AB62">
            <w:pPr>
              <w:jc w:val="left"/>
            </w:pPr>
            <w:r>
              <w:rPr>
                <w:rFonts w:ascii="Arial" w:hAnsi="Arial" w:eastAsia="微软雅黑"/>
                <w:sz w:val="18"/>
                <w:szCs w:val="18"/>
              </w:rPr>
              <w:t>每个元器件的额定值是否来自有效的Datasheet？</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3FADD95">
            <w:pPr>
              <w:jc w:val="left"/>
            </w:pPr>
            <w:r>
              <w:rPr>
                <w:rFonts w:ascii="Arial" w:hAnsi="Arial" w:eastAsia="微软雅黑"/>
                <w:sz w:val="18"/>
                <w:szCs w:val="18"/>
              </w:rPr>
              <w:t>□</w:t>
            </w:r>
          </w:p>
        </w:tc>
        <w:tc>
          <w:tcPr>
            <w:tcW w:w="44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1A410C5E">
            <w:pPr>
              <w:jc w:val="left"/>
            </w:pPr>
          </w:p>
        </w:tc>
      </w:tr>
      <w:tr w14:paraId="053B9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8880277">
            <w:pPr>
              <w:jc w:val="left"/>
            </w:pPr>
            <w:r>
              <w:rPr>
                <w:rFonts w:ascii="Arial" w:hAnsi="Arial" w:eastAsia="微软雅黑"/>
                <w:sz w:val="18"/>
                <w:szCs w:val="18"/>
              </w:rPr>
              <w:t>4</w:t>
            </w:r>
          </w:p>
        </w:tc>
        <w:tc>
          <w:tcPr>
            <w:tcW w:w="9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E72C5C8">
            <w:pPr>
              <w:jc w:val="left"/>
            </w:pPr>
            <w:r>
              <w:rPr>
                <w:rFonts w:ascii="Arial" w:hAnsi="Arial" w:eastAsia="微软雅黑"/>
                <w:sz w:val="18"/>
                <w:szCs w:val="18"/>
              </w:rPr>
              <w:t>每个元器件的工作条件是否有可靠来源（实测/仿真/原理图计算）？</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E1A752F">
            <w:pPr>
              <w:jc w:val="left"/>
            </w:pPr>
            <w:r>
              <w:rPr>
                <w:rFonts w:ascii="Arial" w:hAnsi="Arial" w:eastAsia="微软雅黑"/>
                <w:sz w:val="18"/>
                <w:szCs w:val="18"/>
              </w:rPr>
              <w:t>□</w:t>
            </w:r>
          </w:p>
        </w:tc>
        <w:tc>
          <w:tcPr>
            <w:tcW w:w="44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28BE159">
            <w:pPr>
              <w:jc w:val="left"/>
            </w:pPr>
          </w:p>
        </w:tc>
      </w:tr>
      <w:tr w14:paraId="66E5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354B2D5">
            <w:pPr>
              <w:jc w:val="left"/>
            </w:pPr>
            <w:r>
              <w:rPr>
                <w:rFonts w:ascii="Arial" w:hAnsi="Arial" w:eastAsia="微软雅黑"/>
                <w:sz w:val="18"/>
                <w:szCs w:val="18"/>
              </w:rPr>
              <w:t>5</w:t>
            </w:r>
          </w:p>
        </w:tc>
        <w:tc>
          <w:tcPr>
            <w:tcW w:w="9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424BFCD">
            <w:pPr>
              <w:jc w:val="left"/>
            </w:pPr>
            <w:r>
              <w:rPr>
                <w:rFonts w:ascii="Arial" w:hAnsi="Arial" w:eastAsia="微软雅黑"/>
                <w:sz w:val="18"/>
                <w:szCs w:val="18"/>
              </w:rPr>
              <w:t>温度分析是否包含了环境温度和自热温升？</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6984C36">
            <w:pPr>
              <w:jc w:val="left"/>
            </w:pPr>
            <w:r>
              <w:rPr>
                <w:rFonts w:ascii="Arial" w:hAnsi="Arial" w:eastAsia="微软雅黑"/>
                <w:sz w:val="18"/>
                <w:szCs w:val="18"/>
              </w:rPr>
              <w:t>□</w:t>
            </w:r>
          </w:p>
        </w:tc>
        <w:tc>
          <w:tcPr>
            <w:tcW w:w="44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4742991B">
            <w:pPr>
              <w:jc w:val="left"/>
            </w:pPr>
          </w:p>
        </w:tc>
      </w:tr>
      <w:tr w14:paraId="3B58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5ED2097">
            <w:pPr>
              <w:jc w:val="left"/>
            </w:pPr>
            <w:r>
              <w:rPr>
                <w:rFonts w:ascii="Arial" w:hAnsi="Arial" w:eastAsia="微软雅黑"/>
                <w:sz w:val="18"/>
                <w:szCs w:val="18"/>
              </w:rPr>
              <w:t>6</w:t>
            </w:r>
          </w:p>
        </w:tc>
        <w:tc>
          <w:tcPr>
            <w:tcW w:w="9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C5842B7">
            <w:pPr>
              <w:jc w:val="left"/>
            </w:pPr>
            <w:r>
              <w:rPr>
                <w:rFonts w:ascii="Arial" w:hAnsi="Arial" w:eastAsia="微软雅黑"/>
                <w:sz w:val="18"/>
                <w:szCs w:val="18"/>
              </w:rPr>
              <w:t>是否考虑了DC Bias对MLCC电容的实际影响？</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7D4D2A7">
            <w:pPr>
              <w:jc w:val="left"/>
            </w:pPr>
            <w:r>
              <w:rPr>
                <w:rFonts w:ascii="Arial" w:hAnsi="Arial" w:eastAsia="微软雅黑"/>
                <w:sz w:val="18"/>
                <w:szCs w:val="18"/>
              </w:rPr>
              <w:t>□</w:t>
            </w:r>
          </w:p>
        </w:tc>
        <w:tc>
          <w:tcPr>
            <w:tcW w:w="44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1AB5FF33">
            <w:pPr>
              <w:jc w:val="left"/>
            </w:pPr>
          </w:p>
        </w:tc>
      </w:tr>
      <w:tr w14:paraId="1C8A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31B6847B">
            <w:pPr>
              <w:jc w:val="left"/>
            </w:pPr>
            <w:r>
              <w:rPr>
                <w:rFonts w:ascii="Arial" w:hAnsi="Arial" w:eastAsia="微软雅黑"/>
                <w:sz w:val="18"/>
                <w:szCs w:val="18"/>
              </w:rPr>
              <w:t>7</w:t>
            </w:r>
          </w:p>
        </w:tc>
        <w:tc>
          <w:tcPr>
            <w:tcW w:w="9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755FEEE9">
            <w:pPr>
              <w:jc w:val="left"/>
            </w:pPr>
            <w:r>
              <w:rPr>
                <w:rFonts w:ascii="Arial" w:hAnsi="Arial" w:eastAsia="微软雅黑"/>
                <w:sz w:val="18"/>
                <w:szCs w:val="18"/>
              </w:rPr>
              <w:t>是否分析了上电/ESD等瞬态应力条件？</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2BB27A44">
            <w:pPr>
              <w:jc w:val="left"/>
            </w:pPr>
            <w:r>
              <w:rPr>
                <w:rFonts w:ascii="Arial" w:hAnsi="Arial" w:eastAsia="微软雅黑"/>
                <w:sz w:val="18"/>
                <w:szCs w:val="18"/>
              </w:rPr>
              <w:t>□</w:t>
            </w:r>
          </w:p>
        </w:tc>
        <w:tc>
          <w:tcPr>
            <w:tcW w:w="44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A20DC27">
            <w:pPr>
              <w:jc w:val="left"/>
            </w:pPr>
          </w:p>
        </w:tc>
      </w:tr>
      <w:tr w14:paraId="22E6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39A31A3D">
            <w:pPr>
              <w:jc w:val="left"/>
            </w:pPr>
            <w:r>
              <w:rPr>
                <w:rFonts w:ascii="Arial" w:hAnsi="Arial" w:eastAsia="微软雅黑"/>
                <w:sz w:val="18"/>
                <w:szCs w:val="18"/>
              </w:rPr>
              <w:t>8</w:t>
            </w:r>
          </w:p>
        </w:tc>
        <w:tc>
          <w:tcPr>
            <w:tcW w:w="9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0C92BD3">
            <w:pPr>
              <w:jc w:val="left"/>
            </w:pPr>
            <w:r>
              <w:rPr>
                <w:rFonts w:ascii="Arial" w:hAnsi="Arial" w:eastAsia="微软雅黑"/>
                <w:sz w:val="18"/>
                <w:szCs w:val="18"/>
              </w:rPr>
              <w:t>不合格项是否有明确的分析和改进建议？</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96ABEB1">
            <w:pPr>
              <w:jc w:val="left"/>
            </w:pPr>
            <w:r>
              <w:rPr>
                <w:rFonts w:ascii="Arial" w:hAnsi="Arial" w:eastAsia="微软雅黑"/>
                <w:sz w:val="18"/>
                <w:szCs w:val="18"/>
              </w:rPr>
              <w:t>□</w:t>
            </w:r>
          </w:p>
        </w:tc>
        <w:tc>
          <w:tcPr>
            <w:tcW w:w="44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712A2C79">
            <w:pPr>
              <w:jc w:val="left"/>
            </w:pPr>
          </w:p>
        </w:tc>
      </w:tr>
      <w:tr w14:paraId="7D8E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8111A45">
            <w:pPr>
              <w:jc w:val="left"/>
            </w:pPr>
            <w:r>
              <w:rPr>
                <w:rFonts w:ascii="Arial" w:hAnsi="Arial" w:eastAsia="微软雅黑"/>
                <w:sz w:val="18"/>
                <w:szCs w:val="18"/>
              </w:rPr>
              <w:t>9</w:t>
            </w:r>
          </w:p>
        </w:tc>
        <w:tc>
          <w:tcPr>
            <w:tcW w:w="9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FC72E2B">
            <w:pPr>
              <w:jc w:val="left"/>
            </w:pPr>
            <w:r>
              <w:rPr>
                <w:rFonts w:ascii="Arial" w:hAnsi="Arial" w:eastAsia="微软雅黑"/>
                <w:sz w:val="18"/>
                <w:szCs w:val="18"/>
              </w:rPr>
              <w:t>降额分析结果是否与FMEDA中的失效率计算一致？</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5A1433D4">
            <w:pPr>
              <w:jc w:val="left"/>
            </w:pPr>
            <w:r>
              <w:rPr>
                <w:rFonts w:ascii="Arial" w:hAnsi="Arial" w:eastAsia="微软雅黑"/>
                <w:sz w:val="18"/>
                <w:szCs w:val="18"/>
              </w:rPr>
              <w:t>□</w:t>
            </w:r>
          </w:p>
        </w:tc>
        <w:tc>
          <w:tcPr>
            <w:tcW w:w="4404" w:type="dxa"/>
            <w:tcBorders>
              <w:top w:val="single" w:color="999999" w:sz="0" w:space="0"/>
              <w:left w:val="single" w:color="999999" w:sz="0" w:space="0"/>
              <w:bottom w:val="single" w:color="999999" w:sz="0" w:space="0"/>
              <w:right w:val="single" w:color="999999" w:sz="0" w:space="0"/>
            </w:tcBorders>
            <w:shd w:val="clear" w:color="auto" w:fill="FFFFFF"/>
            <w:tcMar>
              <w:top w:w="60" w:type="dxa"/>
              <w:left w:w="80" w:type="dxa"/>
              <w:bottom w:w="60" w:type="dxa"/>
              <w:right w:w="80" w:type="dxa"/>
            </w:tcMar>
          </w:tcPr>
          <w:p w14:paraId="0107E8B6">
            <w:pPr>
              <w:jc w:val="left"/>
            </w:pPr>
          </w:p>
        </w:tc>
      </w:tr>
      <w:tr w14:paraId="2004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0F98E3A8">
            <w:pPr>
              <w:jc w:val="left"/>
            </w:pPr>
            <w:r>
              <w:rPr>
                <w:rFonts w:ascii="Arial" w:hAnsi="Arial" w:eastAsia="微软雅黑"/>
                <w:sz w:val="18"/>
                <w:szCs w:val="18"/>
              </w:rPr>
              <w:t>10</w:t>
            </w:r>
          </w:p>
        </w:tc>
        <w:tc>
          <w:tcPr>
            <w:tcW w:w="9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2BED43A5">
            <w:pPr>
              <w:jc w:val="left"/>
            </w:pPr>
            <w:r>
              <w:rPr>
                <w:rFonts w:ascii="Arial" w:hAnsi="Arial" w:eastAsia="微软雅黑"/>
                <w:sz w:val="18"/>
                <w:szCs w:val="18"/>
              </w:rPr>
              <w:t>是否有能力降额分析的独立审查？</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8027140">
            <w:pPr>
              <w:jc w:val="left"/>
            </w:pPr>
            <w:r>
              <w:rPr>
                <w:rFonts w:ascii="Arial" w:hAnsi="Arial" w:eastAsia="微软雅黑"/>
                <w:sz w:val="18"/>
                <w:szCs w:val="18"/>
              </w:rPr>
              <w:t>□</w:t>
            </w:r>
          </w:p>
        </w:tc>
        <w:tc>
          <w:tcPr>
            <w:tcW w:w="4404" w:type="dxa"/>
            <w:tcBorders>
              <w:top w:val="single" w:color="999999" w:sz="0" w:space="0"/>
              <w:left w:val="single" w:color="999999" w:sz="0" w:space="0"/>
              <w:bottom w:val="single" w:color="999999" w:sz="0" w:space="0"/>
              <w:right w:val="single" w:color="999999" w:sz="0" w:space="0"/>
            </w:tcBorders>
            <w:shd w:val="clear" w:color="auto" w:fill="F2F2F2"/>
            <w:tcMar>
              <w:top w:w="60" w:type="dxa"/>
              <w:left w:w="80" w:type="dxa"/>
              <w:bottom w:w="60" w:type="dxa"/>
              <w:right w:w="80" w:type="dxa"/>
            </w:tcMar>
          </w:tcPr>
          <w:p w14:paraId="689281B4">
            <w:pPr>
              <w:jc w:val="left"/>
            </w:pPr>
          </w:p>
        </w:tc>
      </w:tr>
    </w:tbl>
    <w:p w14:paraId="53B4C8EB">
      <w:pPr>
        <w:spacing w:after="60"/>
      </w:pPr>
    </w:p>
    <w:sectPr>
      <w:footerReference r:id="rId3" w:type="default"/>
      <w:pgSz w:w="16838" w:h="11906"/>
      <w:pgMar w:top="567" w:right="567" w:bottom="567" w:left="567"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A205E">
    <w:pPr>
      <w:jc w:val="center"/>
    </w:pPr>
    <w:r>
      <w:rPr>
        <w:rFonts w:ascii="Arial" w:hAnsi="Arial" w:eastAsia="微软雅黑"/>
        <w:color w:val="808080"/>
        <w:sz w:val="16"/>
        <w:szCs w:val="16"/>
      </w:rPr>
      <w:t xml:space="preserve">第 </w:t>
    </w:r>
    <w:r>
      <w:rPr>
        <w:rFonts w:ascii="Arial" w:hAnsi="Arial" w:eastAsia="微软雅黑"/>
        <w:color w:val="808080"/>
        <w:sz w:val="16"/>
        <w:szCs w:val="16"/>
      </w:rPr>
      <w:fldChar w:fldCharType="begin"/>
    </w:r>
    <w:r>
      <w:rPr>
        <w:rFonts w:ascii="Arial" w:hAnsi="Arial" w:eastAsia="微软雅黑"/>
        <w:color w:val="808080"/>
        <w:sz w:val="16"/>
        <w:szCs w:val="16"/>
      </w:rPr>
      <w:instrText xml:space="preserve">PAGE</w:instrText>
    </w:r>
    <w:r>
      <w:rPr>
        <w:rFonts w:ascii="Arial" w:hAnsi="Arial" w:eastAsia="微软雅黑"/>
        <w:color w:val="808080"/>
        <w:sz w:val="16"/>
        <w:szCs w:val="16"/>
      </w:rPr>
      <w:fldChar w:fldCharType="separate"/>
    </w:r>
    <w:r>
      <w:rPr>
        <w:rFonts w:ascii="Arial" w:hAnsi="Arial" w:eastAsia="微软雅黑"/>
        <w:color w:val="808080"/>
        <w:sz w:val="16"/>
        <w:szCs w:val="16"/>
      </w:rPr>
      <w:fldChar w:fldCharType="end"/>
    </w:r>
    <w:r>
      <w:rPr>
        <w:rFonts w:ascii="Arial" w:hAnsi="Arial" w:eastAsia="微软雅黑"/>
        <w:color w:val="808080"/>
        <w:sz w:val="16"/>
        <w:szCs w:val="16"/>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0" w:hanging="432"/>
      </w:pPr>
    </w:lvl>
    <w:lvl w:ilvl="1" w:tentative="0">
      <w:start w:val="1"/>
      <w:numFmt w:val="decimal"/>
      <w:lvlText w:val="%1.%2"/>
      <w:lvlJc w:val="left"/>
      <w:pPr>
        <w:ind w:left="432" w:hanging="432"/>
      </w:pPr>
    </w:lvl>
    <w:lvl w:ilvl="2" w:tentative="0">
      <w:start w:val="1"/>
      <w:numFmt w:val="decimal"/>
      <w:lvlText w:val="%1.%2.%3"/>
      <w:lvlJc w:val="left"/>
      <w:pPr>
        <w:ind w:left="864" w:hanging="432"/>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C3C04FE"/>
    <w:rsid w:val="0FB75ADD"/>
    <w:rsid w:val="17D631C0"/>
    <w:rsid w:val="21BE7862"/>
    <w:rsid w:val="26AA0D7D"/>
    <w:rsid w:val="28E569AB"/>
    <w:rsid w:val="35B32C2A"/>
    <w:rsid w:val="3AAD301B"/>
    <w:rsid w:val="3DA14E2F"/>
    <w:rsid w:val="6C752725"/>
    <w:rsid w:val="6CCC07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1"/>
      <w:szCs w:val="21"/>
    </w:rPr>
  </w:style>
  <w:style w:type="paragraph" w:styleId="2">
    <w:name w:val="heading 1"/>
    <w:next w:val="1"/>
    <w:qFormat/>
    <w:uiPriority w:val="0"/>
    <w:pPr>
      <w:keepNext w:val="0"/>
      <w:keepLines w:val="0"/>
      <w:numPr>
        <w:ilvl w:val="0"/>
        <w:numId w:val="1"/>
      </w:numPr>
      <w:spacing w:before="360" w:after="200"/>
      <w:outlineLvl w:val="0"/>
    </w:pPr>
    <w:rPr>
      <w:rFonts w:ascii="Arial" w:hAnsi="Arial" w:eastAsia="微软雅黑"/>
      <w:b/>
      <w:bCs/>
      <w:sz w:val="32"/>
      <w:szCs w:val="32"/>
    </w:rPr>
  </w:style>
  <w:style w:type="paragraph" w:styleId="3">
    <w:name w:val="heading 2"/>
    <w:next w:val="1"/>
    <w:qFormat/>
    <w:uiPriority w:val="0"/>
    <w:pPr>
      <w:keepNext w:val="0"/>
      <w:keepLines w:val="0"/>
      <w:numPr>
        <w:ilvl w:val="1"/>
        <w:numId w:val="1"/>
      </w:numPr>
      <w:spacing w:before="280" w:after="160"/>
      <w:outlineLvl w:val="1"/>
    </w:pPr>
    <w:rPr>
      <w:rFonts w:ascii="Arial" w:hAnsi="Arial" w:eastAsia="微软雅黑"/>
      <w:b/>
      <w:bCs/>
      <w:sz w:val="26"/>
      <w:szCs w:val="26"/>
    </w:rPr>
  </w:style>
  <w:style w:type="paragraph" w:styleId="4">
    <w:name w:val="heading 3"/>
    <w:next w:val="1"/>
    <w:qFormat/>
    <w:uiPriority w:val="0"/>
    <w:pPr>
      <w:keepNext w:val="0"/>
      <w:keepLines w:val="0"/>
      <w:numPr>
        <w:ilvl w:val="2"/>
        <w:numId w:val="1"/>
      </w:numPr>
      <w:spacing w:before="200" w:after="120"/>
      <w:outlineLvl w:val="2"/>
    </w:pPr>
    <w:rPr>
      <w:rFonts w:ascii="Arial" w:hAnsi="Arial" w:eastAsia="微软雅黑"/>
      <w:b/>
      <w:bCs/>
      <w:sz w:val="22"/>
      <w:szCs w:val="22"/>
    </w:rPr>
  </w:style>
  <w:style w:type="paragraph" w:styleId="5">
    <w:name w:val="heading 4"/>
    <w:next w:val="1"/>
    <w:qFormat/>
    <w:uiPriority w:val="0"/>
    <w:rPr>
      <w:rFonts w:ascii="Arial" w:hAnsi="Arial" w:eastAsia="微软雅黑"/>
      <w:i/>
      <w:iCs/>
      <w:color w:val="2E74B5"/>
      <w:sz w:val="21"/>
      <w:szCs w:val="21"/>
    </w:rPr>
  </w:style>
  <w:style w:type="paragraph" w:styleId="6">
    <w:name w:val="heading 5"/>
    <w:next w:val="1"/>
    <w:qFormat/>
    <w:uiPriority w:val="0"/>
    <w:rPr>
      <w:rFonts w:ascii="Arial" w:hAnsi="Arial" w:eastAsia="微软雅黑"/>
      <w:color w:val="2E74B5"/>
      <w:sz w:val="21"/>
      <w:szCs w:val="21"/>
    </w:rPr>
  </w:style>
  <w:style w:type="paragraph" w:styleId="7">
    <w:name w:val="heading 6"/>
    <w:next w:val="1"/>
    <w:qFormat/>
    <w:uiPriority w:val="0"/>
    <w:rPr>
      <w:rFonts w:ascii="Arial" w:hAnsi="Arial" w:eastAsia="微软雅黑"/>
      <w:color w:val="1F4D78"/>
      <w:sz w:val="21"/>
      <w:szCs w:val="21"/>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1"/>
    <w:semiHidden/>
    <w:unhideWhenUsed/>
    <w:qFormat/>
    <w:uiPriority w:val="99"/>
    <w:pPr>
      <w:spacing w:after="0" w:line="240" w:lineRule="auto"/>
    </w:pPr>
    <w:rPr>
      <w:rFonts w:ascii="Arial" w:hAnsi="Arial" w:eastAsia="微软雅黑"/>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20"/>
    <w:semiHidden/>
    <w:unhideWhenUsed/>
    <w:qFormat/>
    <w:uiPriority w:val="99"/>
    <w:pPr>
      <w:spacing w:after="0" w:line="240" w:lineRule="auto"/>
    </w:pPr>
    <w:rPr>
      <w:rFonts w:ascii="Arial" w:hAnsi="Arial" w:eastAsia="微软雅黑"/>
      <w:sz w:val="20"/>
      <w:szCs w:val="20"/>
    </w:rPr>
  </w:style>
  <w:style w:type="paragraph" w:styleId="12">
    <w:name w:val="Title"/>
    <w:qFormat/>
    <w:uiPriority w:val="0"/>
    <w:rPr>
      <w:rFonts w:ascii="Arial" w:hAnsi="Arial" w:eastAsia="微软雅黑"/>
      <w:sz w:val="56"/>
      <w:szCs w:val="56"/>
    </w:rPr>
  </w:style>
  <w:style w:type="character" w:styleId="15">
    <w:name w:val="Strong"/>
    <w:basedOn w:val="14"/>
    <w:qFormat/>
    <w:uiPriority w:val="0"/>
    <w:rPr>
      <w:b/>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Arial" w:hAnsi="Arial" w:eastAsia="微软雅黑"/>
      <w:sz w:val="21"/>
      <w:szCs w:val="21"/>
    </w:rPr>
  </w:style>
  <w:style w:type="character" w:customStyle="1" w:styleId="20">
    <w:name w:val="Footnote Text Char"/>
    <w:link w:val="11"/>
    <w:semiHidden/>
    <w:unhideWhenUsed/>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1250</Words>
  <Characters>1988</Characters>
  <TotalTime>7</TotalTime>
  <ScaleCrop>false</ScaleCrop>
  <LinksUpToDate>false</LinksUpToDate>
  <CharactersWithSpaces>2081</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2026-05-28T05:35:00Z</dcterms:created>
  <dc:creator>Un-named</dc:creator>
  <cp:lastModifiedBy>王金星</cp:lastModifiedBy>
  <dcterms:modified xsi:type="dcterms:W3CDTF">2026-07-13T07:27:30Z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eyJoZGlkIjoiZTE0YWVhNzkyNjIwZTg3NzMyNjM1ZTJmM2UyZWVhYzAiLCJ1c2VySWQiOiIxNzgyMjAzNDAyIn0=</vt:lpwstr>
  </property>
  <property fmtid="{D5CDD505-2E9C-101B-9397-08002B2CF9AE}" pid="3" name="KSOProductBuildVer">
    <vt:lpwstr>2052-12.1.0.26375</vt:lpwstr>
  </property>
  <property fmtid="{D5CDD505-2E9C-101B-9397-08002B2CF9AE}" pid="4" name="ICV">
    <vt:lpwstr>99864BDA874346108E3A2120A80E89C7_12</vt:lpwstr>
  </property>
</Properties>
</file>