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99C30">
      <w:pPr>
        <w:pStyle w:val="30"/>
        <w:spacing w:before="1300"/>
        <w:jc w:val="center"/>
      </w:pPr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10A0334A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081D4542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第2A分册 - 测量与传感器</w:t>
      </w:r>
    </w:p>
    <w:p w14:paraId="140F437D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V0.4  编制稿</w:t>
      </w:r>
    </w:p>
    <w:p w14:paraId="421DC7E3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78C8802D">
      <w:pPr>
        <w:spacing w:before="148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4F54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23041E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5B09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8176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07416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CPU2软件详细设计第2A分册：测量与传感器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6EC3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434D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7835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4B85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C085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EA967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E3455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748F5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DF518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24DA63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FX01-SDD-CPU2-02A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DF3D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5AB64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V0.4</w:t>
            </w:r>
          </w:p>
        </w:tc>
      </w:tr>
    </w:tbl>
    <w:p w14:paraId="792B6280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720" w:num="1"/>
          <w:titlePg/>
          <w:docGrid w:type="linesAndChar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2A25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71342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5C54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64E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5CBA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006B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BC6F7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4106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4FAE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588E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945A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建立测量、运动、编码器和传感器分册骨架及源码范围。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8DC7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8C9C1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C290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09E4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D5E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3E728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补充测量总调度、油位和水位状态机、传感器与位置交互、核心函数详细设计及三张可编辑流程图；版式按一代参考文档调整。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18B3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0AC3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317C5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10564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71B3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V0.3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2219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补充罐高、密度、SI Profile、零点和固定频率闭环详细设计、核心函数及可编辑流程图；继续按一代参考文档逐页复核。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F705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D52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E8D7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78EB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96A3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V0.4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4EA5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按70页上限拆为第2A/2B分册；本册保留测量调度、油水位、罐高、密度、SI、零点及十一张可编辑流程图。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25B3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AF24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9B2A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18BF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8B2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63598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2639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E8E5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D8BD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5BC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27B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F538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27181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0388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0B8A5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5D64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08FA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BC2D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893A8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E4934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FFE7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105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75651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5DED4B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5CF0B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1B963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F4739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3F0027B7">
      <w:r>
        <w:br w:type="page"/>
      </w:r>
    </w:p>
    <w:p w14:paraId="324ED39C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58B8417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_Toc20877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_Toc20877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B00750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_Toc19668 </w:instrText>
      </w:r>
      <w:r>
        <w:fldChar w:fldCharType="separate"/>
      </w:r>
      <w:r>
        <w:rPr>
          <w:rFonts w:hint="eastAsia"/>
        </w:rPr>
        <w:t xml:space="preserve">1.1 </w:t>
      </w:r>
      <w:r>
        <w:t>基线、工作区分层和证据边界</w:t>
      </w:r>
      <w:r>
        <w:tab/>
      </w:r>
      <w:r>
        <w:fldChar w:fldCharType="begin"/>
      </w:r>
      <w:r>
        <w:instrText xml:space="preserve"> PAGEREF _Toc19668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69DE3C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_Toc4793 </w:instrText>
      </w:r>
      <w:r>
        <w:fldChar w:fldCharType="separate"/>
      </w:r>
      <w:r>
        <w:rPr>
          <w:rFonts w:hint="eastAsia"/>
        </w:rPr>
        <w:t xml:space="preserve">1.2 </w:t>
      </w:r>
      <w:r>
        <w:t>分册设计域</w:t>
      </w:r>
      <w:r>
        <w:tab/>
      </w:r>
      <w:r>
        <w:fldChar w:fldCharType="begin"/>
      </w:r>
      <w:r>
        <w:instrText xml:space="preserve"> PAGEREF _Toc4793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B62B82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_Toc2449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测量命令总调度</w:t>
      </w:r>
      <w:r>
        <w:tab/>
      </w:r>
      <w:r>
        <w:fldChar w:fldCharType="begin"/>
      </w:r>
      <w:r>
        <w:instrText xml:space="preserve"> PAGEREF _Toc2449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004E7B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_Toc15458 </w:instrText>
      </w:r>
      <w:r>
        <w:fldChar w:fldCharType="separate"/>
      </w:r>
      <w:r>
        <w:rPr>
          <w:rFonts w:hint="eastAsia"/>
        </w:rPr>
        <w:t xml:space="preserve">2.1 </w:t>
      </w:r>
      <w:r>
        <w:t>正式执行链和公共收尾</w:t>
      </w:r>
      <w:r>
        <w:tab/>
      </w:r>
      <w:r>
        <w:fldChar w:fldCharType="begin"/>
      </w:r>
      <w:r>
        <w:instrText xml:space="preserve"> PAGEREF _Toc15458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78373D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_Toc19218 </w:instrText>
      </w:r>
      <w:r>
        <w:fldChar w:fldCharType="separate"/>
      </w:r>
      <w:r>
        <w:rPr>
          <w:rFonts w:hint="eastAsia"/>
        </w:rPr>
        <w:t xml:space="preserve">2.2 </w:t>
      </w:r>
      <w:r>
        <w:t>绕过测量门禁的即时命令</w:t>
      </w:r>
      <w:r>
        <w:tab/>
      </w:r>
      <w:r>
        <w:fldChar w:fldCharType="begin"/>
      </w:r>
      <w:r>
        <w:instrText xml:space="preserve"> PAGEREF _Toc19218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AC4170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_Toc8714 </w:instrText>
      </w:r>
      <w:r>
        <w:fldChar w:fldCharType="separate"/>
      </w:r>
      <w:r>
        <w:rPr>
          <w:rFonts w:hint="eastAsia"/>
        </w:rPr>
        <w:t xml:space="preserve">2.3 </w:t>
      </w:r>
      <w:r>
        <w:t>普通命令门禁顺序</w:t>
      </w:r>
      <w:r>
        <w:tab/>
      </w:r>
      <w:r>
        <w:fldChar w:fldCharType="begin"/>
      </w:r>
      <w:r>
        <w:instrText xml:space="preserve"> PAGEREF _Toc8714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9720E3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_Toc27328 </w:instrText>
      </w:r>
      <w:r>
        <w:fldChar w:fldCharType="separate"/>
      </w:r>
      <w:r>
        <w:rPr>
          <w:rFonts w:hint="eastAsia"/>
        </w:rPr>
        <w:t xml:space="preserve">2.4 </w:t>
      </w:r>
      <w:r>
        <w:t>命令切换和错误宏语义</w:t>
      </w:r>
      <w:r>
        <w:tab/>
      </w:r>
      <w:r>
        <w:fldChar w:fldCharType="begin"/>
      </w:r>
      <w:r>
        <w:instrText xml:space="preserve"> PAGEREF _Toc27328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5F64C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_Toc25522 </w:instrText>
      </w:r>
      <w:r>
        <w:fldChar w:fldCharType="separate"/>
      </w:r>
      <w:r>
        <w:rPr>
          <w:rFonts w:hint="eastAsia"/>
        </w:rPr>
        <w:t xml:space="preserve">2.5 </w:t>
      </w:r>
      <w:r>
        <w:t>重复初始化现状</w:t>
      </w:r>
      <w:r>
        <w:tab/>
      </w:r>
      <w:r>
        <w:fldChar w:fldCharType="begin"/>
      </w:r>
      <w:r>
        <w:instrText xml:space="preserve"> PAGEREF _Toc25522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80ADB3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_Toc3019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公共运动、位置和传感器基础</w:t>
      </w:r>
      <w:r>
        <w:tab/>
      </w:r>
      <w:r>
        <w:fldChar w:fldCharType="begin"/>
      </w:r>
      <w:r>
        <w:instrText xml:space="preserve"> PAGEREF _Toc3019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B1DDBD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_Toc30240 </w:instrText>
      </w:r>
      <w:r>
        <w:fldChar w:fldCharType="separate"/>
      </w:r>
      <w:r>
        <w:rPr>
          <w:rFonts w:hint="eastAsia"/>
        </w:rPr>
        <w:t xml:space="preserve">3.1 </w:t>
      </w:r>
      <w:r>
        <w:t>运动接口</w:t>
      </w:r>
      <w:r>
        <w:tab/>
      </w:r>
      <w:r>
        <w:fldChar w:fldCharType="begin"/>
      </w:r>
      <w:r>
        <w:instrText xml:space="preserve"> PAGEREF _Toc30240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C5229E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_Toc31986 </w:instrText>
      </w:r>
      <w:r>
        <w:fldChar w:fldCharType="separate"/>
      </w:r>
      <w:r>
        <w:rPr>
          <w:rFonts w:hint="eastAsia"/>
        </w:rPr>
        <w:t xml:space="preserve">3.2 </w:t>
      </w:r>
      <w:r>
        <w:t>位置源和距离检查</w:t>
      </w:r>
      <w:r>
        <w:tab/>
      </w:r>
      <w:r>
        <w:fldChar w:fldCharType="begin"/>
      </w:r>
      <w:r>
        <w:instrText xml:space="preserve"> PAGEREF _Toc31986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30EC30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_Toc3577 </w:instrText>
      </w:r>
      <w:r>
        <w:fldChar w:fldCharType="separate"/>
      </w:r>
      <w:r>
        <w:rPr>
          <w:rFonts w:hint="eastAsia"/>
        </w:rPr>
        <w:t xml:space="preserve">3.3 </w:t>
      </w:r>
      <w:r>
        <w:t>传感器能力和读取入口</w:t>
      </w:r>
      <w:r>
        <w:tab/>
      </w:r>
      <w:r>
        <w:fldChar w:fldCharType="begin"/>
      </w:r>
      <w:r>
        <w:instrText xml:space="preserve"> PAGEREF _Toc3577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6FC76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_Toc17823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油位测量详细设计</w:t>
      </w:r>
      <w:r>
        <w:tab/>
      </w:r>
      <w:r>
        <w:fldChar w:fldCharType="begin"/>
      </w:r>
      <w:r>
        <w:instrText xml:space="preserve"> PAGEREF _Toc17823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87FF74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_Toc3314 </w:instrText>
      </w:r>
      <w:r>
        <w:fldChar w:fldCharType="separate"/>
      </w:r>
      <w:r>
        <w:rPr>
          <w:rFonts w:hint="eastAsia"/>
        </w:rPr>
        <w:t xml:space="preserve">4.1 </w:t>
      </w:r>
      <w:r>
        <w:t>命令入口和状态</w:t>
      </w:r>
      <w:r>
        <w:tab/>
      </w:r>
      <w:r>
        <w:fldChar w:fldCharType="begin"/>
      </w:r>
      <w:r>
        <w:instrText xml:space="preserve"> PAGEREF _Toc3314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A8D5B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_Toc8408 </w:instrText>
      </w:r>
      <w:r>
        <w:fldChar w:fldCharType="separate"/>
      </w:r>
      <w:r>
        <w:rPr>
          <w:rFonts w:hint="eastAsia"/>
        </w:rPr>
        <w:t xml:space="preserve">4.2 </w:t>
      </w:r>
      <w:r>
        <w:t>CMD_FIND_OIL 正常执行链</w:t>
      </w:r>
      <w:r>
        <w:tab/>
      </w:r>
      <w:r>
        <w:fldChar w:fldCharType="begin"/>
      </w:r>
      <w:r>
        <w:instrText xml:space="preserve"> PAGEREF _Toc8408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A084F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_Toc18806 </w:instrText>
      </w:r>
      <w:r>
        <w:fldChar w:fldCharType="separate"/>
      </w:r>
      <w:r>
        <w:rPr>
          <w:rFonts w:hint="eastAsia"/>
        </w:rPr>
        <w:t xml:space="preserve">4.3 </w:t>
      </w:r>
      <w:r>
        <w:t>搜索方法选择</w:t>
      </w:r>
      <w:r>
        <w:tab/>
      </w:r>
      <w:r>
        <w:fldChar w:fldCharType="begin"/>
      </w:r>
      <w:r>
        <w:instrText xml:space="preserve"> PAGEREF _Toc18806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6E0C0F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_Toc31963 </w:instrText>
      </w:r>
      <w:r>
        <w:fldChar w:fldCharType="separate"/>
      </w:r>
      <w:r>
        <w:rPr>
          <w:rFonts w:hint="eastAsia"/>
        </w:rPr>
        <w:t xml:space="preserve">4.4 </w:t>
      </w:r>
      <w:r>
        <w:t>SearchOilLevel 总体动作</w:t>
      </w:r>
      <w:r>
        <w:tab/>
      </w:r>
      <w:r>
        <w:fldChar w:fldCharType="begin"/>
      </w:r>
      <w:r>
        <w:instrText xml:space="preserve"> PAGEREF _Toc31963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40F1CE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_Toc3171 </w:instrText>
      </w:r>
      <w:r>
        <w:fldChar w:fldCharType="separate"/>
      </w:r>
      <w:r>
        <w:rPr>
          <w:rFonts w:hint="eastAsia"/>
        </w:rPr>
        <w:t xml:space="preserve">4.5 </w:t>
      </w:r>
      <w:r>
        <w:t>频率粗找</w:t>
      </w:r>
      <w:r>
        <w:tab/>
      </w:r>
      <w:r>
        <w:fldChar w:fldCharType="begin"/>
      </w:r>
      <w:r>
        <w:instrText xml:space="preserve"> PAGEREF _Toc3171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8ADA2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_Toc3156 </w:instrText>
      </w:r>
      <w:r>
        <w:fldChar w:fldCharType="separate"/>
      </w:r>
      <w:r>
        <w:rPr>
          <w:rFonts w:hint="eastAsia"/>
        </w:rPr>
        <w:t xml:space="preserve">4.6 </w:t>
      </w:r>
      <w:r>
        <w:t>精找和连续闭环</w:t>
      </w:r>
      <w:r>
        <w:tab/>
      </w:r>
      <w:r>
        <w:fldChar w:fldCharType="begin"/>
      </w:r>
      <w:r>
        <w:instrText xml:space="preserve"> PAGEREF _Toc3156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21F45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_Toc15828 </w:instrText>
      </w:r>
      <w:r>
        <w:fldChar w:fldCharType="separate"/>
      </w:r>
      <w:r>
        <w:rPr>
          <w:rFonts w:hint="eastAsia"/>
        </w:rPr>
        <w:t xml:space="preserve">4.7 </w:t>
      </w:r>
      <w:r>
        <w:t>持续跟随、标定和修正</w:t>
      </w:r>
      <w:r>
        <w:tab/>
      </w:r>
      <w:r>
        <w:fldChar w:fldCharType="begin"/>
      </w:r>
      <w:r>
        <w:instrText xml:space="preserve"> PAGEREF _Toc15828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EC8CEA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_Toc7826 </w:instrText>
      </w:r>
      <w:r>
        <w:fldChar w:fldCharType="separate"/>
      </w:r>
      <w:r>
        <w:rPr>
          <w:rFonts w:hint="eastAsia"/>
        </w:rPr>
        <w:t xml:space="preserve">4.8 </w:t>
      </w:r>
      <w:r>
        <w:t>油位运行态和参数</w:t>
      </w:r>
      <w:r>
        <w:tab/>
      </w:r>
      <w:r>
        <w:fldChar w:fldCharType="begin"/>
      </w:r>
      <w:r>
        <w:instrText xml:space="preserve"> PAGEREF _Toc7826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D0A852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_Toc16653 </w:instrText>
      </w:r>
      <w:r>
        <w:fldChar w:fldCharType="separate"/>
      </w:r>
      <w:r>
        <w:rPr>
          <w:rFonts w:hint="eastAsia"/>
        </w:rPr>
        <w:t xml:space="preserve">4.9 </w:t>
      </w:r>
      <w:r>
        <w:t>油位当前实现限制</w:t>
      </w:r>
      <w:r>
        <w:tab/>
      </w:r>
      <w:r>
        <w:fldChar w:fldCharType="begin"/>
      </w:r>
      <w:r>
        <w:instrText xml:space="preserve"> PAGEREF _Toc16653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E44E626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_Toc24109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水位测量详细设计</w:t>
      </w:r>
      <w:r>
        <w:tab/>
      </w:r>
      <w:r>
        <w:fldChar w:fldCharType="begin"/>
      </w:r>
      <w:r>
        <w:instrText xml:space="preserve"> PAGEREF _Toc24109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DCCB4F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_Toc16649 </w:instrText>
      </w:r>
      <w:r>
        <w:fldChar w:fldCharType="separate"/>
      </w:r>
      <w:r>
        <w:rPr>
          <w:rFonts w:hint="eastAsia"/>
        </w:rPr>
        <w:t xml:space="preserve">5.1 </w:t>
      </w:r>
      <w:r>
        <w:t>命令入口和状态</w:t>
      </w:r>
      <w:r>
        <w:tab/>
      </w:r>
      <w:r>
        <w:fldChar w:fldCharType="begin"/>
      </w:r>
      <w:r>
        <w:instrText xml:space="preserve"> PAGEREF _Toc16649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F1995A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_Toc20975 </w:instrText>
      </w:r>
      <w:r>
        <w:fldChar w:fldCharType="separate"/>
      </w:r>
      <w:r>
        <w:rPr>
          <w:rFonts w:hint="eastAsia"/>
        </w:rPr>
        <w:t xml:space="preserve">5.2 </w:t>
      </w:r>
      <w:r>
        <w:t>SearchWaterLevel 前置处理</w:t>
      </w:r>
      <w:r>
        <w:tab/>
      </w:r>
      <w:r>
        <w:fldChar w:fldCharType="begin"/>
      </w:r>
      <w:r>
        <w:instrText xml:space="preserve"> PAGEREF _Toc20975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027E35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_Toc31293 </w:instrText>
      </w:r>
      <w:r>
        <w:fldChar w:fldCharType="separate"/>
      </w:r>
      <w:r>
        <w:rPr>
          <w:rFonts w:hint="eastAsia"/>
        </w:rPr>
        <w:t xml:space="preserve">5.3 </w:t>
      </w:r>
      <w:r>
        <w:t>粗找和精找</w:t>
      </w:r>
      <w:r>
        <w:tab/>
      </w:r>
      <w:r>
        <w:fldChar w:fldCharType="begin"/>
      </w:r>
      <w:r>
        <w:instrText xml:space="preserve"> PAGEREF _Toc31293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F0A7C6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_Toc6662 </w:instrText>
      </w:r>
      <w:r>
        <w:fldChar w:fldCharType="separate"/>
      </w:r>
      <w:r>
        <w:rPr>
          <w:rFonts w:hint="eastAsia"/>
        </w:rPr>
        <w:t xml:space="preserve">5.4 </w:t>
      </w:r>
      <w:r>
        <w:t>快速翻转找点</w:t>
      </w:r>
      <w:r>
        <w:tab/>
      </w:r>
      <w:r>
        <w:fldChar w:fldCharType="begin"/>
      </w:r>
      <w:r>
        <w:instrText xml:space="preserve"> PAGEREF _Toc6662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9D17E9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_Toc13183 </w:instrText>
      </w:r>
      <w:r>
        <w:fldChar w:fldCharType="separate"/>
      </w:r>
      <w:r>
        <w:rPr>
          <w:rFonts w:hint="eastAsia"/>
        </w:rPr>
        <w:t xml:space="preserve">5.5 </w:t>
      </w:r>
      <w:r>
        <w:t>位置源切换和跟随入口</w:t>
      </w:r>
      <w:r>
        <w:tab/>
      </w:r>
      <w:r>
        <w:fldChar w:fldCharType="begin"/>
      </w:r>
      <w:r>
        <w:instrText xml:space="preserve"> PAGEREF _Toc13183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830A9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_Toc29641 </w:instrText>
      </w:r>
      <w:r>
        <w:fldChar w:fldCharType="separate"/>
      </w:r>
      <w:r>
        <w:rPr>
          <w:rFonts w:hint="eastAsia"/>
        </w:rPr>
        <w:t xml:space="preserve">5.6 </w:t>
      </w:r>
      <w:r>
        <w:t>闭环跟随和丢失恢复</w:t>
      </w:r>
      <w:r>
        <w:tab/>
      </w:r>
      <w:r>
        <w:fldChar w:fldCharType="begin"/>
      </w:r>
      <w:r>
        <w:instrText xml:space="preserve"> PAGEREF _Toc29641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33F67E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_Toc26430 </w:instrText>
      </w:r>
      <w:r>
        <w:fldChar w:fldCharType="separate"/>
      </w:r>
      <w:r>
        <w:rPr>
          <w:rFonts w:hint="eastAsia"/>
        </w:rPr>
        <w:t xml:space="preserve">5.7 </w:t>
      </w:r>
      <w:r>
        <w:t>水电容传感器链</w:t>
      </w:r>
      <w:r>
        <w:tab/>
      </w:r>
      <w:r>
        <w:fldChar w:fldCharType="begin"/>
      </w:r>
      <w:r>
        <w:instrText xml:space="preserve"> PAGEREF _Toc26430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17ACBC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_Toc8337 </w:instrText>
      </w:r>
      <w:r>
        <w:fldChar w:fldCharType="separate"/>
      </w:r>
      <w:r>
        <w:rPr>
          <w:rFonts w:hint="eastAsia"/>
        </w:rPr>
        <w:t xml:space="preserve">5.8 </w:t>
      </w:r>
      <w:r>
        <w:t>水位结果、位置口径和共享状态</w:t>
      </w:r>
      <w:r>
        <w:tab/>
      </w:r>
      <w:r>
        <w:fldChar w:fldCharType="begin"/>
      </w:r>
      <w:r>
        <w:instrText xml:space="preserve"> PAGEREF _Toc8337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D85F03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_Toc26481 </w:instrText>
      </w:r>
      <w:r>
        <w:fldChar w:fldCharType="separate"/>
      </w:r>
      <w:r>
        <w:rPr>
          <w:rFonts w:hint="eastAsia"/>
        </w:rPr>
        <w:t xml:space="preserve">5.9 </w:t>
      </w:r>
      <w:r>
        <w:t>取消、失败和自动恢复</w:t>
      </w:r>
      <w:r>
        <w:tab/>
      </w:r>
      <w:r>
        <w:fldChar w:fldCharType="begin"/>
      </w:r>
      <w:r>
        <w:instrText xml:space="preserve"> PAGEREF _Toc26481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60FEAC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_Toc28792 </w:instrText>
      </w:r>
      <w:r>
        <w:fldChar w:fldCharType="separate"/>
      </w:r>
      <w:r>
        <w:rPr>
          <w:rFonts w:hint="eastAsia"/>
        </w:rPr>
        <w:t xml:space="preserve">5.10 </w:t>
      </w:r>
      <w:r>
        <w:t>预留或未参与当前水位控制的配置</w:t>
      </w:r>
      <w:r>
        <w:tab/>
      </w:r>
      <w:r>
        <w:fldChar w:fldCharType="begin"/>
      </w:r>
      <w:r>
        <w:instrText xml:space="preserve"> PAGEREF _Toc28792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CFDF81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_Toc23003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罐高与探底详细设计</w:t>
      </w:r>
      <w:r>
        <w:tab/>
      </w:r>
      <w:r>
        <w:fldChar w:fldCharType="begin"/>
      </w:r>
      <w:r>
        <w:instrText xml:space="preserve"> PAGEREF _Toc23003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DDE399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_Toc30720 </w:instrText>
      </w:r>
      <w:r>
        <w:fldChar w:fldCharType="separate"/>
      </w:r>
      <w:r>
        <w:rPr>
          <w:rFonts w:hint="eastAsia"/>
        </w:rPr>
        <w:t xml:space="preserve">6.1 </w:t>
      </w:r>
      <w:r>
        <w:t>命令入口和调用场景</w:t>
      </w:r>
      <w:r>
        <w:tab/>
      </w:r>
      <w:r>
        <w:fldChar w:fldCharType="begin"/>
      </w:r>
      <w:r>
        <w:instrText xml:space="preserve"> PAGEREF _Toc30720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3FAB42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_Toc6041 </w:instrText>
      </w:r>
      <w:r>
        <w:fldChar w:fldCharType="separate"/>
      </w:r>
      <w:r>
        <w:rPr>
          <w:rFonts w:hint="eastAsia"/>
        </w:rPr>
        <w:t xml:space="preserve">6.2 </w:t>
      </w:r>
      <w:r>
        <w:t>罐底判定和运动保护</w:t>
      </w:r>
      <w:r>
        <w:tab/>
      </w:r>
      <w:r>
        <w:fldChar w:fldCharType="begin"/>
      </w:r>
      <w:r>
        <w:instrText xml:space="preserve"> PAGEREF _Toc6041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A148FD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_Toc28647 </w:instrText>
      </w:r>
      <w:r>
        <w:fldChar w:fldCharType="separate"/>
      </w:r>
      <w:r>
        <w:rPr>
          <w:rFonts w:hint="eastAsia"/>
        </w:rPr>
        <w:t xml:space="preserve">6.3 </w:t>
      </w:r>
      <w:r>
        <w:t>SearchBottom 执行流程</w:t>
      </w:r>
      <w:r>
        <w:tab/>
      </w:r>
      <w:r>
        <w:fldChar w:fldCharType="begin"/>
      </w:r>
      <w:r>
        <w:instrText xml:space="preserve"> PAGEREF _Toc28647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5913E8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_Toc4639 </w:instrText>
      </w:r>
      <w:r>
        <w:fldChar w:fldCharType="separate"/>
      </w:r>
      <w:r>
        <w:rPr>
          <w:rFonts w:hint="eastAsia"/>
        </w:rPr>
        <w:t xml:space="preserve">6.4 </w:t>
      </w:r>
      <w:r>
        <w:t>罐高结果和标定数据</w:t>
      </w:r>
      <w:r>
        <w:tab/>
      </w:r>
      <w:r>
        <w:fldChar w:fldCharType="begin"/>
      </w:r>
      <w:r>
        <w:instrText xml:space="preserve"> PAGEREF _Toc4639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D05EFD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_Toc30908 </w:instrText>
      </w:r>
      <w:r>
        <w:fldChar w:fldCharType="separate"/>
      </w:r>
      <w:r>
        <w:rPr>
          <w:rFonts w:hint="eastAsia"/>
        </w:rPr>
        <w:t xml:space="preserve">6.5 </w:t>
      </w:r>
      <w:r>
        <w:t>探底当前实现限制</w:t>
      </w:r>
      <w:r>
        <w:tab/>
      </w:r>
      <w:r>
        <w:fldChar w:fldCharType="begin"/>
      </w:r>
      <w:r>
        <w:instrText xml:space="preserve"> PAGEREF _Toc30908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9918EB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_Toc12552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密度测量详细设计</w:t>
      </w:r>
      <w:r>
        <w:tab/>
      </w:r>
      <w:r>
        <w:fldChar w:fldCharType="begin"/>
      </w:r>
      <w:r>
        <w:instrText xml:space="preserve"> PAGEREF _Toc12552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48F13F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_Toc2027 </w:instrText>
      </w:r>
      <w:r>
        <w:fldChar w:fldCharType="separate"/>
      </w:r>
      <w:r>
        <w:rPr>
          <w:rFonts w:hint="eastAsia"/>
        </w:rPr>
        <w:t xml:space="preserve">7.1 </w:t>
      </w:r>
      <w:r>
        <w:t>密度命令和结果域</w:t>
      </w:r>
      <w:r>
        <w:tab/>
      </w:r>
      <w:r>
        <w:fldChar w:fldCharType="begin"/>
      </w:r>
      <w:r>
        <w:instrText xml:space="preserve"> PAGEREF _Toc2027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A1AAE5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_Toc30559 </w:instrText>
      </w:r>
      <w:r>
        <w:fldChar w:fldCharType="separate"/>
      </w:r>
      <w:r>
        <w:rPr>
          <w:rFonts w:hint="eastAsia"/>
        </w:rPr>
        <w:t xml:space="preserve">7.2 </w:t>
      </w:r>
      <w:r>
        <w:t>四种密度点阵计划</w:t>
      </w:r>
      <w:r>
        <w:tab/>
      </w:r>
      <w:r>
        <w:fldChar w:fldCharType="begin"/>
      </w:r>
      <w:r>
        <w:instrText xml:space="preserve"> PAGEREF _Toc30559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62D1E8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_Toc12890 </w:instrText>
      </w:r>
      <w:r>
        <w:fldChar w:fldCharType="separate"/>
      </w:r>
      <w:r>
        <w:rPr>
          <w:rFonts w:hint="eastAsia"/>
        </w:rPr>
        <w:t xml:space="preserve">7.3 </w:t>
      </w:r>
      <w:r>
        <w:t>点位执行和稳定读取</w:t>
      </w:r>
      <w:r>
        <w:tab/>
      </w:r>
      <w:r>
        <w:fldChar w:fldCharType="begin"/>
      </w:r>
      <w:r>
        <w:instrText xml:space="preserve"> PAGEREF _Toc12890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12384C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_Toc29781 </w:instrText>
      </w:r>
      <w:r>
        <w:fldChar w:fldCharType="separate"/>
      </w:r>
      <w:r>
        <w:rPr>
          <w:rFonts w:hint="eastAsia"/>
        </w:rPr>
        <w:t xml:space="preserve">7.4 </w:t>
      </w:r>
      <w:r>
        <w:t>候选结果和代际发布</w:t>
      </w:r>
      <w:r>
        <w:tab/>
      </w:r>
      <w:r>
        <w:fldChar w:fldCharType="begin"/>
      </w:r>
      <w:r>
        <w:instrText xml:space="preserve"> PAGEREF _Toc29781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A04082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_Toc26835 </w:instrText>
      </w:r>
      <w:r>
        <w:fldChar w:fldCharType="separate"/>
      </w:r>
      <w:r>
        <w:rPr>
          <w:rFonts w:hint="eastAsia"/>
        </w:rPr>
        <w:t xml:space="preserve">7.5 </w:t>
      </w:r>
      <w:r>
        <w:t>密度当前实现限制</w:t>
      </w:r>
      <w:r>
        <w:tab/>
      </w:r>
      <w:r>
        <w:fldChar w:fldCharType="begin"/>
      </w:r>
      <w:r>
        <w:instrText xml:space="preserve"> PAGEREF _Toc26835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989A01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_Toc25211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SI Profile 详细设计</w:t>
      </w:r>
      <w:r>
        <w:tab/>
      </w:r>
      <w:r>
        <w:fldChar w:fldCharType="begin"/>
      </w:r>
      <w:r>
        <w:instrText xml:space="preserve"> PAGEREF _Toc25211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45A593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_Toc7371 </w:instrText>
      </w:r>
      <w:r>
        <w:fldChar w:fldCharType="separate"/>
      </w:r>
      <w:r>
        <w:rPr>
          <w:rFonts w:hint="eastAsia"/>
        </w:rPr>
        <w:t xml:space="preserve">8.1 </w:t>
      </w:r>
      <w:r>
        <w:t>生命周期和设备状态</w:t>
      </w:r>
      <w:r>
        <w:tab/>
      </w:r>
      <w:r>
        <w:fldChar w:fldCharType="begin"/>
      </w:r>
      <w:r>
        <w:instrText xml:space="preserve"> PAGEREF _Toc7371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AAFBCE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_Toc12793 </w:instrText>
      </w:r>
      <w:r>
        <w:fldChar w:fldCharType="separate"/>
      </w:r>
      <w:r>
        <w:rPr>
          <w:rFonts w:hint="eastAsia"/>
        </w:rPr>
        <w:t xml:space="preserve">8.2 </w:t>
      </w:r>
      <w:r>
        <w:t>Point0、采点和返液位发布</w:t>
      </w:r>
      <w:r>
        <w:tab/>
      </w:r>
      <w:r>
        <w:fldChar w:fldCharType="begin"/>
      </w:r>
      <w:r>
        <w:instrText xml:space="preserve"> PAGEREF _Toc12793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A05345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_Toc14401 </w:instrText>
      </w:r>
      <w:r>
        <w:fldChar w:fldCharType="separate"/>
      </w:r>
      <w:r>
        <w:rPr>
          <w:rFonts w:hint="eastAsia"/>
        </w:rPr>
        <w:t xml:space="preserve">8.3 </w:t>
      </w:r>
      <w:r>
        <w:t>SI 采样、空气判定和候选值</w:t>
      </w:r>
      <w:r>
        <w:tab/>
      </w:r>
      <w:r>
        <w:fldChar w:fldCharType="begin"/>
      </w:r>
      <w:r>
        <w:instrText xml:space="preserve"> PAGEREF _Toc14401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9EC80E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_Toc23904 </w:instrText>
      </w:r>
      <w:r>
        <w:fldChar w:fldCharType="separate"/>
      </w:r>
      <w:r>
        <w:rPr>
          <w:rFonts w:hint="eastAsia"/>
        </w:rPr>
        <w:t xml:space="preserve">8.4 </w:t>
      </w:r>
      <w:r>
        <w:t>SI 当前实现不一致和待确认项</w:t>
      </w:r>
      <w:r>
        <w:tab/>
      </w:r>
      <w:r>
        <w:fldChar w:fldCharType="begin"/>
      </w:r>
      <w:r>
        <w:instrText xml:space="preserve"> PAGEREF _Toc23904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AA89C0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_Toc27090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零点测量详细设计</w:t>
      </w:r>
      <w:r>
        <w:tab/>
      </w:r>
      <w:r>
        <w:fldChar w:fldCharType="begin"/>
      </w:r>
      <w:r>
        <w:instrText xml:space="preserve"> PAGEREF _Toc27090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8431B0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_Toc9722 </w:instrText>
      </w:r>
      <w:r>
        <w:fldChar w:fldCharType="separate"/>
      </w:r>
      <w:r>
        <w:rPr>
          <w:rFonts w:hint="eastAsia"/>
        </w:rPr>
        <w:t xml:space="preserve">9.1 </w:t>
      </w:r>
      <w:r>
        <w:t>命令入口和状态</w:t>
      </w:r>
      <w:r>
        <w:tab/>
      </w:r>
      <w:r>
        <w:fldChar w:fldCharType="begin"/>
      </w:r>
      <w:r>
        <w:instrText xml:space="preserve"> PAGEREF _Toc9722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063F86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_Toc3640 </w:instrText>
      </w:r>
      <w:r>
        <w:fldChar w:fldCharType="separate"/>
      </w:r>
      <w:r>
        <w:rPr>
          <w:rFonts w:hint="eastAsia"/>
        </w:rPr>
        <w:t xml:space="preserve">9.2 </w:t>
      </w:r>
      <w:r>
        <w:t>SearchZero 执行流程</w:t>
      </w:r>
      <w:r>
        <w:tab/>
      </w:r>
      <w:r>
        <w:fldChar w:fldCharType="begin"/>
      </w:r>
      <w:r>
        <w:instrText xml:space="preserve"> PAGEREF _Toc3640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A13CB0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_Toc31697 </w:instrText>
      </w:r>
      <w:r>
        <w:fldChar w:fldCharType="separate"/>
      </w:r>
      <w:r>
        <w:rPr>
          <w:rFonts w:hint="eastAsia"/>
        </w:rPr>
        <w:t xml:space="preserve">9.3 </w:t>
      </w:r>
      <w:r>
        <w:t>零点阈值、位置源和辅助基准</w:t>
      </w:r>
      <w:r>
        <w:tab/>
      </w:r>
      <w:r>
        <w:fldChar w:fldCharType="begin"/>
      </w:r>
      <w:r>
        <w:instrText xml:space="preserve"> PAGEREF _Toc31697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7F098A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_Toc2747 </w:instrText>
      </w:r>
      <w:r>
        <w:fldChar w:fldCharType="separate"/>
      </w:r>
      <w:r>
        <w:rPr>
          <w:rFonts w:hint="eastAsia"/>
        </w:rPr>
        <w:t xml:space="preserve">9.4 </w:t>
      </w:r>
      <w:r>
        <w:t>零点当前实现限制</w:t>
      </w:r>
      <w:r>
        <w:tab/>
      </w:r>
      <w:r>
        <w:fldChar w:fldCharType="begin"/>
      </w:r>
      <w:r>
        <w:instrText xml:space="preserve"> PAGEREF _Toc2747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0D50FF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_Toc14023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固定频率液位闭环详细设计</w:t>
      </w:r>
      <w:r>
        <w:tab/>
      </w:r>
      <w:r>
        <w:fldChar w:fldCharType="begin"/>
      </w:r>
      <w:r>
        <w:instrText xml:space="preserve"> PAGEREF _Toc14023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9165A4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_Toc18549 </w:instrText>
      </w:r>
      <w:r>
        <w:fldChar w:fldCharType="separate"/>
      </w:r>
      <w:r>
        <w:rPr>
          <w:rFonts w:hint="eastAsia"/>
        </w:rPr>
        <w:t xml:space="preserve">10.1 </w:t>
      </w:r>
      <w:r>
        <w:t>方法 1 与方法 5 的边界</w:t>
      </w:r>
      <w:r>
        <w:tab/>
      </w:r>
      <w:r>
        <w:fldChar w:fldCharType="begin"/>
      </w:r>
      <w:r>
        <w:instrText xml:space="preserve"> PAGEREF _Toc18549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3837C4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_Toc12648 </w:instrText>
      </w:r>
      <w:r>
        <w:fldChar w:fldCharType="separate"/>
      </w:r>
      <w:r>
        <w:rPr>
          <w:rFonts w:hint="eastAsia"/>
        </w:rPr>
        <w:t xml:space="preserve">10.2 </w:t>
      </w:r>
      <w:r>
        <w:t>方法 5 搜索和跟随闭环</w:t>
      </w:r>
      <w:r>
        <w:tab/>
      </w:r>
      <w:r>
        <w:fldChar w:fldCharType="begin"/>
      </w:r>
      <w:r>
        <w:instrText xml:space="preserve"> PAGEREF _Toc12648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2139F0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_Toc15947 </w:instrText>
      </w:r>
      <w:r>
        <w:fldChar w:fldCharType="separate"/>
      </w:r>
      <w:r>
        <w:rPr>
          <w:rFonts w:hint="eastAsia"/>
        </w:rPr>
        <w:t xml:space="preserve">10.3 </w:t>
      </w:r>
      <w:r>
        <w:t>固定频率结果和异常出口</w:t>
      </w:r>
      <w:r>
        <w:tab/>
      </w:r>
      <w:r>
        <w:fldChar w:fldCharType="begin"/>
      </w:r>
      <w:r>
        <w:instrText xml:space="preserve"> PAGEREF _Toc15947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B7DB04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_Toc7011 </w:instrText>
      </w:r>
      <w:r>
        <w:fldChar w:fldCharType="separate"/>
      </w:r>
      <w:r>
        <w:rPr>
          <w:rFonts w:hint="eastAsia"/>
        </w:rPr>
        <w:t xml:space="preserve">10.4 </w:t>
      </w:r>
      <w:r>
        <w:t>固定频率当前实现限制</w:t>
      </w:r>
      <w:r>
        <w:tab/>
      </w:r>
      <w:r>
        <w:fldChar w:fldCharType="begin"/>
      </w:r>
      <w:r>
        <w:instrText xml:space="preserve"> PAGEREF _Toc7011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093477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_Toc10243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核心函数详细设计</w:t>
      </w:r>
      <w:r>
        <w:tab/>
      </w:r>
      <w:r>
        <w:fldChar w:fldCharType="begin"/>
      </w:r>
      <w:r>
        <w:instrText xml:space="preserve"> PAGEREF _Toc10243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728A47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_Toc18647 </w:instrText>
      </w:r>
      <w:r>
        <w:fldChar w:fldCharType="separate"/>
      </w:r>
      <w:r>
        <w:rPr>
          <w:rFonts w:hint="eastAsia"/>
        </w:rPr>
        <w:t xml:space="preserve">11.1 </w:t>
      </w:r>
      <w:r>
        <w:t>MeasureStart</w:t>
      </w:r>
      <w:r>
        <w:tab/>
      </w:r>
      <w:r>
        <w:fldChar w:fldCharType="begin"/>
      </w:r>
      <w:r>
        <w:instrText xml:space="preserve"> PAGEREF _Toc18647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10CFF2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_Toc15091 </w:instrText>
      </w:r>
      <w:r>
        <w:fldChar w:fldCharType="separate"/>
      </w:r>
      <w:r>
        <w:rPr>
          <w:rFonts w:hint="eastAsia"/>
        </w:rPr>
        <w:t xml:space="preserve">11.2 </w:t>
      </w:r>
      <w:r>
        <w:t>SearchOilLevel</w:t>
      </w:r>
      <w:r>
        <w:tab/>
      </w:r>
      <w:r>
        <w:fldChar w:fldCharType="begin"/>
      </w:r>
      <w:r>
        <w:instrText xml:space="preserve"> PAGEREF _Toc15091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3D2092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_Toc11462 </w:instrText>
      </w:r>
      <w:r>
        <w:fldChar w:fldCharType="separate"/>
      </w:r>
      <w:r>
        <w:rPr>
          <w:rFonts w:hint="eastAsia"/>
        </w:rPr>
        <w:t xml:space="preserve">11.3 </w:t>
      </w:r>
      <w:r>
        <w:t>FollowOilLevel</w:t>
      </w:r>
      <w:r>
        <w:tab/>
      </w:r>
      <w:r>
        <w:fldChar w:fldCharType="begin"/>
      </w:r>
      <w:r>
        <w:instrText xml:space="preserve"> PAGEREF _Toc11462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5C4DDE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_Toc27914 </w:instrText>
      </w:r>
      <w:r>
        <w:fldChar w:fldCharType="separate"/>
      </w:r>
      <w:r>
        <w:rPr>
          <w:rFonts w:hint="eastAsia"/>
        </w:rPr>
        <w:t xml:space="preserve">11.4 </w:t>
      </w:r>
      <w:r>
        <w:t>CorrectOilLevelProcess</w:t>
      </w:r>
      <w:r>
        <w:tab/>
      </w:r>
      <w:r>
        <w:fldChar w:fldCharType="begin"/>
      </w:r>
      <w:r>
        <w:instrText xml:space="preserve"> PAGEREF _Toc27914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DC20C8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_Toc24692 </w:instrText>
      </w:r>
      <w:r>
        <w:fldChar w:fldCharType="separate"/>
      </w:r>
      <w:r>
        <w:rPr>
          <w:rFonts w:hint="eastAsia"/>
        </w:rPr>
        <w:t xml:space="preserve">11.5 </w:t>
      </w:r>
      <w:r>
        <w:t>SearchWaterLevel</w:t>
      </w:r>
      <w:r>
        <w:tab/>
      </w:r>
      <w:r>
        <w:fldChar w:fldCharType="begin"/>
      </w:r>
      <w:r>
        <w:instrText xml:space="preserve"> PAGEREF _Toc24692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34D5D7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_Toc18760 </w:instrText>
      </w:r>
      <w:r>
        <w:fldChar w:fldCharType="separate"/>
      </w:r>
      <w:r>
        <w:rPr>
          <w:rFonts w:hint="eastAsia"/>
        </w:rPr>
        <w:t xml:space="preserve">11.6 </w:t>
      </w:r>
      <w:r>
        <w:t>FindWaterLevel_FastByStateFlip_StableExit</w:t>
      </w:r>
      <w:r>
        <w:tab/>
      </w:r>
      <w:r>
        <w:fldChar w:fldCharType="begin"/>
      </w:r>
      <w:r>
        <w:instrText xml:space="preserve"> PAGEREF _Toc18760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06928D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_Toc26241 </w:instrText>
      </w:r>
      <w:r>
        <w:fldChar w:fldCharType="separate"/>
      </w:r>
      <w:r>
        <w:rPr>
          <w:rFonts w:hint="eastAsia"/>
        </w:rPr>
        <w:t xml:space="preserve">11.7 </w:t>
      </w:r>
      <w:r>
        <w:t>FollowWaterLevelCore</w:t>
      </w:r>
      <w:r>
        <w:tab/>
      </w:r>
      <w:r>
        <w:fldChar w:fldCharType="begin"/>
      </w:r>
      <w:r>
        <w:instrText xml:space="preserve"> PAGEREF _Toc26241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CD3E17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_Toc25832 </w:instrText>
      </w:r>
      <w:r>
        <w:fldChar w:fldCharType="separate"/>
      </w:r>
      <w:r>
        <w:rPr>
          <w:rFonts w:hint="eastAsia"/>
        </w:rPr>
        <w:t xml:space="preserve">11.8 </w:t>
      </w:r>
      <w:r>
        <w:t>MotorCtrl_MoveAndWait</w:t>
      </w:r>
      <w:r>
        <w:tab/>
      </w:r>
      <w:r>
        <w:fldChar w:fldCharType="begin"/>
      </w:r>
      <w:r>
        <w:instrText xml:space="preserve"> PAGEREF _Toc25832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EA7F6A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_Toc4085 </w:instrText>
      </w:r>
      <w:r>
        <w:fldChar w:fldCharType="separate"/>
      </w:r>
      <w:r>
        <w:rPr>
          <w:rFonts w:hint="eastAsia"/>
        </w:rPr>
        <w:t xml:space="preserve">11.9 </w:t>
      </w:r>
      <w:r>
        <w:t>SearchBottom</w:t>
      </w:r>
      <w:r>
        <w:tab/>
      </w:r>
      <w:r>
        <w:fldChar w:fldCharType="begin"/>
      </w:r>
      <w:r>
        <w:instrText xml:space="preserve"> PAGEREF _Toc4085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6F5813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_Toc25272 </w:instrText>
      </w:r>
      <w:r>
        <w:fldChar w:fldCharType="separate"/>
      </w:r>
      <w:r>
        <w:rPr>
          <w:rFonts w:hint="eastAsia"/>
        </w:rPr>
        <w:t xml:space="preserve">11.10 </w:t>
      </w:r>
      <w:r>
        <w:t>Density_MeasureByMode_Exact</w:t>
      </w:r>
      <w:r>
        <w:tab/>
      </w:r>
      <w:r>
        <w:fldChar w:fldCharType="begin"/>
      </w:r>
      <w:r>
        <w:instrText xml:space="preserve"> PAGEREF _Toc25272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C20330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_Toc23200 </w:instrText>
      </w:r>
      <w:r>
        <w:fldChar w:fldCharType="separate"/>
      </w:r>
      <w:r>
        <w:rPr>
          <w:rFonts w:hint="eastAsia"/>
        </w:rPr>
        <w:t xml:space="preserve">11.11 </w:t>
      </w:r>
      <w:r>
        <w:t>SinglePoint_ReadSensor</w:t>
      </w:r>
      <w:r>
        <w:tab/>
      </w:r>
      <w:r>
        <w:fldChar w:fldCharType="begin"/>
      </w:r>
      <w:r>
        <w:instrText xml:space="preserve"> PAGEREF _Toc23200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7CED35C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_Toc7810 </w:instrText>
      </w:r>
      <w:r>
        <w:fldChar w:fldCharType="separate"/>
      </w:r>
      <w:r>
        <w:rPr>
          <w:rFonts w:hint="eastAsia"/>
        </w:rPr>
        <w:t xml:space="preserve">11.12 </w:t>
      </w:r>
      <w:r>
        <w:t>SearchZero</w:t>
      </w:r>
      <w:r>
        <w:tab/>
      </w:r>
      <w:r>
        <w:fldChar w:fldCharType="begin"/>
      </w:r>
      <w:r>
        <w:instrText xml:space="preserve"> PAGEREF _Toc7810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AE557E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_Toc7031 </w:instrText>
      </w:r>
      <w:r>
        <w:fldChar w:fldCharType="separate"/>
      </w:r>
      <w:r>
        <w:rPr>
          <w:rFonts w:hint="eastAsia"/>
        </w:rPr>
        <w:t xml:space="preserve">11.13 </w:t>
      </w:r>
      <w:r>
        <w:t>FrequencyLevel_RunClosedLoop</w:t>
      </w:r>
      <w:r>
        <w:tab/>
      </w:r>
      <w:r>
        <w:fldChar w:fldCharType="begin"/>
      </w:r>
      <w:r>
        <w:instrText xml:space="preserve"> PAGEREF _Toc7031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4A8EAA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_Toc10357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函数级设计追踪</w:t>
      </w:r>
      <w:r>
        <w:tab/>
      </w:r>
      <w:r>
        <w:fldChar w:fldCharType="begin"/>
      </w:r>
      <w:r>
        <w:instrText xml:space="preserve"> PAGEREF _Toc10357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8A69AA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_Toc7380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13. </w:t>
      </w:r>
      <w:r>
        <w:t>核心流程图</w:t>
      </w:r>
      <w:r>
        <w:tab/>
      </w:r>
      <w:r>
        <w:fldChar w:fldCharType="begin"/>
      </w:r>
      <w:r>
        <w:instrText xml:space="preserve"> PAGEREF _Toc7380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12862E9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_Toc14556 </w:instrText>
      </w:r>
      <w:r>
        <w:fldChar w:fldCharType="separate"/>
      </w:r>
      <w:r>
        <w:rPr>
          <w:rFonts w:hint="eastAsia"/>
        </w:rPr>
        <w:t xml:space="preserve">13.1 </w:t>
      </w:r>
      <w:r>
        <w:t>SDD-MSR-F01 正式测量命令门禁与分派流程</w:t>
      </w:r>
      <w:r>
        <w:tab/>
      </w:r>
      <w:r>
        <w:fldChar w:fldCharType="begin"/>
      </w:r>
      <w:r>
        <w:instrText xml:space="preserve"> PAGEREF _Toc14556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84D3E7D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_Toc22470 </w:instrText>
      </w:r>
      <w:r>
        <w:fldChar w:fldCharType="separate"/>
      </w:r>
      <w:r>
        <w:rPr>
          <w:rFonts w:hint="eastAsia"/>
        </w:rPr>
        <w:t xml:space="preserve">13.2 </w:t>
      </w:r>
      <w:r>
        <w:t>SDD-MSR-F02 油位搜索与持续跟随流程</w:t>
      </w:r>
      <w:r>
        <w:tab/>
      </w:r>
      <w:r>
        <w:fldChar w:fldCharType="begin"/>
      </w:r>
      <w:r>
        <w:instrText xml:space="preserve"> PAGEREF _Toc22470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4E9433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_Toc18102 </w:instrText>
      </w:r>
      <w:r>
        <w:fldChar w:fldCharType="separate"/>
      </w:r>
      <w:r>
        <w:rPr>
          <w:rFonts w:hint="eastAsia"/>
        </w:rPr>
        <w:t xml:space="preserve">13.3 </w:t>
      </w:r>
      <w:r>
        <w:t>SDD-MSR-F03A 单次找水与结果出口流程</w:t>
      </w:r>
      <w:r>
        <w:tab/>
      </w:r>
      <w:r>
        <w:fldChar w:fldCharType="begin"/>
      </w:r>
      <w:r>
        <w:instrText xml:space="preserve"> PAGEREF _Toc18102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A4292E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_Toc26834 </w:instrText>
      </w:r>
      <w:r>
        <w:fldChar w:fldCharType="separate"/>
      </w:r>
      <w:r>
        <w:rPr>
          <w:rFonts w:hint="eastAsia"/>
        </w:rPr>
        <w:t xml:space="preserve">13.4 </w:t>
      </w:r>
      <w:r>
        <w:t>SDD-MSR-F03B 水位位置源切换与长期跟随流程</w:t>
      </w:r>
      <w:r>
        <w:tab/>
      </w:r>
      <w:r>
        <w:fldChar w:fldCharType="begin"/>
      </w:r>
      <w:r>
        <w:instrText xml:space="preserve"> PAGEREF _Toc26834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31AFF02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_Toc32744 </w:instrText>
      </w:r>
      <w:r>
        <w:fldChar w:fldCharType="separate"/>
      </w:r>
      <w:r>
        <w:rPr>
          <w:rFonts w:hint="eastAsia"/>
        </w:rPr>
        <w:t xml:space="preserve">13.5 </w:t>
      </w:r>
      <w:r>
        <w:t>SDD-MSR-F04 罐底搜索、罐高换算与安全提交流程</w:t>
      </w:r>
      <w:r>
        <w:tab/>
      </w:r>
      <w:r>
        <w:fldChar w:fldCharType="begin"/>
      </w:r>
      <w:r>
        <w:instrText xml:space="preserve"> PAGEREF _Toc32744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1CE4262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_Toc9176 </w:instrText>
      </w:r>
      <w:r>
        <w:fldChar w:fldCharType="separate"/>
      </w:r>
      <w:r>
        <w:rPr>
          <w:rFonts w:hint="eastAsia"/>
        </w:rPr>
        <w:t xml:space="preserve">13.6 </w:t>
      </w:r>
      <w:r>
        <w:t>SDD-MSR-F05A 密度点阵计划形成流程</w:t>
      </w:r>
      <w:r>
        <w:tab/>
      </w:r>
      <w:r>
        <w:fldChar w:fldCharType="begin"/>
      </w:r>
      <w:r>
        <w:instrText xml:space="preserve"> PAGEREF _Toc9176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F3B370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_Toc6175 </w:instrText>
      </w:r>
      <w:r>
        <w:fldChar w:fldCharType="separate"/>
      </w:r>
      <w:r>
        <w:rPr>
          <w:rFonts w:hint="eastAsia"/>
        </w:rPr>
        <w:t xml:space="preserve">13.7 </w:t>
      </w:r>
      <w:r>
        <w:t>SDD-MSR-F05B 密度逐点采集与同代发布流程</w:t>
      </w:r>
      <w:r>
        <w:tab/>
      </w:r>
      <w:r>
        <w:fldChar w:fldCharType="begin"/>
      </w:r>
      <w:r>
        <w:instrText xml:space="preserve"> PAGEREF _Toc6175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032F6DD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_Toc2038 </w:instrText>
      </w:r>
      <w:r>
        <w:fldChar w:fldCharType="separate"/>
      </w:r>
      <w:r>
        <w:rPr>
          <w:rFonts w:hint="eastAsia"/>
        </w:rPr>
        <w:t xml:space="preserve">13.8 </w:t>
      </w:r>
      <w:r>
        <w:t>SDD-MSR-F06A 零点粗找与精找流程</w:t>
      </w:r>
      <w:r>
        <w:tab/>
      </w:r>
      <w:r>
        <w:fldChar w:fldCharType="begin"/>
      </w:r>
      <w:r>
        <w:instrText xml:space="preserve"> PAGEREF _Toc2038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6447347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_Toc19356 </w:instrText>
      </w:r>
      <w:r>
        <w:fldChar w:fldCharType="separate"/>
      </w:r>
      <w:r>
        <w:rPr>
          <w:rFonts w:hint="eastAsia"/>
        </w:rPr>
        <w:t xml:space="preserve">13.9 </w:t>
      </w:r>
      <w:r>
        <w:t>SDD-MSR-F06B 零点辅助基准重建与结果状态流程</w:t>
      </w:r>
      <w:r>
        <w:tab/>
      </w:r>
      <w:r>
        <w:fldChar w:fldCharType="begin"/>
      </w:r>
      <w:r>
        <w:instrText xml:space="preserve"> PAGEREF _Toc19356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36364B6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_Toc7066 </w:instrText>
      </w:r>
      <w:r>
        <w:fldChar w:fldCharType="separate"/>
      </w:r>
      <w:r>
        <w:rPr>
          <w:rFonts w:hint="eastAsia"/>
        </w:rPr>
        <w:t xml:space="preserve">13.10 </w:t>
      </w:r>
      <w:r>
        <w:t>SDD-MSR-F07A 固定频率入口、目标校验与频率读取流程</w:t>
      </w:r>
      <w:r>
        <w:tab/>
      </w:r>
      <w:r>
        <w:fldChar w:fldCharType="begin"/>
      </w:r>
      <w:r>
        <w:instrText xml:space="preserve"> PAGEREF _Toc7066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29CA9D9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_Toc7549 </w:instrText>
      </w:r>
      <w:r>
        <w:fldChar w:fldCharType="separate"/>
      </w:r>
      <w:r>
        <w:rPr>
          <w:rFonts w:hint="eastAsia"/>
        </w:rPr>
        <w:t xml:space="preserve">13.11 </w:t>
      </w:r>
      <w:r>
        <w:t>SDD-MSR-F07B 固定频率稳定、运动保护与回路流程</w:t>
      </w:r>
      <w:r>
        <w:tab/>
      </w:r>
      <w:r>
        <w:fldChar w:fldCharType="begin"/>
      </w:r>
      <w:r>
        <w:instrText xml:space="preserve"> PAGEREF _Toc7549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3D87502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_Toc14892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14. </w:t>
      </w:r>
      <w:r>
        <w:t>待确认和待验证</w:t>
      </w:r>
      <w:r>
        <w:tab/>
      </w:r>
      <w:r>
        <w:fldChar w:fldCharType="begin"/>
      </w:r>
      <w:r>
        <w:instrText xml:space="preserve"> PAGEREF _Toc14892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590DE0E6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AndChars" w:linePitch="312" w:charSpace="0"/>
        </w:sectPr>
      </w:pPr>
      <w:r>
        <w:fldChar w:fldCharType="end"/>
      </w:r>
    </w:p>
    <w:p w14:paraId="097615FA">
      <w:pPr>
        <w:pStyle w:val="2"/>
      </w:pPr>
      <w:bookmarkStart w:id="0" w:name="_Toc20877"/>
      <w:r>
        <w:t>概述</w:t>
      </w:r>
      <w:bookmarkEnd w:id="0"/>
    </w:p>
    <w:p w14:paraId="652C12B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 CPU2 正式测量命令的公共门禁与分派，以及油位、水位、罐高、密度、SI Profile、零点和固定频率闭环。电机驱动、运动 API、完整位置模型、尺带拟合、AS5145 采集、编码器持久化和失步诊断转入第2B分册；故障恢复策略由第5分册维护，通信帧和寄存器由第3分册维护。</w:t>
      </w:r>
    </w:p>
    <w:p w14:paraId="7589DA60">
      <w:pPr>
        <w:pStyle w:val="4"/>
      </w:pPr>
      <w:bookmarkStart w:id="1" w:name="_Toc19668"/>
      <w:r>
        <w:t>基线、工作区分层和证据边界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4904"/>
        <w:gridCol w:w="2943"/>
      </w:tblGrid>
      <w:tr w14:paraId="482B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A07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66E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CB5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详细设计口径</w:t>
            </w:r>
          </w:p>
        </w:tc>
      </w:tr>
      <w:tr w14:paraId="0331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FA1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分支和 HEAD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615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MAIN@66d5c062bf672e1d2e49ff78f1c770c6e33f98dd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6DB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本册公共行为静态核对起点</w:t>
            </w:r>
          </w:p>
        </w:tc>
      </w:tr>
      <w:tr w14:paraId="63EF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7E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版本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89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0A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仅表示当前源码版本，不表示本册已发布</w:t>
            </w:r>
          </w:p>
        </w:tc>
      </w:tr>
      <w:tr w14:paraId="7862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F05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E6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31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698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CPU2/CPU3 共享协议事实</w:t>
            </w:r>
          </w:p>
        </w:tc>
      </w:tr>
      <w:tr w14:paraId="0027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3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油位源文件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30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 在 index 中有两行暂存差异，工作树相对 index 无额外差异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425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 行为为正文主体；暂存差异单列说明</w:t>
            </w:r>
          </w:p>
        </w:tc>
      </w:tr>
      <w:tr w14:paraId="2B47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1C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其他本册源文件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3DB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总调度、水位、传感器、电机、编码器和故障管理目标文件与 HEAD 一致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F7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按当前 HEAD 描述</w:t>
            </w:r>
          </w:p>
        </w:tc>
      </w:tr>
      <w:tr w14:paraId="01AB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34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D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仅完成源码静态核对和文档版式核对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3A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不等于构建、目标板、机械、传感器、现场或 SIL 验证</w:t>
            </w:r>
          </w:p>
        </w:tc>
      </w:tr>
    </w:tbl>
    <w:p w14:paraId="134F795B"/>
    <w:p w14:paraId="09937E15">
      <w:pPr>
        <w:jc w:val="both"/>
      </w:pPr>
      <w:r>
        <w:rPr>
          <w:rFonts w:ascii="Times New Roman" w:hAnsi="Times New Roman" w:eastAsia="华文楷体"/>
          <w:b w:val="0"/>
          <w:sz w:val="21"/>
        </w:rPr>
        <w:t>暂存差异位于 CorrectOilLevelProcess()：更新 tankHeight 后新增一次 normalize_ao_params_after_write() 调用。该调用会归一化完整 AO 配置，归一化结果会进入随后 save_device_params() 使用的待保存镜像；但该保存入口为 void，双槽写入仍可能失败。当前只可确认该差异未纳入 HEAD，且本轮没有针对该差异的构建、AO、FRAM、目标板或发布验证证据。</w:t>
      </w:r>
    </w:p>
    <w:p w14:paraId="4AF2AB06">
      <w:pPr>
        <w:pStyle w:val="4"/>
      </w:pPr>
      <w:bookmarkStart w:id="2" w:name="_Toc4793"/>
      <w:r>
        <w:t>分册设计域</w:t>
      </w:r>
      <w:bookmarkEnd w:id="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595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28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DF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本轮覆盖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106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后续展开</w:t>
            </w:r>
          </w:p>
        </w:tc>
      </w:tr>
      <w:tr w14:paraId="12AE0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7B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测量总调度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5AF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命令邮箱、即时命令、门禁、MeasureStart、切换和公共收尾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94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全部命令逐项契约</w:t>
            </w:r>
          </w:p>
        </w:tc>
      </w:tr>
      <w:tr w14:paraId="46B6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247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E6B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搜索方法、粗找、精找、固定/相对频率连续闭环、跟随、标定和修正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3A7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台架阈值和长期稳定性</w:t>
            </w:r>
          </w:p>
        </w:tc>
      </w:tr>
      <w:tr w14:paraId="0582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B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99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慢速/快速寻找、跟随、位置源切换、DSM/安全传感器链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16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水位标定和现场精度</w:t>
            </w:r>
          </w:p>
        </w:tc>
      </w:tr>
      <w:tr w14:paraId="11FA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543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罐高与零点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9F9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探底粗找/精找、扭力/陀螺仪判定、回零、基准重建和标定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0E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机械精度和现场标定策略</w:t>
            </w:r>
          </w:p>
        </w:tc>
      </w:tr>
      <w:tr w14:paraId="048BE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49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8D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四种点阵、单点稳定读取、候选结果和代际发布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A8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SI/瓦锡兰协议细节和标准密度计算</w:t>
            </w:r>
          </w:p>
        </w:tc>
      </w:tr>
      <w:tr w14:paraId="6265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3A9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运动与位置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607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本册测量链使用的接口、位置源和距离检查语义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17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完整驱动、位置模型和保护见第2B分册</w:t>
            </w:r>
          </w:p>
        </w:tc>
      </w:tr>
      <w:tr w14:paraId="0151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FF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84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水电容能力门禁及油位运动态读取入口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92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各协议完整事务和模式恢复</w:t>
            </w:r>
          </w:p>
        </w:tc>
      </w:tr>
    </w:tbl>
    <w:p w14:paraId="49B8BB8C"/>
    <w:p w14:paraId="7257317A">
      <w:pPr>
        <w:pStyle w:val="2"/>
      </w:pPr>
      <w:bookmarkStart w:id="3" w:name="_Toc2449"/>
      <w:r>
        <w:t>测量命令总调度</w:t>
      </w:r>
      <w:bookmarkEnd w:id="3"/>
    </w:p>
    <w:p w14:paraId="3A95C970">
      <w:pPr>
        <w:pStyle w:val="4"/>
      </w:pPr>
      <w:bookmarkStart w:id="4" w:name="_Toc15458"/>
      <w:r>
        <w:t>正式执行链和公共收尾</w:t>
      </w:r>
      <w:bookmarkEnd w:id="4"/>
    </w:p>
    <w:p w14:paraId="31BB564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App_MainLoop 从覆盖式单槽邮箱原子取得正式命令和七字段 active 参数快照。</w:t>
      </w:r>
    </w:p>
    <w:p w14:paraId="17E9AA4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DeviceCommand_TakePending 设置 current_command 并激活参数快照，App_ExecuteMeasureCommand 再同步调用 ProcessMeasureCmd。</w:t>
      </w:r>
    </w:p>
    <w:p w14:paraId="3B6AB89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ProcessMeasureCmd 对即时命令直接处理；其他命令执行编码器、电源和 MeasureStart 门禁。</w:t>
      </w:r>
    </w:p>
    <w:p w14:paraId="40809F6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命令 switch 同步调用具体 CMD_* 入口，阻塞业务返回前主循环不会重新分派。</w:t>
      </w:r>
    </w:p>
    <w:p w14:paraId="051160B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返回后 FaultRecovery_UpdateAfterCommand 更新自动恢复上下文。</w:t>
      </w:r>
    </w:p>
    <w:p w14:paraId="05ECDFC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清 current_command，推进参数延迟任务并回到主循环。</w:t>
      </w:r>
    </w:p>
    <w:p w14:paraId="1EF7BC85">
      <w:pPr>
        <w:jc w:val="both"/>
      </w:pPr>
      <w:r>
        <w:rPr>
          <w:rFonts w:ascii="Times New Roman" w:hAnsi="Times New Roman" w:eastAsia="华文楷体"/>
          <w:b w:val="0"/>
          <w:sz w:val="21"/>
        </w:rPr>
        <w:t>工程中不存在 MeasureEnd()、Measure_End() 或 EndMeasure()。ProcessMeasureCmd 返回后的 FaultRecovery_UpdateAfterCommand、清 current_command 和推进参数延迟任务三项动作必须称为“命令处理公共收尾”，不得虚构统一测量结束函数。证据：Application/Src/app_main.c:45-58、231-305；Services/ParamStorage/system_parameter.c:350-371。</w:t>
      </w:r>
    </w:p>
    <w:p w14:paraId="44EF6183">
      <w:pPr>
        <w:pStyle w:val="4"/>
      </w:pPr>
      <w:bookmarkStart w:id="5" w:name="_Toc19218"/>
      <w:r>
        <w:t>绕过测量门禁的即时命令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3"/>
        <w:gridCol w:w="2820"/>
        <w:gridCol w:w="3033"/>
      </w:tblGrid>
      <w:tr w14:paraId="026E2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4EA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B5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直接动作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960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当前限制</w:t>
            </w:r>
          </w:p>
        </w:tc>
      </w:tr>
      <w:tr w14:paraId="7880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1B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CMD_CANCEL_MEASUREMENT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66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取消恢复和 SI 候选、慢停并进入待机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2EF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待机不等于已确认电机停稳</w:t>
            </w:r>
          </w:p>
        </w:tc>
      </w:tr>
      <w:tr w14:paraId="0B5C6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544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CMD_MAINTENANCE_MODE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416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设置维护屏蔽标志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212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不执行电源和电机初始化</w:t>
            </w:r>
          </w:p>
        </w:tc>
      </w:tr>
      <w:tr w14:paraId="2FAA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90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CMD_MAINTENANCE_EXIT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7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清维护屏蔽标志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3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不执行电源门禁和 MeasureStart；返回后仍执行命令公共收尾</w:t>
            </w:r>
          </w:p>
        </w:tc>
      </w:tr>
      <w:tr w14:paraId="7256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A1D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CMD_CLEAR_ALL_RELAY_LATCHED_ALARMS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555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提交继电器清锁存请求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D1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动作由继电器服务完成</w:t>
            </w:r>
          </w:p>
        </w:tc>
      </w:tr>
      <w:tr w14:paraId="06F4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C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CMD_PAIR_NEAREST_WIRELESS_SLIPRING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1D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执行无线配对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BE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调度层丢弃配对函数返回码</w:t>
            </w:r>
          </w:p>
        </w:tc>
      </w:tr>
    </w:tbl>
    <w:p w14:paraId="341FCAB2"/>
    <w:p w14:paraId="0B5F9BA1">
      <w:pPr>
        <w:jc w:val="both"/>
      </w:pPr>
      <w:r>
        <w:rPr>
          <w:rFonts w:ascii="Times New Roman" w:hAnsi="Times New Roman" w:eastAsia="华文楷体"/>
          <w:b w:val="0"/>
          <w:sz w:val="21"/>
        </w:rPr>
        <w:t>上述即时命令均绕过普通测量门禁和 MeasureStart，但 ProcessMeasureCmd 返回后仍由 App_ExecuteMeasureCommand 执行自动恢复更新、清 current_command 和参数延迟任务等命令公共收尾。</w:t>
      </w:r>
    </w:p>
    <w:p w14:paraId="0C10A2E0">
      <w:pPr>
        <w:pStyle w:val="4"/>
      </w:pPr>
      <w:bookmarkStart w:id="6" w:name="_Toc8714"/>
      <w:r>
        <w:t>普通命令门禁顺序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3070"/>
        <w:gridCol w:w="2565"/>
        <w:gridCol w:w="2541"/>
      </w:tblGrid>
      <w:tr w14:paraId="17C6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3A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顺序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C5A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94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失败或切换处理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98E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</w:t>
            </w:r>
          </w:p>
        </w:tc>
      </w:tr>
      <w:tr w14:paraId="12D7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45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D8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必要时取消 SI 候选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4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不产生测量错误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A9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6992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F72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828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Encoder_BeginNewProcess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139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先解除上一流程编码器锁存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BF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继续</w:t>
            </w:r>
          </w:p>
        </w:tc>
      </w:tr>
      <w:tr w14:paraId="2DF1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4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CA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PowerMonitor_BeginNewProcess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EF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 SET_ERROR 并退出；不恢复旧编码器锁存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65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成功才继续</w:t>
            </w:r>
          </w:p>
        </w:tc>
      </w:tr>
      <w:tr w14:paraId="04A73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5D0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D67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MeasureStart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E8C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STATE_SWITCH 取消并返回；普通错误 SET_ERROR 后由宏内 return 退出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E2E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 才进入 switch</w:t>
            </w:r>
          </w:p>
        </w:tc>
      </w:tr>
      <w:tr w14:paraId="0B67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BF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5A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switch(command)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E6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由具体命令维护状态、结果和错误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6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返回公共收尾</w:t>
            </w:r>
          </w:p>
        </w:tc>
      </w:tr>
    </w:tbl>
    <w:p w14:paraId="04CFE0D6"/>
    <w:p w14:paraId="066E16A8">
      <w:pPr>
        <w:pStyle w:val="4"/>
      </w:pPr>
      <w:bookmarkStart w:id="7" w:name="_Toc27328"/>
      <w:r>
        <w:t>命令切换和错误宏语义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40DC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76B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机制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7FE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当前执行语义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DAE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详细设计限制</w:t>
            </w:r>
          </w:p>
        </w:tc>
      </w:tr>
      <w:tr w14:paraId="2B1F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51D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HasEffectiveCommandSwitchRequest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F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同时识别正式命令槽和未解析 new_command_ready；当前命令非空、待命令相同且不在自身打断白名单时忽略同命令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D1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尚未解析的原始串口命令可能先中止当前流程，随后才决定能否形成正式命令</w:t>
            </w:r>
          </w:p>
        </w:tc>
      </w:tr>
      <w:tr w14:paraId="5CFF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07B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CHECK_ERROR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3A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检查返回码、全局错误和新命令；命中后慢停并从有返回值函数退出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13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只适用于允许返回错误码的调用上下文</w:t>
            </w:r>
          </w:p>
        </w:tc>
      </w:tr>
      <w:tr w14:paraId="0B2B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C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CHECK_COMMAND_SWITCH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2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新命令或下层 STATE_SWITCH 时调用 HandleError 后返回 STATE_SWITCH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A1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慢停失败只追加警告，宏仍保持 STATE_SWITCH</w:t>
            </w:r>
          </w:p>
        </w:tc>
      </w:tr>
      <w:tr w14:paraId="463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303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EB1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仅处理非 NO_ERROR、非 STATE_SWITCH；FaultManager_SetErrorState 后从所在 void 函数 return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B57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SET_ERROR(STATE_SWITCH) 不返回，后续代码仍会执行</w:t>
            </w:r>
          </w:p>
        </w:tc>
      </w:tr>
      <w:tr w14:paraId="593D6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63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FaultManager_SetErrorState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D1E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原子发布 STATE_ERROR、错误码和 zero_point_status=1，随后记录并慢停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05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慢停失败只补充警告，不覆盖根因</w:t>
            </w:r>
          </w:p>
        </w:tc>
      </w:tr>
    </w:tbl>
    <w:p w14:paraId="13C95673"/>
    <w:p w14:paraId="4BE7B4D8">
      <w:pPr>
        <w:jc w:val="both"/>
      </w:pPr>
      <w:r>
        <w:rPr>
          <w:rFonts w:ascii="Times New Roman" w:hAnsi="Times New Roman" w:eastAsia="华文楷体"/>
          <w:b w:val="0"/>
          <w:sz w:val="21"/>
        </w:rPr>
        <w:t>因此 ProcessMeasureCmd() 中的普通 MeasureStart 错误不会继续进入命令 switch；但 CMD_MeasurWater、CMD_MeasureZero、CMD_MeasureBottom、部分罐高标定及空载/满载扭力入口若仅对 STATE_SWITCH 调用 SET_ERROR，仍可能继续写完成态。两类语义必须分开描述。</w:t>
      </w:r>
    </w:p>
    <w:p w14:paraId="475BECC7">
      <w:pPr>
        <w:pStyle w:val="4"/>
      </w:pPr>
      <w:bookmarkStart w:id="8" w:name="_Toc25522"/>
      <w:r>
        <w:t>重复初始化现状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2562"/>
        <w:gridCol w:w="3210"/>
        <w:gridCol w:w="2447"/>
      </w:tblGrid>
      <w:tr w14:paraId="655B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9C2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命令或路径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FA2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外层初始化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AB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内部初始化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197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风险</w:t>
            </w:r>
          </w:p>
        </w:tc>
      </w:tr>
      <w:tr w14:paraId="1E43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6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找油/跟随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7D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0DE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CMD_MeasureAndFollowOilLevel 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6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第二次返回值已显式检查</w:t>
            </w:r>
          </w:p>
        </w:tc>
      </w:tr>
      <w:tr w14:paraId="3EB2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5E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找水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E9B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9AC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CMD_MeasurWater 再次调用且不检查返回值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9A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第二次失败后仍可能继续</w:t>
            </w:r>
          </w:p>
        </w:tc>
      </w:tr>
      <w:tr w14:paraId="0F9D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E4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CB2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D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CMD_FollowWaterLevel 再次调用且不检查返回值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AD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第二次失败后仍可能继续</w:t>
            </w:r>
          </w:p>
        </w:tc>
      </w:tr>
      <w:tr w14:paraId="0BBA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03F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5AF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F4E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CMD_CalibrateZeroPoint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532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重复慢停、错误清理、电机和重量初始化</w:t>
            </w:r>
          </w:p>
        </w:tc>
      </w:tr>
      <w:tr w14:paraId="5B00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C71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95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A43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CMD_CalibrateOilLevel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5B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标定流程重复重置测量辅助状态</w:t>
            </w:r>
          </w:p>
        </w:tc>
      </w:tr>
      <w:tr w14:paraId="74F3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A94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液位修正转标定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38B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1C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修正入口和标定入口可形成三次调用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0F7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重复初始化次数最多，且部分返回值处理不一致</w:t>
            </w:r>
          </w:p>
        </w:tc>
      </w:tr>
      <w:tr w14:paraId="7921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344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运行到位置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6BA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B1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CMD_RunToPosition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ED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内部启动结果需与后续运动错误分层</w:t>
            </w:r>
          </w:p>
        </w:tc>
      </w:tr>
      <w:tr w14:paraId="32A0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76C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A8F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68B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CMD_CalibrateWaterLevel 内再次调用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B06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原跟随态标定后还会重新进入长期跟随</w:t>
            </w:r>
          </w:p>
        </w:tc>
      </w:tr>
      <w:tr w14:paraId="46A2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8D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0E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9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密度单点入口再次调用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C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重复清理和外设初始化</w:t>
            </w:r>
          </w:p>
        </w:tc>
      </w:tr>
      <w:tr w14:paraId="6D1B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950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部件参数读取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4E9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CE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传感器部件参数入口再次调用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0B9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内部返回值和普通命令门禁需统一</w:t>
            </w:r>
          </w:p>
        </w:tc>
      </w:tr>
      <w:tr w14:paraId="5D73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57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回零、探底、罐高等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87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ProcessMeasureCmd 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36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多个内部入口仍可能再次调用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84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尚未形成统一的一次性命令上下文契约</w:t>
            </w:r>
          </w:p>
        </w:tc>
      </w:tr>
    </w:tbl>
    <w:p w14:paraId="5992E9DB"/>
    <w:p w14:paraId="3179B691">
      <w:pPr>
        <w:pStyle w:val="2"/>
      </w:pPr>
      <w:bookmarkStart w:id="9" w:name="_Toc3019"/>
      <w:r>
        <w:t>公共运动、位置和传感器基础</w:t>
      </w:r>
      <w:bookmarkEnd w:id="9"/>
    </w:p>
    <w:p w14:paraId="71991416">
      <w:pPr>
        <w:pStyle w:val="4"/>
      </w:pPr>
      <w:bookmarkStart w:id="10" w:name="_Toc30240"/>
      <w:r>
        <w:t>运动接口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900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4C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91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5E5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主要步骤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023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退出边界</w:t>
            </w:r>
          </w:p>
        </w:tc>
      </w:tr>
      <w:tr w14:paraId="3BC1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4BD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MotorCtrl_MoveAndWait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8E4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避让、回退、对齐和闭环步进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7E3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准备、临时速度、切换检查、刷新位置、限位目标、固定 1 s 启动观察、到达等待、实动比较和位置同步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0A0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启动观察只轮询保护，不核对是否已产生位移；错误或命令切换时停止并返回根因</w:t>
            </w:r>
          </w:p>
        </w:tc>
      </w:tr>
      <w:tr w14:paraId="4FF1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BA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MotorCtrl_MoveUp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8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持续上行采样流程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DB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下发约 2000 mm 上行目标，由业务循环持续检测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C3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业务循环负责慢停、位置和传感器检查</w:t>
            </w:r>
          </w:p>
        </w:tc>
      </w:tr>
      <w:tr w14:paraId="2232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BC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MotorCtrl_MoveDown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19D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持续下行采样流程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0D6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下发约 200 mm 下行目标，循环可反复延长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431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由业务循环决定保护；当前水位搜索仅检查传感器、切换和编码轮丢步，未执行 waterBlindZone、maxDownDistance 或显式水位碰撞判断</w:t>
            </w:r>
          </w:p>
        </w:tc>
      </w:tr>
      <w:tr w14:paraId="047D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2C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MotorCtrl_SlowStop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E3C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统一慢停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67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下发停止、等待 RAMPSTAT.vzero；编码轮源就绪时保存编码器位置，再恢复默认速度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D6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停机、停稳、位置保存或速度恢复失败均返回具体错误</w:t>
            </w:r>
          </w:p>
        </w:tc>
      </w:tr>
    </w:tbl>
    <w:p w14:paraId="399F373E"/>
    <w:p w14:paraId="41F1514C">
      <w:pPr>
        <w:pStyle w:val="4"/>
      </w:pPr>
      <w:bookmarkStart w:id="11" w:name="_Toc31986"/>
      <w:r>
        <w:t>位置源和距离检查</w:t>
      </w:r>
      <w:bookmarkEnd w:id="1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27"/>
      </w:tblGrid>
      <w:tr w14:paraId="63ED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034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33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位置计算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F16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刷新方式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888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约束</w:t>
            </w:r>
          </w:p>
        </w:tc>
      </w:tr>
      <w:tr w14:paraId="50EC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60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编码轮记步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FD4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AS5145 计数换算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A4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TIM1 名义约 10 ms 采样，DMA/PendSV 有效帧直接刷新；50 ms 仅是电机/XACTUAL 主循环轮询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8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偏差检测会置 ENCODER_LOST_STEP，但随后位置同步结果无条件覆盖 ret，当前不能保证最终返回该错误</w:t>
            </w:r>
          </w:p>
        </w:tc>
      </w:tr>
      <w:tr w14:paraId="11C5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57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电机记步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285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切换时编码轮长度 + XACTUAL 相对变化 × 局部周长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74A7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运动和后台位置服务刷新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B3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编码轮跟随性分支仍可能返回 ENCODER_LOST_STEP；只有后续平均速度分支在电机源下豁免</w:t>
            </w:r>
          </w:p>
        </w:tc>
      </w:tr>
      <w:tr w14:paraId="23929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7E7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切换到电机源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E8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先临时切换并建立基准，再下行一圈标定局部周长并返回切换位置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4E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全部成功后保存参数和电机位置快照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C5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任一步失败均回滚模式、参数、基准和原错误</w:t>
            </w:r>
          </w:p>
        </w:tc>
      </w:tr>
    </w:tbl>
    <w:p w14:paraId="6E8609B2"/>
    <w:p w14:paraId="7AA3DA98">
      <w:pPr>
        <w:pStyle w:val="4"/>
      </w:pPr>
      <w:bookmarkStart w:id="12" w:name="_Toc3577"/>
      <w:r>
        <w:t>传感器能力和读取入口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2427"/>
        <w:gridCol w:w="3723"/>
        <w:gridCol w:w="3553"/>
      </w:tblGrid>
      <w:tr w14:paraId="2B94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094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业务数据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523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DSM_SENSOR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946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SAFE_SENSOR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538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其他类型</w:t>
            </w:r>
          </w:p>
        </w:tc>
      </w:tr>
      <w:tr w14:paraId="127A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2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油位频率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B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Read_Level_Frequency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44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SensorSafeAdapter_ReadLevelFrequency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9C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DSM_V2_Read_LevelFrequency</w:t>
            </w:r>
          </w:p>
        </w:tc>
      </w:tr>
      <w:tr w14:paraId="34A57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38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水电容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A6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Read_Water_Capacitance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8D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HELLO 能力位包含 SENSOR_SAFE_CAP_WATER_CAP 后读取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026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LTD_SENSOR 返回 PARAM_FEATURE_UNSUPPORTED</w:t>
            </w:r>
          </w:p>
        </w:tc>
      </w:tr>
      <w:tr w14:paraId="61EE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FE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零点水电容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102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回零阶段允许读取并保存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FB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能力门禁通过后允许读取并保存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A7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不建立零点电容；从支持类型切换到不支持类型时，本入口不主动清旧运行态值，但后续读取仍被能力门禁拒绝</w:t>
            </w:r>
          </w:p>
        </w:tc>
      </w:tr>
    </w:tbl>
    <w:p w14:paraId="3D25350B"/>
    <w:p w14:paraId="2B9EB27F">
      <w:pPr>
        <w:pStyle w:val="2"/>
      </w:pPr>
      <w:bookmarkStart w:id="13" w:name="_Toc17823"/>
      <w:r>
        <w:t>油位测量详细设计</w:t>
      </w:r>
      <w:bookmarkEnd w:id="13"/>
    </w:p>
    <w:p w14:paraId="4CC35BAD">
      <w:pPr>
        <w:pStyle w:val="4"/>
      </w:pPr>
      <w:bookmarkStart w:id="14" w:name="_Toc3314"/>
      <w:r>
        <w:t>命令入口和状态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3210"/>
        <w:gridCol w:w="3042"/>
        <w:gridCol w:w="1880"/>
      </w:tblGrid>
      <w:tr w14:paraId="0E47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BE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B27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C09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BD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正常行为</w:t>
            </w:r>
          </w:p>
        </w:tc>
      </w:tr>
      <w:tr w14:paraId="3172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4EF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B75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CMD_MeasureAndFollowOilLevel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C8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STATE_FINDOIL -&gt; STATE_FLOWOIL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6F7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按需回零、搜索、可选位置源切换后持续跟随</w:t>
            </w:r>
          </w:p>
        </w:tc>
      </w:tr>
      <w:tr w14:paraId="6F97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A3F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DC0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EDF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STATE_CALIBRATIONOILING 或保持 STATE_FLOWOIL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793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零值时探底并保存罐高；非零值搜索后修正</w:t>
            </w:r>
          </w:p>
        </w:tc>
      </w:tr>
      <w:tr w14:paraId="05CF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CE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CMD_CORRECT_OIL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D1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CMD_CorrectOilLevel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86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跟随态保持或转完整标定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FA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跟随态直接修正；非跟随态转标定流程</w:t>
            </w:r>
          </w:p>
        </w:tc>
      </w:tr>
    </w:tbl>
    <w:p w14:paraId="24821E5E"/>
    <w:p w14:paraId="136C31D6">
      <w:pPr>
        <w:pStyle w:val="4"/>
      </w:pPr>
      <w:bookmarkStart w:id="15" w:name="_Toc8408"/>
      <w:r>
        <w:t>CMD_FIND_OIL 正常执行链</w:t>
      </w:r>
      <w:bookmarkEnd w:id="15"/>
    </w:p>
    <w:p w14:paraId="071E91C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ProcessMeasureCmd 已完成公共 MeasureStart；CMD_MeasureAndFollowOilLevel 内部再次调用 MeasureStart，并显式检查第二次返回值。</w:t>
      </w:r>
    </w:p>
    <w:p w14:paraId="539C5E4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置 STATE_FINDOIL；按自动回零配置和 zero_point_status 决定是否调用 SearchZero。</w:t>
      </w:r>
    </w:p>
    <w:p w14:paraId="4C39540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调用 SearchOilLevel 一次。方法 5 在该入口直接进入固定频率速度闭环，不执行空气和油中端点粗找。</w:t>
      </w:r>
    </w:p>
    <w:p w14:paraId="32F912F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编码轮位置源且允许自动切换时，调用 EnsureMotorPositionSourceBeforeFollow；真实切换包含下行一圈标定局部周长、返回原位和成功持久化，不是单纯参数赋值。</w:t>
      </w:r>
    </w:p>
    <w:p w14:paraId="15376CE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位置源真实切换成功后再调用 SearchOilLevel 一次；切换失败由上层进入错误态，但第一遍液位样本槽不由切换路径显式失效。</w:t>
      </w:r>
    </w:p>
    <w:p w14:paraId="5232369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通过 SI Profile 完成门禁后置 STATE_FLOWOIL，并进入 FollowOilLevel 长期阻塞跟随；正常运行不主动返回 NO_ERROR。</w:t>
      </w:r>
    </w:p>
    <w:p w14:paraId="79D79DD6">
      <w:pPr>
        <w:pStyle w:val="4"/>
      </w:pPr>
      <w:bookmarkStart w:id="16" w:name="_Toc18806"/>
      <w:r>
        <w:t>搜索方法选择</w:t>
      </w:r>
      <w:bookmarkEnd w:id="1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697"/>
        <w:gridCol w:w="1697"/>
        <w:gridCol w:w="2021"/>
        <w:gridCol w:w="3554"/>
      </w:tblGrid>
      <w:tr w14:paraId="531B1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80B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方法值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FA2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算法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3CC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197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精找/闭环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49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当前结果</w:t>
            </w:r>
          </w:p>
        </w:tc>
      </w:tr>
      <w:tr w14:paraId="12D6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8AF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9CD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相对频率步进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4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读取空气和油中频率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F5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目标取两端中点，离散步进精找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D69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5799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67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BDA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固定频率步进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E85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仍读取空气和油中频率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72D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目标使用 oilLevelFrequency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0AE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33A8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84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E2B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密度连续闭环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515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不做频率端点粗找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F4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按目标密度速度闭环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62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778D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B47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26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超声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FA5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A3F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033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PARAM_FEATURE_UNSUPPORTED</w:t>
            </w:r>
          </w:p>
        </w:tc>
      </w:tr>
      <w:tr w14:paraId="668B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51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29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连续相对频率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CC8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读取两端频率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6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中点目标速度闭环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8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42F1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50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78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连续固定频率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47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不做端点粗找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73D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固定频率速度闭环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EF2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</w:t>
            </w:r>
          </w:p>
        </w:tc>
      </w:tr>
      <w:tr w14:paraId="5105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7C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其他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C7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兼容旧步进路径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7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执行频率粗找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10E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按旧步进精找</w:t>
            </w:r>
          </w:p>
        </w:tc>
        <w:tc>
          <w:tcPr>
            <w:tcW w:w="20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B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当前不返回不支持</w:t>
            </w:r>
          </w:p>
        </w:tc>
      </w:tr>
    </w:tbl>
    <w:p w14:paraId="3E014DAC"/>
    <w:p w14:paraId="53EB8A39">
      <w:pPr>
        <w:pStyle w:val="4"/>
      </w:pPr>
      <w:bookmarkStart w:id="17" w:name="_Toc31963"/>
      <w:r>
        <w:t>SearchOilLevel 总体动作</w:t>
      </w:r>
      <w:bookmarkEnd w:id="17"/>
    </w:p>
    <w:p w14:paraId="20E0A4B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无条件使罐液位 AO 过程样本失效。</w:t>
      </w:r>
    </w:p>
    <w:p w14:paraId="2CC95D0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按 liquidLevelMeasurementMethod 分流；方法 3 直接返回不支持，方法 2 目标缺失也可在清运行标志前返回。</w:t>
      </w:r>
    </w:p>
    <w:p w14:paraId="258416B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方法 5 和频率粗找分支清 probe_at_liquid_level、liquid_stable；方法 2 不由 SearchOilLevel 入口统一清除。</w:t>
      </w:r>
    </w:p>
    <w:p w14:paraId="42BC37B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频率粗找路径启用液位模式，判定当前为空气或油中，并执行 SearchOil/SearchAir。</w:t>
      </w:r>
    </w:p>
    <w:p w14:paraId="0DE4B2A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解析目标频率后进入旧步进精找或连续频率闭环。</w:t>
      </w:r>
    </w:p>
    <w:p w14:paraId="1BF3FDB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算法完成后按各路径记录油位、液位有效标志、密度分布液位缓存和 AO 样本。</w:t>
      </w:r>
    </w:p>
    <w:p w14:paraId="095FF1D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专用 StopAndReturn 出口撤销 AO 并慢停；部分 CHECK_ERROR、CHECK_COMMAND_SWITCH 和方法 3 出口不具备该统一保证。</w:t>
      </w:r>
    </w:p>
    <w:p w14:paraId="5B9B8B75">
      <w:pPr>
        <w:pStyle w:val="4"/>
      </w:pPr>
      <w:bookmarkStart w:id="18" w:name="_Toc3171"/>
      <w:r>
        <w:t>频率粗找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B581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905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93D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运动和采样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014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保护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148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当前限制</w:t>
            </w:r>
          </w:p>
        </w:tc>
      </w:tr>
      <w:tr w14:paraId="27BE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68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92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必要时上行 100 mm；持续下行至油中，慢停并读取油中平均频率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652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命令切换、丢步、扭力碰撞、盲区下限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67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频率等于阈值时入口严格比较可能无法分类</w:t>
            </w:r>
          </w:p>
        </w:tc>
      </w:tr>
      <w:tr w14:paraId="0BC0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311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SearchAir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DA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持续上行至空气，慢停并读取空气平均频率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90C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命令切换、丢步和扭力碰撞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53C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没有独立墙钟超时或显式上位置界限</w:t>
            </w:r>
          </w:p>
        </w:tc>
      </w:tr>
      <w:tr w14:paraId="74BC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26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运动态判定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7A0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按当前传感器类型读取频率并返回 AIR/OIL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2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读取失败先慢停再返回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23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等于 oilLevelFrequency 时运动态判定落入 OIL</w:t>
            </w:r>
          </w:p>
        </w:tc>
      </w:tr>
    </w:tbl>
    <w:p w14:paraId="4E4F4AB6"/>
    <w:p w14:paraId="21C793DF">
      <w:pPr>
        <w:pStyle w:val="4"/>
      </w:pPr>
      <w:bookmarkStart w:id="19" w:name="_Toc3156"/>
      <w:r>
        <w:t>精找和连续闭环</w:t>
      </w:r>
      <w:bookmarkEnd w:id="1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56AA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B1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路径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CE6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误差到动作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1F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稳定条件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36F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超时和限制</w:t>
            </w:r>
          </w:p>
        </w:tc>
      </w:tr>
      <w:tr w14:paraId="78CF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69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旧步进精找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CDF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 100 Hz/mm 计算；小于 5 mm 折半，小于 0.3 mm 按 0.1 mm 移动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C81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10 次稳定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0D9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单侧累计加速超过 15 次报 OVERSPEED；约 100 轮保护当前按 NO_ERROR 返回</w:t>
            </w:r>
          </w:p>
        </w:tc>
      </w:tr>
      <w:tr w14:paraId="1804D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C4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密度连续闭环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52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目标减当前为正时下行，为负时上行；按偏差调速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BB2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3 次稳定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B61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搜索运动分支检查 600 s；等待可使整体墙钟时间更长；跟随无主动超时；5 次无效密度报 DENSITY_INVALID</w:t>
            </w:r>
          </w:p>
        </w:tc>
      </w:tr>
      <w:tr w14:paraId="26D1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54E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连续频率闭环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DE6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当前频率高于目标下行，低于目标上行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BC7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3 次稳定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534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搜索运动分支检查 600 s；频率盲区等待无总超时；相对法避开两端 200 Hz 区域</w:t>
            </w:r>
          </w:p>
        </w:tc>
      </w:tr>
      <w:tr w14:paraId="7DC5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25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盲区行为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85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密度法到达下限直接报错；频率法停止并等待频率恢复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092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恢复后继续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FCF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频率盲区等待没有总超时</w:t>
            </w:r>
          </w:p>
        </w:tc>
      </w:tr>
    </w:tbl>
    <w:p w14:paraId="1B160955"/>
    <w:p w14:paraId="3FF677EC">
      <w:pPr>
        <w:pStyle w:val="4"/>
      </w:pPr>
      <w:bookmarkStart w:id="20" w:name="_Toc15828"/>
      <w:r>
        <w:t>持续跟随、标定和修正</w:t>
      </w:r>
      <w:bookmarkEnd w:id="2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3081"/>
        <w:gridCol w:w="2442"/>
        <w:gridCol w:w="2539"/>
      </w:tblGrid>
      <w:tr w14:paraId="23F2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FD5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CA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59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成功后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F44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异常或限制</w:t>
            </w:r>
          </w:p>
        </w:tc>
      </w:tr>
      <w:tr w14:paraId="5FCC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867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BD5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设置 STATE_FLOWOIL，并按当前方法进入长期闭环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42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持续更新油位、稳定标志和 AO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6F6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无主动正常出口，只靠新命令或故障</w:t>
            </w:r>
          </w:p>
        </w:tc>
      </w:tr>
      <w:tr w14:paraId="6D9F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0B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SearchAndFollowOilLevel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10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按需回零；搜索最多 3 次；标定态修正；跟随最多重入 3 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5A8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进入持续跟随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AF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属于标定等旧组合路径，不是 CMD_FIND_OIL 的正常入口状态机</w:t>
            </w:r>
          </w:p>
        </w:tc>
      </w:tr>
      <w:tr w14:paraId="3D1E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41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CorrectOilLevelProcess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FEA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 = cable_length + calibrate_oil_level；合法时按未被后续写入条件清命令参数，刷新位置和油位并调用保存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1BC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本函数不切换跟随态；是否继续跟随由调用方决定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55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接口无法直接向上区分非法罐高或保存失败；保存失败仍可能写全局错误码</w:t>
            </w:r>
          </w:p>
        </w:tc>
      </w:tr>
      <w:tr w14:paraId="4652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0D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index 暂存差异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6CC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修正罐高后调用 normalize_ao_params_after_write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6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归一化结果进入随后保存使用的待保存镜像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63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未纳入 HEAD；本轮无针对该差异的构建、AO、FRAM、目标板或发布验证证据</w:t>
            </w:r>
          </w:p>
        </w:tc>
      </w:tr>
    </w:tbl>
    <w:p w14:paraId="1D944BE0"/>
    <w:p w14:paraId="631D943F">
      <w:pPr>
        <w:pStyle w:val="4"/>
      </w:pPr>
      <w:bookmarkStart w:id="21" w:name="_Toc7826"/>
      <w:r>
        <w:t>油位运行态和参数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5"/>
        <w:gridCol w:w="2522"/>
        <w:gridCol w:w="2536"/>
        <w:gridCol w:w="2993"/>
      </w:tblGrid>
      <w:tr w14:paraId="13AC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0FE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数据或参数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D86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写入/读取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E4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5E7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一致性要求</w:t>
            </w:r>
          </w:p>
        </w:tc>
      </w:tr>
      <w:tr w14:paraId="40DA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5AD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oil_level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A0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搜索结果和跟随位置发布函数写入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67C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CPU3、AO 和后续密度业务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2CD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连续跟随运动调整过程中也可能发布；旧步进约 100 轮保护按 NO_ERROR 退出后也可能发布当前位置</w:t>
            </w:r>
          </w:p>
        </w:tc>
      </w:tr>
      <w:tr w14:paraId="04F38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F19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air_frequency/oil_frequency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22D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D96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相对目标和诊断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9C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必须对应同一次搜索上下文</w:t>
            </w:r>
          </w:p>
        </w:tc>
      </w:tr>
      <w:tr w14:paraId="1BDA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73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oilLevelFrequency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FD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固定频率方法读取；兼容 x10 值换算为整数 Hz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76F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步进或连续固定目标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280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仅方法 5 明确校验 0 或大于 6500 Hz；方法 1 当前未执行该范围校验</w:t>
            </w:r>
          </w:p>
        </w:tc>
      </w:tr>
      <w:tr w14:paraId="3AE2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E5E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oilLevelDensity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077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密度方法读取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281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除以 100 得 kg/m³ 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FF7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 时返回 PARAM_CONFIG_MISSING，且可在统一清运行标志前返回</w:t>
            </w:r>
          </w:p>
        </w:tc>
      </w:tr>
      <w:tr w14:paraId="48D9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E8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7D4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位置模型和修正流程读写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F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液位计算基准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4D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暂存 AO 归一化不得写成 HEAD 事实</w:t>
            </w:r>
          </w:p>
        </w:tc>
      </w:tr>
      <w:tr w14:paraId="1DB6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F74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液位样本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920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搜索开始只失效样本槽；结果或跟随位置更新时发布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6AB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4-20 mA 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436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TIM4/PendSV 延后刷新；罐液位过程源仅在 STATE_FLOWOIL 且命令匹配时使用，搜索和位置源切换期间可保持旧值或初始值</w:t>
            </w:r>
          </w:p>
        </w:tc>
      </w:tr>
      <w:tr w14:paraId="2A1B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0A4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传感器位置源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8A3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若 AO 配置为传感器位置则直接读取当前位置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B5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4-20 mA 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E8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位置源切换的一圈下行和返回可反映到 AO，不能与罐液位过程源混写</w:t>
            </w:r>
          </w:p>
        </w:tc>
      </w:tr>
    </w:tbl>
    <w:p w14:paraId="202E1A3C"/>
    <w:p w14:paraId="6C2DDD0C">
      <w:pPr>
        <w:pStyle w:val="4"/>
      </w:pPr>
      <w:bookmarkStart w:id="22" w:name="_Toc16653"/>
      <w:r>
        <w:t>油位当前实现限制</w:t>
      </w:r>
      <w:bookmarkEnd w:id="22"/>
    </w:p>
    <w:p w14:paraId="3AEB3CE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旧步进精找约 100 轮保护返回 NO_ERROR，随后上层可能把当前位置发布为有效液位。</w:t>
      </w:r>
    </w:p>
    <w:p w14:paraId="35C84D6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粗找入口和运动态判定对“频率等于阈值”的分类规则不同。</w:t>
      </w:r>
    </w:p>
    <w:p w14:paraId="4F75AB5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SearchAir 没有独立墙钟超时或显式上限。</w:t>
      </w:r>
    </w:p>
    <w:p w14:paraId="580A4AD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盲区等待和部分重试仍使用原始 HAL_Delay，命令切换响应可能接近 1 s。</w:t>
      </w:r>
    </w:p>
    <w:p w14:paraId="0975372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综合测量路径可能重复调用 SearchOilLevel，密度模式切换返回值在部分路径被忽略。</w:t>
      </w:r>
    </w:p>
    <w:p w14:paraId="589DFEA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负位置按 0 发布，但原始负值不会命中要求 oil_level &gt;= 0 的盲区下限判断。</w:t>
      </w:r>
    </w:p>
    <w:p w14:paraId="1401ACE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部分 CHECK_ERROR、CHECK_COMMAND_SWITCH 和方法 3 出口不会显式撤销 AO 样本。</w:t>
      </w:r>
    </w:p>
    <w:p w14:paraId="250D14E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OilLevel_UpdateAoOutput 为 void；非运行期或配置类错误可置全局错误态而上层仍返回 NO_ERROR；AD5421 运行期硬件故障则留在 AO 后台恢复，不升级为本方法错误。</w:t>
      </w:r>
    </w:p>
    <w:p w14:paraId="7612730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CorrectOilLevelProcess 为 void，非法值和保存失败无法由调用者直接取得；保存失败仍可能通过全局错误码暴露。</w:t>
      </w:r>
    </w:p>
    <w:p w14:paraId="550F2CE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头文件注释仍列出 MEASUREMENT_WEIGHT_DOWN_FAIL，但当前油位实现没有显式生成该错误码。</w:t>
      </w:r>
    </w:p>
    <w:p w14:paraId="628C737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11. measure_oilLevel.h 仍把 SearchOilLevel 概括为粗找加精找，未表达方法 5 直接速度闭环；FollowOilLevel 长期运行也不应写成主动正常返回。</w:t>
      </w:r>
    </w:p>
    <w:p w14:paraId="25DECB76">
      <w:pPr>
        <w:pStyle w:val="2"/>
      </w:pPr>
      <w:bookmarkStart w:id="23" w:name="_Toc24109"/>
      <w:r>
        <w:t>水位测量详细设计</w:t>
      </w:r>
      <w:bookmarkEnd w:id="23"/>
    </w:p>
    <w:p w14:paraId="1CBFFEE7">
      <w:pPr>
        <w:pStyle w:val="4"/>
      </w:pPr>
      <w:bookmarkStart w:id="24" w:name="_Toc16649"/>
      <w:r>
        <w:t>命令入口和状态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102"/>
        <w:gridCol w:w="3819"/>
        <w:gridCol w:w="2466"/>
      </w:tblGrid>
      <w:tr w14:paraId="5E8A7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FEC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378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61C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4A5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当前行为</w:t>
            </w:r>
          </w:p>
        </w:tc>
      </w:tr>
      <w:tr w14:paraId="594E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FB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F6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734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先置 STATE_FINDWATER；NO_ERROR 正常写完成态，STATE_SWITCH 因 SET_ERROR 忽略也会落入完成态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A09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真实错误由 SET_ERROR 宏内返回；STATE_SWITCH 被宏忽略后仍可能写完成态</w:t>
            </w:r>
          </w:p>
        </w:tc>
      </w:tr>
      <w:tr w14:paraId="17FE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A38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CMD_FOLLOW_WATER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F45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CMD_FollowWaterLevel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C89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入口保持 STATE_FOLLOW_WATER_POINT_SEARCHING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B6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寻找水位、可选切换位置源后进入闭环；只有稳定 5 次或调节约 180 s 并进入监测时才置 STATE_FOLLOW_WATERING</w:t>
            </w:r>
          </w:p>
        </w:tc>
      </w:tr>
      <w:tr w14:paraId="40F7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18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CMD_CALIBRATE_WATER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A7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CMD_CalibrateWaterLevel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BD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标定或恢复跟随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E8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非跟随态有限完成；原跟随态修正后重新进入长期 FollowWaterLevel/fast</w:t>
            </w:r>
          </w:p>
        </w:tc>
      </w:tr>
    </w:tbl>
    <w:p w14:paraId="366CD83C"/>
    <w:p w14:paraId="5444E96E">
      <w:pPr>
        <w:pStyle w:val="4"/>
      </w:pPr>
      <w:bookmarkStart w:id="25" w:name="_Toc20975"/>
      <w:r>
        <w:t>SearchWaterLevel 前置处理</w:t>
      </w:r>
      <w:bookmarkEnd w:id="25"/>
    </w:p>
    <w:p w14:paraId="5079378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使水位 AO 过程样本失效。</w:t>
      </w:r>
    </w:p>
    <w:p w14:paraId="4FFEC7E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fault_info_init 慢停并在无编码器/电源锁存时清全局错误。</w:t>
      </w:r>
    </w:p>
    <w:p w14:paraId="3AD6A10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按配置和零点状态决定是否 SearchZero。</w:t>
      </w:r>
    </w:p>
    <w:p w14:paraId="39C3C10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运行态 zero_capacitance 为 0 时，从持久化 zero_cap/10.0 恢复或再次回零读取空气区电容。</w:t>
      </w:r>
    </w:p>
    <w:p w14:paraId="35EB9F7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必要时先上行 100 mm 避让。</w:t>
      </w:r>
    </w:p>
    <w:p w14:paraId="4059730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读取当前水电容，确保从空气区开始向下寻找。</w:t>
      </w:r>
    </w:p>
    <w:p w14:paraId="1CA37F7E">
      <w:pPr>
        <w:pStyle w:val="4"/>
      </w:pPr>
      <w:bookmarkStart w:id="26" w:name="_Toc31293"/>
      <w:r>
        <w:t>粗找和精找</w:t>
      </w:r>
      <w:bookmarkEnd w:id="2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2409"/>
        <w:gridCol w:w="2324"/>
        <w:gridCol w:w="3852"/>
      </w:tblGrid>
      <w:tr w14:paraId="6781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B7A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76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DD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68B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异常和限制</w:t>
            </w:r>
          </w:p>
        </w:tc>
      </w:tr>
      <w:tr w14:paraId="17F8A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662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6B3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连续下行读水电容；入水后慢停、等待 3 s 并复判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5A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最多 3 次；每次前 fault_info_init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214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复判恢复空气区时上行 100 mm 并返回 MEASUREMENT_WATERLEVEL_LOW</w:t>
            </w:r>
          </w:p>
        </w:tc>
      </w:tr>
      <w:tr w14:paraId="37FE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46D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精找脱水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6A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必要时上行 100 mm；若仍在水中则低速上行至空气区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34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进入每次精找前执行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3F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位置判断使用通用 sensor_position</w:t>
            </w:r>
          </w:p>
        </w:tc>
      </w:tr>
      <w:tr w14:paraId="784F1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117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精找入水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20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连续下行，按距粗定位点距离切换默认速度/40/4；首次 WATER 时慢停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D6A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名义最多 3 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FD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真实故障会锁存全局错误，后续尝试可能立即终止，不一定是 3 次独立有效重试</w:t>
            </w:r>
          </w:p>
        </w:tc>
      </w:tr>
      <w:tr w14:paraId="7D8D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3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结果计算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9C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water_tank_height - cable_length，64 位中间值并饱和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77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F2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上报负值钳位为 0</w:t>
            </w:r>
          </w:p>
        </w:tc>
      </w:tr>
    </w:tbl>
    <w:p w14:paraId="298D65E2"/>
    <w:p w14:paraId="77D2B6E7">
      <w:pPr>
        <w:pStyle w:val="4"/>
      </w:pPr>
      <w:bookmarkStart w:id="27" w:name="_Toc6662"/>
      <w:r>
        <w:t>快速翻转找点</w:t>
      </w:r>
      <w:bookmarkEnd w:id="27"/>
    </w:p>
    <w:p w14:paraId="74CC53A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确保零点电容可用并读取当前 WATER/NORMAL。</w:t>
      </w:r>
    </w:p>
    <w:p w14:paraId="5B93510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WATER 时持续上行至 NORMAL；NORMAL 时持续下行至 WATER。</w:t>
      </w:r>
    </w:p>
    <w:p w14:paraId="3DA4789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第一次状态翻转只缓存，第二次及以后取最近两次翻转水位平均值。</w:t>
      </w:r>
    </w:p>
    <w:p w14:paraId="1891F2C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统计稳定窗口内最大和最小水位，满足窗口后慢停并移动到平均位置。</w:t>
      </w:r>
    </w:p>
    <w:p w14:paraId="22E7363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当前首次快速找点传入 stable_win_ms=0，因此第二次翻转后立即满足窗口；它不是长期稳定性确认。</w:t>
      </w:r>
    </w:p>
    <w:p w14:paraId="46A8749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跟随丢失恢复才使用默认 30 s 稳定窗口。</w:t>
      </w:r>
    </w:p>
    <w:p w14:paraId="1C0DE945">
      <w:pPr>
        <w:pStyle w:val="4"/>
      </w:pPr>
      <w:bookmarkStart w:id="28" w:name="_Toc13183"/>
      <w:r>
        <w:t>位置源切换和跟随入口</w:t>
      </w:r>
      <w:bookmarkEnd w:id="2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787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44E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4EC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D73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792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失败处理</w:t>
            </w:r>
          </w:p>
        </w:tc>
      </w:tr>
      <w:tr w14:paraId="16BF2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A3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已是电机记步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7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BD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直接进入跟随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8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沿用当前位置基准</w:t>
            </w:r>
          </w:p>
        </w:tc>
      </w:tr>
      <w:tr w14:paraId="60CD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225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编码轮记步且自动切换关闭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E1D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保持编码轮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C46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直接进入跟随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0DF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编码器差异仍参与失步判断</w:t>
            </w:r>
          </w:p>
        </w:tc>
      </w:tr>
      <w:tr w14:paraId="5A9E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71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编码轮记步且自动切换开启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B4C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先临时切到电机源并建立基准，再下行一圈标定局部周长并返回原位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5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成功后持久化，再按当前模式重新找水并进入跟随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CF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任一步失败回滚模式、参数、基准和原错误</w:t>
            </w:r>
          </w:p>
        </w:tc>
      </w:tr>
    </w:tbl>
    <w:p w14:paraId="01E5A60A"/>
    <w:p w14:paraId="02802BC0">
      <w:pPr>
        <w:pStyle w:val="4"/>
      </w:pPr>
      <w:bookmarkStart w:id="29" w:name="_Toc29641"/>
      <w:r>
        <w:t>闭环跟随和丢失恢复</w:t>
      </w:r>
      <w:bookmarkEnd w:id="2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3967"/>
        <w:gridCol w:w="2972"/>
        <w:gridCol w:w="2093"/>
      </w:tblGrid>
      <w:tr w14:paraId="36CF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200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DB3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当前算法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66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状态或输出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73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7763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17B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目标区间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B97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target=air_cap+water_cap_threshold/1000；上下带宽取 water_find_cap_threshold/1000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317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 air_cap、target 和带宽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E06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步长判断仍会读取当前参数</w:t>
            </w:r>
          </w:p>
        </w:tc>
      </w:tr>
      <w:tr w14:paraId="64D7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01E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5A3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cap &gt;= 上阈值时上行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9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按偏差选择 0.2/3/10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7A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每次使用阻塞 MoveAndWait</w:t>
            </w:r>
          </w:p>
        </w:tc>
      </w:tr>
      <w:tr w14:paraId="6393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70A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偏空气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8A4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cap &lt;= 下阈值时下行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776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按偏差选择 0.2/3/10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9CF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每步均需重新采样</w:t>
            </w:r>
          </w:p>
        </w:tc>
      </w:tr>
      <w:tr w14:paraId="604B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6C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BD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5 个稳定样本，或连续调节 180 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84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 STATE_FOLLOW_WATERING 并锁定一次水位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D0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180 s 到期也强制进入稳定监测</w:t>
            </w:r>
          </w:p>
        </w:tc>
      </w:tr>
      <w:tr w14:paraId="3CCC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59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滞后恢复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431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偏离 water_lag_cap_threshold 时返回闭环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A23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样本按流程维护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677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运行参数可在循环中变化</w:t>
            </w:r>
          </w:p>
        </w:tc>
      </w:tr>
      <w:tr w14:paraId="0D33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0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水位丢失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2B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diff &gt; 0.6 × water_cap_threshold 连续 5 次后重搜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73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按模式慢速或快速重找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BA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注释中的“小变化”条件和若干常量未参与执行</w:t>
            </w:r>
          </w:p>
        </w:tc>
      </w:tr>
    </w:tbl>
    <w:p w14:paraId="4A426D61"/>
    <w:p w14:paraId="2B993AD9">
      <w:pPr>
        <w:pStyle w:val="4"/>
      </w:pPr>
      <w:bookmarkStart w:id="30" w:name="_Toc26430"/>
      <w:r>
        <w:t>水电容传感器链</w:t>
      </w:r>
      <w:bookmarkEnd w:id="3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760"/>
        <w:gridCol w:w="2616"/>
        <w:gridCol w:w="2616"/>
      </w:tblGrid>
      <w:tr w14:paraId="54AE7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424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链路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727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事务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3DC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校验和转换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87B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错误处理</w:t>
            </w:r>
          </w:p>
        </w:tc>
      </w:tr>
      <w:tr w14:paraId="5D9E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36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 一代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5F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UART6_SendWithRetry("Cl", 500 ms)，DMA 先收后发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769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 字节、D/E 开头、CRLF、7 位数值和 BCC；atof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BE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重试后返回最后真实错误；小于 30.0 pF 映射为 99999.9 pF</w:t>
            </w:r>
          </w:p>
        </w:tc>
      </w:tr>
      <w:tr w14:paraId="7F52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AB7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安全传感器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F2F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EnsureReady -&gt; READ_WATER_CAP 安全请求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E1D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能力、帧长、保留字段、质量、诊断、数据年龄和会话；x10/10.0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180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服务层最多两次读取；适配层映射传输、协议、远端、陈旧和身份错误</w:t>
            </w:r>
          </w:p>
        </w:tc>
      </w:tr>
      <w:tr w14:paraId="6AF6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D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能力门禁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48C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 或已激活且声明 WATER_CAP 的 SAFE_SENSOR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F4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LTD_SENSOR 不支持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C49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通信超时时追加无线链路诊断；链路诊断失败时返回更具体错误，链路正常时保留原超时</w:t>
            </w:r>
          </w:p>
        </w:tc>
      </w:tr>
    </w:tbl>
    <w:p w14:paraId="360119EE"/>
    <w:p w14:paraId="6C6E1608">
      <w:pPr>
        <w:pStyle w:val="4"/>
      </w:pPr>
      <w:bookmarkStart w:id="31" w:name="_Toc8337"/>
      <w:r>
        <w:t>水位结果、位置口径和共享状态</w:t>
      </w:r>
      <w:bookmarkEnd w:id="3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2563"/>
        <w:gridCol w:w="2583"/>
        <w:gridCol w:w="2597"/>
      </w:tblGrid>
      <w:tr w14:paraId="7CF8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E21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19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生产点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85A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消费或作用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7EF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一致性限制</w:t>
            </w:r>
          </w:p>
        </w:tc>
      </w:tr>
      <w:tr w14:paraId="4A8A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26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water_measurement.water_level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182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慢速最终定位、快速翻转平均、稳定监测入口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63E4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CPU3、AO、继电器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99F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成功定位后发布</w:t>
            </w:r>
          </w:p>
        </w:tc>
      </w:tr>
      <w:tr w14:paraId="7606A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79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zero_capacitance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4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回零读取或 zero_cap 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66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水区判定和跟随阈值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ED7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 值需重新建立</w:t>
            </w:r>
          </w:p>
        </w:tc>
      </w:tr>
      <w:tr w14:paraId="565D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75C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current_capacitance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F23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每次水电容读取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034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调试和输入寄存器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3654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不表示稳定水位</w:t>
            </w:r>
          </w:p>
        </w:tc>
      </w:tr>
      <w:tr w14:paraId="10F6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9A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debug_data.cable_length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E1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活动位置源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8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最终 water_tank_height -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B61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需与位置源切换基准一致</w:t>
            </w:r>
          </w:p>
        </w:tc>
      </w:tr>
      <w:tr w14:paraId="364C0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79E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debug_data.sensor_position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8A7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通用位置模型 tankHeight -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96B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粗找和精找边界判断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C3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与最终水位使用不同罐高参数</w:t>
            </w:r>
          </w:p>
        </w:tc>
      </w:tr>
      <w:tr w14:paraId="28159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8D4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水位样本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62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寻找开始失效，确定水位时发布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AE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4-20 mA 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20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FollowWaterLevel/fast 包装器对任意非 NO_ERROR 结果失效；Core 自身不负责</w:t>
            </w:r>
          </w:p>
        </w:tc>
      </w:tr>
    </w:tbl>
    <w:p w14:paraId="65C2503B"/>
    <w:p w14:paraId="46E7EA4A">
      <w:pPr>
        <w:jc w:val="both"/>
      </w:pPr>
      <w:r>
        <w:rPr>
          <w:rFonts w:ascii="Times New Roman" w:hAnsi="Times New Roman" w:eastAsia="华文楷体"/>
          <w:b w:val="0"/>
          <w:sz w:val="21"/>
        </w:rPr>
        <w:t>若 tankHeight 与 water_tank_height 不一致，sensor_position 的边界判断与最终 water_level 口径会分离。水位流程还直接读取 g_deviceParams，没有建立整套命令级参数快照；运行中写参数可能形成入口锁存旧阈值、循环读取新阈值的混合。</w:t>
      </w:r>
    </w:p>
    <w:p w14:paraId="752C2D1C">
      <w:pPr>
        <w:pStyle w:val="4"/>
      </w:pPr>
      <w:bookmarkStart w:id="32" w:name="_Toc26481"/>
      <w:r>
        <w:t>取消、失败和自动恢复</w:t>
      </w:r>
      <w:bookmarkEnd w:id="3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68A8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9C1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场景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90C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当前静态行为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D82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详细设计要求</w:t>
            </w:r>
          </w:p>
        </w:tc>
      </w:tr>
      <w:tr w14:paraId="42AD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4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CMD_MeasurWater 收到 STATE_SWITCH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4F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 忽略切换码，随后仍可能写 STATE_FINDWATER_OVER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148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不得声称一定立即退出且不发布完成态</w:t>
            </w:r>
          </w:p>
        </w:tc>
      </w:tr>
      <w:tr w14:paraId="39944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410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CMD_FollowWaterLevel 初始搜索切换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27B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可能继续位置源检查或跟随入口，直到下层再次检测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30F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列为当前实现限制</w:t>
            </w:r>
          </w:p>
        </w:tc>
      </w:tr>
      <w:tr w14:paraId="17FE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B2D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显式取消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A42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取消恢复和 SI、清 current_command、慢停并无条件进入待机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4C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待机不证明慢停成功</w:t>
            </w:r>
          </w:p>
        </w:tc>
      </w:tr>
      <w:tr w14:paraId="5832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DD8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真实错误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A19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故障管理器置 STATE_ERROR 并停机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76F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根因进入自动恢复判定</w:t>
            </w:r>
          </w:p>
        </w:tc>
      </w:tr>
      <w:tr w14:paraId="3713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01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自动恢复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EE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白名单内命令每约 1 s 检查部件，成功后由主循环重跑原命令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32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能力、身份、配置和确定性电机故障不可自动恢复</w:t>
            </w:r>
          </w:p>
        </w:tc>
      </w:tr>
    </w:tbl>
    <w:p w14:paraId="59A556AE"/>
    <w:p w14:paraId="040A0B09">
      <w:pPr>
        <w:pStyle w:val="4"/>
      </w:pPr>
      <w:r>
        <w:t xml:space="preserve"> </w:t>
      </w:r>
      <w:bookmarkStart w:id="33" w:name="_Toc28792"/>
      <w:r>
        <w:t>预留或未参与当前水位控制的配置</w:t>
      </w:r>
      <w:bookmarkEnd w:id="3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4"/>
        <w:gridCol w:w="3366"/>
        <w:gridCol w:w="3366"/>
      </w:tblGrid>
      <w:tr w14:paraId="53AA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33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配置或常量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9EB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当前状态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EA2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文档口径</w:t>
            </w:r>
          </w:p>
        </w:tc>
      </w:tr>
      <w:tr w14:paraId="1F05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660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waterBlindZone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CD8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水位主文件未执行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27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不得描述为当前水位盲区保护</w:t>
            </w:r>
          </w:p>
        </w:tc>
      </w:tr>
      <w:tr w14:paraId="605E6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2C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maxDownDistance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8D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只用于罐高/探底模块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3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不是水位搜索下限</w:t>
            </w:r>
          </w:p>
        </w:tc>
      </w:tr>
      <w:tr w14:paraId="46998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F07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waterLevelCorrection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358A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未参与当前水位计算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EFF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预留</w:t>
            </w:r>
          </w:p>
        </w:tc>
      </w:tr>
      <w:tr w14:paraId="5B25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27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water_level_hysteresis_time_s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D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源码标记预留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F3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不描述为当前滞后时间</w:t>
            </w:r>
          </w:p>
        </w:tc>
      </w:tr>
      <w:tr w14:paraId="4EB9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C46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WATER_OVERSHOOT_TH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541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对应保护代码已注释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846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未生效</w:t>
            </w:r>
          </w:p>
        </w:tc>
      </w:tr>
      <w:tr w14:paraId="3582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21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WATER_CAP_SAT_LIMIT、WATER_FOLLOW_LOST_DIFF_BIG、WATER_FOLLOW_LOST_COUNT_MAX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E8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已定义但未参与执行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48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未生效</w:t>
            </w:r>
          </w:p>
        </w:tc>
      </w:tr>
    </w:tbl>
    <w:p w14:paraId="51E531E0"/>
    <w:p w14:paraId="6FB8BC40">
      <w:pPr>
        <w:pStyle w:val="2"/>
      </w:pPr>
      <w:bookmarkStart w:id="34" w:name="_Toc23003"/>
      <w:r>
        <w:t>罐高与探底详细设计</w:t>
      </w:r>
      <w:bookmarkEnd w:id="34"/>
    </w:p>
    <w:p w14:paraId="40B656E2">
      <w:pPr>
        <w:pStyle w:val="4"/>
      </w:pPr>
      <w:bookmarkStart w:id="35" w:name="_Toc30720"/>
      <w:r>
        <w:t>命令入口和调用场景</w:t>
      </w:r>
      <w:bookmarkEnd w:id="3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4"/>
        <w:gridCol w:w="3404"/>
        <w:gridCol w:w="2597"/>
        <w:gridCol w:w="1701"/>
      </w:tblGrid>
      <w:tr w14:paraId="2850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40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CB2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状态和主调用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5CF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E76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异常或切换语义</w:t>
            </w:r>
          </w:p>
        </w:tc>
      </w:tr>
      <w:tr w14:paraId="5149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3DD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2E02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CMD_MeasureBottom 再次调用且不检查 MeasureStart，置 STATE_FINDBOTTOM 后调用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751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成功或兼容回退后置 bottom_reference_valid，并进入 STATE_FINDBOTTOM_OVER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8A5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 忽略 STATE_SWITCH，切换后仍可能写完成态</w:t>
            </w:r>
          </w:p>
        </w:tc>
      </w:tr>
      <w:tr w14:paraId="01B0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60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4E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再次调用且不检查 MeasureStart；校验标定实高参数非零，置 STATE_CALIBRATE_TANKHEIGHTING 后调用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185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 bottom_value 写 initialTankHeight，把用户值写 currentTankHeight，调用 void 保存并发布完成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67B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SET_ERROR 忽略 STATE_SWITCH，可能使用旧 bottom_value 继续保存和发布完成</w:t>
            </w:r>
          </w:p>
        </w:tc>
      </w:tr>
      <w:tr w14:paraId="42B8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D3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858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标定液位参数为 0 时置 STATE_CALIBRATIONOILING 并调用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BCF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安全抬升后提交 tankHeight，调用方随后保存并重新找液位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73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探底或抬升失败时不提交候选罐高</w:t>
            </w:r>
          </w:p>
        </w:tc>
      </w:tr>
      <w:tr w14:paraId="7BD5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7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Profile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F3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按周期可直接调用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DCF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为 SI 点阵提供共享罐底参考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18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探底错误记录诊断后可按既有参考或当前位置继续</w:t>
            </w:r>
          </w:p>
        </w:tc>
      </w:tr>
      <w:tr w14:paraId="2328E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065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瓦锡兰密度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97A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测量完成且达到周期时调用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83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成功后排队恢复单点监测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E43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普通探底失败不覆盖已发布密度结果</w:t>
            </w:r>
          </w:p>
        </w:tc>
      </w:tr>
      <w:tr w14:paraId="2BDE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76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维护测试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5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test.c 可直接调用 SearchBottom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6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用于维护诊断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52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测试入口自行承担电源和机械安全前置条件</w:t>
            </w:r>
          </w:p>
        </w:tc>
      </w:tr>
    </w:tbl>
    <w:p w14:paraId="55E0ABE2"/>
    <w:p w14:paraId="2B5BF36D">
      <w:pPr>
        <w:pStyle w:val="4"/>
      </w:pPr>
      <w:bookmarkStart w:id="36" w:name="_Toc6041"/>
      <w:r>
        <w:t>罐底判定和运动保护</w:t>
      </w:r>
      <w:bookmarkEnd w:id="3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2478"/>
        <w:gridCol w:w="2390"/>
        <w:gridCol w:w="4369"/>
      </w:tblGrid>
      <w:tr w14:paraId="289A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04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82B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当前算法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0C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参数或阈值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97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错误和限制</w:t>
            </w:r>
          </w:p>
        </w:tc>
      </w:tr>
      <w:tr w14:paraId="3747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A56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零点保护区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990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尺带长度小于 weight_ignore_zone 时不判定触底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5D4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单位 0.1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E26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只跳过触底判定，不代表运动已受其它边界保护</w:t>
            </w:r>
          </w:p>
        </w:tc>
      </w:tr>
      <w:tr w14:paraId="52F1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DA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扭力判定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85C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current_weight 小于 bottom_weight_threshold 判为 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18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bottom_detect_mode=0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5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扭力读取状态来自共享 weight_parament</w:t>
            </w:r>
          </w:p>
        </w:tc>
      </w:tr>
      <w:tr w14:paraId="65BD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C40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陀螺仪判定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349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|ax-x0| + ||ay|-|y0|| 大于 bottom_angle_threshold 判为 BOTTOM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658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 非 0；5 次基准采样，间隔 300 ms，离散度上限 2.0 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AB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基准无效返回 MEASUREMENT_ZERO_REPEAT_FAIL；非回零采样不稳定时允许回退首帧</w:t>
            </w:r>
          </w:p>
        </w:tc>
      </w:tr>
      <w:tr w14:paraId="623B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E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最大放带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A5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正的 cable_length 严格大于 tankHeight + maxDownDistance 时超限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F3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上限加法溢出饱和到 UINT32_MAX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9C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等于上限允许；超限快速停机并返回 MEASUREMENT_WEIGHT_DOWN_FAIL</w:t>
            </w:r>
          </w:p>
        </w:tc>
      </w:tr>
      <w:tr w14:paraId="0A07B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6A7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近端降速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D29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sensor_position 小于 1000.0 mm 时速度不超过 0.50 m/min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AD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10000 个 0.1 mm；speed_x100=50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6C6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只限制上限，不替代扭力、位置和丢步检查</w:t>
            </w:r>
          </w:p>
        </w:tc>
      </w:tr>
      <w:tr w14:paraId="3BAF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74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粗找前离底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5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已触底时每次上行 100 mm，最多累计 1000 mm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A7A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动作后等待 500 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C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仍未离底返回 MEASUREMENT_BOTTOM_RELEASE_FAIL</w:t>
            </w:r>
          </w:p>
        </w:tc>
      </w:tr>
    </w:tbl>
    <w:p w14:paraId="79F47D66"/>
    <w:p w14:paraId="78B4543F">
      <w:pPr>
        <w:pStyle w:val="4"/>
      </w:pPr>
      <w:bookmarkStart w:id="37" w:name="_Toc28647"/>
      <w:r>
        <w:t>SearchBottom 执行流程</w:t>
      </w:r>
      <w:bookmarkEnd w:id="37"/>
    </w:p>
    <w:p w14:paraId="4723FDF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清故障信息；设备要求自动回零时先执行 SearchZero。</w:t>
      </w:r>
    </w:p>
    <w:p w14:paraId="68CF3A4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尺带长度大于 200.0 mm 时先上行 100.0 mm；陀螺仪模式确保姿态基准有效，再确认探头已经离底。</w:t>
      </w:r>
    </w:p>
    <w:p w14:paraId="46B0EBE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粗找最多三次：循环判底、检查最大放带、按近端规则下行并执行丢步检测；确认触底后快速停止并等待 3 s 复判。</w:t>
      </w:r>
    </w:p>
    <w:p w14:paraId="3634C2B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第一次精找最多三次；每次先上行 200.0 mm，再按距粗找结果的区间使用 0.10、0.40、1.00 m/min 或默认速度下行。</w:t>
      </w:r>
    </w:p>
    <w:p w14:paraId="502DDE9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第二次精找重复相同重试策略；命令切换直接从 SearchBottom 向上返回，不参与内部重试。</w:t>
      </w:r>
    </w:p>
    <w:p w14:paraId="5700154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以 bottom_value 或当前尺带长度形成触底尺带结果，加 liquid_sensor_distance_diff 得到原始罐高，再叠加 currentTankHeight-initialTankHeight 实高校正。</w:t>
      </w:r>
    </w:p>
    <w:p w14:paraId="1E25107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按配置可只修正编码器当前尺带基准；随后无检测上行 100.0 mm。只有该安全抬升成功后，液位标定场景的候选 tankHeight 才写入运行参数并归一化 AO。</w:t>
      </w:r>
    </w:p>
    <w:p w14:paraId="38F66B8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本函数没有统一墙钟超时；重试、3 s 复判、姿态采样和运动等待可以累计为较长阻塞时间。</w:t>
      </w:r>
    </w:p>
    <w:p w14:paraId="74E198B5">
      <w:pPr>
        <w:pStyle w:val="4"/>
      </w:pPr>
      <w:bookmarkStart w:id="38" w:name="_Toc4639"/>
      <w:r>
        <w:t>罐高结果和标定数据</w:t>
      </w:r>
      <w:bookmarkEnd w:id="3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042"/>
        <w:gridCol w:w="1937"/>
        <w:gridCol w:w="2367"/>
      </w:tblGrid>
      <w:tr w14:paraId="5244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2EC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2A8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计算或写入点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00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8AA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持久化边界</w:t>
            </w:r>
          </w:p>
        </w:tc>
      </w:tr>
      <w:tr w14:paraId="78D3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78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bottom_value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89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最后一次粗找或精找确认的尺带长度；不是编码器计数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9D5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后续罐高换算和维护诊断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ED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SearchBottom 开始不清零；兼容回退还可能写入实高，跨流程存在量纲和陈旧值风险</w:t>
            </w:r>
          </w:p>
        </w:tc>
      </w:tr>
      <w:tr w14:paraId="211B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B9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current_real_height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0E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触底尺带长度 + liquid_sensor_distance_diff，再应用实高校正偏移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99F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当前测得实高和协议显示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C6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SearchBottom 只更新运行态</w:t>
            </w:r>
          </w:p>
        </w:tc>
      </w:tr>
      <w:tr w14:paraId="00D65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44E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027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STATE_CALIBRATIONOILING 且安全抬升成功时提交原始罐高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D0D8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液位、位置模型、AO 量程和多项边界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8FA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SearchBottom 不保存；液位标定调用方随后调用 save_device_params</w:t>
            </w:r>
          </w:p>
        </w:tc>
      </w:tr>
      <w:tr w14:paraId="280A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79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initialTankHeight/currentTankHeight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AD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罐高标定命令把不含探头距差的 bottom_value 写 initialTankHeight，把用户实高写 currentTankHeight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F2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形成后续实高校正偏移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6F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与正常实高公式静态不一致；后续结果推导为用户标定值加探头距差</w:t>
            </w:r>
          </w:p>
        </w:tc>
      </w:tr>
      <w:tr w14:paraId="7762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B8E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编码器修正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278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满足开关、目标和实高偏差约束时重设当前尺带长度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B02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使活动编码器基准对齐修正罐高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8E5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不修改 tankHeight；底层 void 接口的 FRAM 失败可置全局错误但不回滚 RAM 编码值</w:t>
            </w:r>
          </w:p>
        </w:tc>
      </w:tr>
      <w:tr w14:paraId="4654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AC7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bottom_reference_valid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3CF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CMD_MeasureBottom 成功或兼容回退时置 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16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和 SI Profile 的罐底参考状态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B9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MeasureStart 不清，SearchBottom 和罐高标定不置，不能表述为本轮探底有效</w:t>
            </w:r>
          </w:p>
        </w:tc>
      </w:tr>
      <w:tr w14:paraId="183E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B5D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g_gyro_zero_ref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78D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陀螺仪基准首次有效后由后续探底复用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6E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姿态判底参考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F87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 静态量，不是每次 SearchBottom 都重新采样</w:t>
            </w:r>
          </w:p>
        </w:tc>
      </w:tr>
      <w:tr w14:paraId="2C25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D5F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refreshTankHeightFlag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32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探底兼容路径可能写入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9A8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当前未找到业务消费点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776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不得表述为自动刷新罐高控制动作</w:t>
            </w:r>
          </w:p>
        </w:tc>
      </w:tr>
    </w:tbl>
    <w:p w14:paraId="402FD876"/>
    <w:p w14:paraId="645DDCFF">
      <w:pPr>
        <w:pStyle w:val="4"/>
      </w:pPr>
      <w:bookmarkStart w:id="39" w:name="_Toc30908"/>
      <w:r>
        <w:t>探底当前实现限制</w:t>
      </w:r>
      <w:bookmarkEnd w:id="3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4097"/>
        <w:gridCol w:w="3381"/>
      </w:tblGrid>
      <w:tr w14:paraId="643C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9D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898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61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详细设计口径</w:t>
            </w:r>
          </w:p>
        </w:tc>
      </w:tr>
      <w:tr w14:paraId="64C2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38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命令切换完成态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04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CMD_MeasureBottom 和 CMD_CalibrateTankHeight 的 SET_ERROR 都忽略 STATE_SWITCH；前者仍写完成态，后者还可能保存旧 bottom_value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B0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不得描述为切换后一定保持原状态、立即待机或不保存旧结果</w:t>
            </w:r>
          </w:p>
        </w:tc>
      </w:tr>
      <w:tr w14:paraId="0EEE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6F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兼容回退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2F4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error_stop_measurement 默认 1，名称和注释称错误停止测量，但值为 1 时会把任意非切换探底错误，或成功但相对参考偏差严格大于固定 10.0 mm 的结果，替换为参考附近正负 3.0 mm 随机值并清错完成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A7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回退成功不等于真实探底成功；10.0 mm 为硬编码，不是 maxTankHeightDeviation</w:t>
            </w:r>
          </w:p>
        </w:tc>
      </w:tr>
      <w:tr w14:paraId="2836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F1C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检测模式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F06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 只有 0 使用扭力，任何非零值都进入陀螺仪路径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02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配置合法性需由参数层保证</w:t>
            </w:r>
          </w:p>
        </w:tc>
      </w:tr>
      <w:tr w14:paraId="50DC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EDC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保存结果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486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save_device_params 为 void，SearchBottom 自身不证明 FRAM 保存成功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EB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区分 RAM 已更新、保存已请求和掉电后仍有效</w:t>
            </w:r>
          </w:p>
        </w:tc>
      </w:tr>
      <w:tr w14:paraId="6844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E7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基准采样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95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非回零陀螺仪基准离散度超限时可采用第一帧并返回成功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8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需通过姿态扰动台架确认安全性</w:t>
            </w:r>
          </w:p>
        </w:tc>
      </w:tr>
      <w:tr w14:paraId="2886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7FD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实高校正溢出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83A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ApplyRealHeightCalibration 使用 int32_t 相加且只钳负值，未实现注释所称 UINT32_MAX 上溢饱和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41E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大参数组合可能有有符号溢出，不能宣称上下界均已饱和保护</w:t>
            </w:r>
          </w:p>
        </w:tc>
      </w:tr>
      <w:tr w14:paraId="154B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C5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位置刷新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E8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MotorCtrl_RefreshPositionFromActiveSource 为 void，XACTUAL 同步失败时可保留旧位置；电机位置双槽 FRAM 写失败也可被 void 接口静默忽略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6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不得把一次调用写成当前位置刷新或持久化必然成功</w:t>
            </w:r>
          </w:p>
        </w:tc>
      </w:tr>
      <w:tr w14:paraId="299DE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3B6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共享状态残留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7A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bottom_value、g_gyro_zero_ref 和 bottom_reference_valid 均可能跨流程保留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421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正文和测试应区分本轮候选、历史基准和共享有效标志</w:t>
            </w:r>
          </w:p>
        </w:tc>
      </w:tr>
      <w:tr w14:paraId="344F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8E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84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源码只证明重试、阈值和调用顺序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4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不等于真实罐高精度、触底力、制动距离或罐底安全验证</w:t>
            </w:r>
          </w:p>
        </w:tc>
      </w:tr>
    </w:tbl>
    <w:p w14:paraId="2D8A34C8"/>
    <w:p w14:paraId="78EFE9E1">
      <w:pPr>
        <w:pStyle w:val="2"/>
      </w:pPr>
      <w:bookmarkStart w:id="40" w:name="_Toc12552"/>
      <w:r>
        <w:t>密度测量详细设计</w:t>
      </w:r>
      <w:bookmarkEnd w:id="40"/>
    </w:p>
    <w:p w14:paraId="500BC077">
      <w:pPr>
        <w:pStyle w:val="4"/>
      </w:pPr>
      <w:bookmarkStart w:id="41" w:name="_Toc2027"/>
      <w:r>
        <w:t>密度命令和结果域</w:t>
      </w:r>
      <w:bookmarkEnd w:id="4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3112"/>
        <w:gridCol w:w="2592"/>
        <w:gridCol w:w="3894"/>
      </w:tblGrid>
      <w:tr w14:paraId="7B05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13A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命令或场景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7FA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402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测量内核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C8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发布结果</w:t>
            </w:r>
          </w:p>
        </w:tc>
      </w:tr>
      <w:tr w14:paraId="7175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68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普通分布测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9F2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STATE_SPREADPOINTING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5CE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DENS_MODE_SPREAD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6F2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PROFILE_SOURCE_STANDARD；完成态 STATE_SPREADPOINTOVER</w:t>
            </w:r>
          </w:p>
        </w:tc>
      </w:tr>
      <w:tr w14:paraId="2E1C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6A4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国标分布测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61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STATE_GB_SPREADPOINTING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131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DENS_MODE_GB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F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PROFILE_SOURCE_GB；完成态 STATE_GB_SPREADPOINTOVER</w:t>
            </w:r>
          </w:p>
        </w:tc>
      </w:tr>
      <w:tr w14:paraId="4CBF0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B5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每米密度测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4BB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STATE_METER_DENSITY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07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DENS_MODE_METER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EA8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PROFILE_SOURCE_METER；完成态 STATE_COM_METER_DENSITY_OVER</w:t>
            </w:r>
          </w:p>
        </w:tc>
      </w:tr>
      <w:tr w14:paraId="2CAE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2C0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区间密度测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10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STATE_INTERVAL_DENSITY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FCA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DENS_MODE_INTERVAL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42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PROFILE_SOURCE_INTERVAL；完成态 STATE_INTERVAL_DENSITY_OVER</w:t>
            </w:r>
          </w:p>
        </w:tc>
      </w:tr>
      <w:tr w14:paraId="47F5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F4A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综合测量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92B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STATE_SYNTHETICING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454B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 spreadMeasurementMode 选择四种内核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C7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按实际内核发布来源；完成态 STATE_SYNTHETICING_OVER</w:t>
            </w:r>
          </w:p>
        </w:tc>
      </w:tr>
      <w:tr w14:paraId="06B5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BA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4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STATE_SINGLEPOINTING -&gt; STATE_SPTESTING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EA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移动到命令参数位置后稳定读取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EA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原子发布六字段并递增 measurement_complete_counter</w:t>
            </w:r>
          </w:p>
        </w:tc>
      </w:tr>
      <w:tr w14:paraId="5E8A3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5F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固定点监测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729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STATE_RUNTOPOINTING -&gt; STATE_SPTESTING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28F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移动一次后持续稳定读取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7B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每个稳定样本递增 monitoring_sample_counter，直到命令切换</w:t>
            </w:r>
          </w:p>
        </w:tc>
      </w:tr>
      <w:tr w14:paraId="0C00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37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SI/瓦锡兰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4DA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各自专用状态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A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独立点位或协议点阵流程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A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Profile 在本分册单列生命周期；瓦锡兰协议细节在后续周期展开</w:t>
            </w:r>
          </w:p>
        </w:tc>
      </w:tr>
    </w:tbl>
    <w:p w14:paraId="6FDCB4C1"/>
    <w:p w14:paraId="0253AA18">
      <w:pPr>
        <w:pStyle w:val="4"/>
      </w:pPr>
      <w:bookmarkStart w:id="42" w:name="_Toc30559"/>
      <w:r>
        <w:t>四种密度点阵计划</w:t>
      </w:r>
      <w:bookmarkEnd w:id="4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3790"/>
        <w:gridCol w:w="2398"/>
        <w:gridCol w:w="2239"/>
      </w:tblGrid>
      <w:tr w14:paraId="78CA6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6E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模式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9A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点位生成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6CC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边界和退化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4E5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当前后处理</w:t>
            </w:r>
          </w:p>
        </w:tc>
      </w:tr>
      <w:tr w14:paraId="061B8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4C8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普通分布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3BA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 oil_level-topLimit 与 max(bottomLimit, blindZone) 间按有效高度等分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B16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最小点距 100.0 mm；请求值先按全局上限钳位，可测点数随后固定最多 100；高度或点数不足时退化为液位中点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899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无额外过滤</w:t>
            </w:r>
          </w:p>
        </w:tc>
      </w:tr>
      <w:tr w14:paraId="3994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2A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国标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11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液位不高于 3.0 m 取 1 点；3.0-4.5 m 取最多 3 点；更高取最多 5 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A8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理论点低于 blindZone 时从低端退化；按方向排序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272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按标准密度差过滤并重算平均值</w:t>
            </w:r>
          </w:p>
        </w:tc>
      </w:tr>
      <w:tr w14:paraId="0665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1E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每米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E99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扣除顶部限制和下边界后按 1.0 m 生成点位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445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有效高度不足 1.0 m 或无合法点时返回计划无效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791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无额外过滤</w:t>
            </w:r>
          </w:p>
        </w:tc>
      </w:tr>
      <w:tr w14:paraId="5F3C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B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区间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39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上端为 oil_level-intervalMeasurementTopLimit，下端为 intervalMeasurementBottomLimit；按点数等分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E64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要求下端小于上端、上端低于 tankHeight、下端不低于 blindZone；非法点数不静默钳位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D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无额外过滤</w:t>
            </w:r>
          </w:p>
        </w:tc>
      </w:tr>
    </w:tbl>
    <w:p w14:paraId="62080F03"/>
    <w:p w14:paraId="5A6D25E8">
      <w:pPr>
        <w:pStyle w:val="4"/>
      </w:pPr>
      <w:bookmarkStart w:id="43" w:name="_Toc12890"/>
      <w:r>
        <w:t>点位执行和稳定读取</w:t>
      </w:r>
      <w:bookmarkEnd w:id="43"/>
    </w:p>
    <w:p w14:paraId="6EDB5E3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Density_MeasureByMode_Exact 先调用 SearchOilLevel，使用成功液位生成整套 0.1 mm 点位数组。综合测量外层已先找一次液位并忽略一次密度模式切换结果，进入内核后还会重复搜索和切模式。</w:t>
      </w:r>
    </w:p>
    <w:p w14:paraId="6506A13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每个点通过 MotorCtrl_JogMoveToPosition 移动；命令切换或真实运动错误立即退出，不发布部分点阵。</w:t>
      </w:r>
    </w:p>
    <w:p w14:paraId="2549039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到位后先按 spreadPointHoverTime 秒执行独立可打断驻留，随后再用同一时长作为稳定窗口读取频率、密度和温度；非零配置下正常最短时间接近两倍驻留时间。</w:t>
      </w:r>
    </w:p>
    <w:p w14:paraId="1CAC90D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稳定判定每 200 ms 采样；频率、密度、温度相对参考值允许变化分别为 1.0 Hz、0.1 和 0.2 摄氏度，任一超限即重置稳定计时。</w:t>
      </w:r>
    </w:p>
    <w:p w14:paraId="225237D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密度为 0 的样本不参与稳定判定；传感器真实错误立即返回。5 min 未稳定时，点阵路径仍会把最后非零样本或密度 0 作为 NO_ERROR 结果消费。</w:t>
      </w:r>
    </w:p>
    <w:p w14:paraId="4232EE0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所有点完整后计算原始温度和密度平均值；国标模式再按当前过滤规则删除点并重算。</w:t>
      </w:r>
    </w:p>
    <w:p w14:paraId="48BBE21F">
      <w:pPr>
        <w:pStyle w:val="4"/>
      </w:pPr>
      <w:bookmarkStart w:id="44" w:name="_Toc29781"/>
      <w:r>
        <w:t>候选结果和代际发布</w:t>
      </w:r>
      <w:bookmarkEnd w:id="4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491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7AC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107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共享数据动作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DB5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并发约束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1CA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失败行为</w:t>
            </w:r>
          </w:p>
        </w:tc>
      </w:tr>
      <w:tr w14:paraId="543D5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4A5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开始新点阵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E3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 profile_complete_latched、来源和过程告警，保留完成计数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96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DMB 后 CPU3 继续使用上一份已确认快照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70F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不清除上一份已发布完整载荷</w:t>
            </w:r>
          </w:p>
        </w:tc>
      </w:tr>
      <w:tr w14:paraId="7F61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BA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点阵测量中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E4D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只写局部 DensityDistribution temp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DF2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部分点不进入共享最终结果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E7D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命令切换或错误丢弃候选</w:t>
            </w:r>
          </w:p>
        </w:tc>
      </w:tr>
      <w:tr w14:paraId="6242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FC2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2E0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关中断复制完整候选和来源，先置完成锁存，DMB 后最后递增 profile_complete_counter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BFF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以完成计数沿识别新代际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ECD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发布函数为 void，不报告外部消费结果</w:t>
            </w:r>
          </w:p>
        </w:tc>
      </w:tr>
      <w:tr w14:paraId="0E96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26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54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关中断一次写入六字段并递增对应计数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E7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发布前再次检查有效命令切换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2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切换期间拒绝发布并返回 0</w:t>
            </w:r>
          </w:p>
        </w:tc>
      </w:tr>
    </w:tbl>
    <w:p w14:paraId="618F7784"/>
    <w:p w14:paraId="5E4A5F22">
      <w:pPr>
        <w:pStyle w:val="4"/>
      </w:pPr>
      <w:bookmarkStart w:id="45" w:name="_Toc26835"/>
      <w:r>
        <w:t>密度当前实现限制</w:t>
      </w:r>
      <w:bookmarkEnd w:id="4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1EC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269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3F3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574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影响</w:t>
            </w:r>
          </w:p>
        </w:tc>
      </w:tr>
      <w:tr w14:paraId="52F2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DAF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密度模式切换返回值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F45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Density_MeasureByMode_Exact 调用 EnableDensityMode 后未检查返回值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238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模式切换失败可能继续生成点位和运动，需整改或故障注入确认</w:t>
            </w:r>
          </w:p>
        </w:tc>
      </w:tr>
      <w:tr w14:paraId="0EE9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0EB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稳定超时口径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D18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内部稳定函数 5 min 后可用最后非零样本或 0 返回 NO_ERROR；公开 SinglePoint_ReadSensor 因 stable=0 会重新开始窗口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6D7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点阵内核可能接收兜底值，单点公开入口不会发布该次兜底</w:t>
            </w:r>
          </w:p>
        </w:tc>
      </w:tr>
      <w:tr w14:paraId="5808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DC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平均结果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F5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average_standard_density 等于 average_density，average_vcf20 固定为 0，average_weight_density 等于 average_density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4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不得表述为完整标准密度、VCF 或计重密度算法</w:t>
            </w:r>
          </w:p>
        </w:tc>
      </w:tr>
      <w:tr w14:paraId="6AD1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C37E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国标阈值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C10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过滤阈值 oil_standard_th 当前硬编码为 100 RAW 并带 TODO，按当前换算约 1.00 kg/m³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F09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不是经参数配置或认证确认的标准阈值</w:t>
            </w:r>
          </w:p>
        </w:tc>
      </w:tr>
      <w:tr w14:paraId="3E7C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8A4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46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点位、驻留、方向和边界直接读取 g_deviceParams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26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测量期间改参可能形成混合配置</w:t>
            </w:r>
          </w:p>
        </w:tc>
      </w:tr>
      <w:tr w14:paraId="3EB9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0CE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单点目标边界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71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单点测量和固定点监测只校验 blindZone 到 tankHeight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BE4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不校验目标是否低于当前液面，可能在空气区域执行</w:t>
            </w:r>
          </w:p>
        </w:tc>
      </w:tr>
      <w:tr w14:paraId="1397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00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总时间边界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4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没有命令级总墙钟超时；单个 JogMoveToPosition 最长可达 3600000 ms，每点稳定又可达 5 min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4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三次或点数上限不能推导为总时间有界</w:t>
            </w:r>
          </w:p>
        </w:tc>
      </w:tr>
      <w:tr w14:paraId="3A16A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49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头文件单位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23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measure_density.h 把 30000、45000 和 10000 注释为 0.01 mm，执行文件和参数值实际按 0.1 mm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63E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正文采用执行口径，同时记录头文件注释不一致</w:t>
            </w:r>
          </w:p>
        </w:tc>
      </w:tr>
      <w:tr w14:paraId="28A2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DD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47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静态代码可确认候选和发布顺序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F1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不能证明密度准确度、温漂、协议采样质量、电机到位或 CPU3 整阵读取</w:t>
            </w:r>
          </w:p>
        </w:tc>
      </w:tr>
    </w:tbl>
    <w:p w14:paraId="4C438CF0"/>
    <w:p w14:paraId="2A6E90B4">
      <w:pPr>
        <w:pStyle w:val="2"/>
      </w:pPr>
      <w:bookmarkStart w:id="46" w:name="_Toc25211"/>
      <w:r>
        <w:t>SI Profile 详细设计</w:t>
      </w:r>
      <w:bookmarkEnd w:id="46"/>
    </w:p>
    <w:p w14:paraId="593B2EF8">
      <w:pPr>
        <w:pStyle w:val="4"/>
      </w:pPr>
      <w:bookmarkStart w:id="47" w:name="_Toc7371"/>
      <w:r>
        <w:t>生命周期和设备状态</w:t>
      </w:r>
      <w:bookmarkEnd w:id="4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715"/>
        <w:gridCol w:w="2616"/>
        <w:gridCol w:w="2616"/>
      </w:tblGrid>
      <w:tr w14:paraId="118A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DA4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A5B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进入条件和动作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A7D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载荷或计数语义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274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退出</w:t>
            </w:r>
          </w:p>
        </w:tc>
      </w:tr>
      <w:tr w14:paraId="7CD1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36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IDLE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CA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没有活动 SI 剖面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22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保留上一份已完成结果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0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新周期进入 PREPARING</w:t>
            </w:r>
          </w:p>
        </w:tc>
      </w:tr>
      <w:tr w14:paraId="33D1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DEF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PREPARING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28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清本轮候选和进度，设备通用状态写 STATE_SPREADPOINTING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3D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成功前继续保留上一份对外结果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970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成功进入 MEASURING；取消或失败进入终止态</w:t>
            </w:r>
          </w:p>
        </w:tc>
      </w:tr>
      <w:tr w14:paraId="455A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9FC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F7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成功后清旧载荷并递增 cycle_counter，逐点采样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B6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只维护本轮候选，不递增完成计数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6A2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采完进入 RETURNING_LEVEL；异常进入 ABORTED 或 FAILED</w:t>
            </w:r>
          </w:p>
        </w:tc>
      </w:tr>
      <w:tr w14:paraId="12E1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3AC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RETURNING_LEVEL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0E5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候选已锁存，命令槽允许时排队 CMD_FIND_OIL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6C4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尚未发布 PROFILE_SOURCE_SI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F84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返液位门禁全部满足后发布</w:t>
            </w:r>
          </w:p>
        </w:tc>
      </w:tr>
      <w:tr w14:paraId="1AA12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A9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COMPLETE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2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完整候选最终发布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5CD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最后递增 profile_complete_counter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F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正常找液位流程继续进入 STATE_FLOWOIL 长期跟随</w:t>
            </w:r>
          </w:p>
        </w:tc>
      </w:tr>
      <w:tr w14:paraId="6092D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A72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ABORTED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12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后命令取消或切换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48F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清不完整对外载荷，不递增完成计数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177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等待后续命令</w:t>
            </w:r>
          </w:p>
        </w:tc>
      </w:tr>
      <w:tr w14:paraId="4F875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59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FAILED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E4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后真实错误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B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清不完整对外载荷，不递增完成计数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1ED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错误处理后等待恢复</w:t>
            </w:r>
          </w:p>
        </w:tc>
      </w:tr>
    </w:tbl>
    <w:p w14:paraId="340C2342"/>
    <w:p w14:paraId="0A3C10CC">
      <w:pPr>
        <w:pStyle w:val="4"/>
      </w:pPr>
      <w:bookmarkStart w:id="48" w:name="_Toc12793"/>
      <w:r>
        <w:t>Point0、采点和返液位发布</w:t>
      </w:r>
      <w:bookmarkEnd w:id="48"/>
    </w:p>
    <w:p w14:paraId="61756FD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首轮、没有有效底部参考或达到配置周期时调用 SearchBottom。探底失败不是本轮硬失败：优先沿用旧底部参考，没有旧参考时按当前位置继续。</w:t>
      </w:r>
    </w:p>
    <w:p w14:paraId="1CEF8BE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Point0 使用底部位置。只有 Point0 成功后才清上一份对外载荷、进入 MEASURING 并递增 cycle_counter；Point0 前失败继续保留上一份完成结果。</w:t>
      </w:r>
    </w:p>
    <w:p w14:paraId="6031CD0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后续点按 SiProfile_BuildPoints 生成，最多 200 点；当前首个后续点直接使用绝对 first_point_01mm，不是 bottom + first_point。</w:t>
      </w:r>
    </w:p>
    <w:p w14:paraId="34966E3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每点先执行独立驻留，再以固定 5 s 稳定窗口、200 ms 周期采样，单点最长等待 5 min。</w:t>
      </w:r>
    </w:p>
    <w:p w14:paraId="1033447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采点结束只锁存候选并进入 RETURNING_LEVEL；在命令槽允许时排队 CMD_FIND_OIL。</w:t>
      </w:r>
    </w:p>
    <w:p w14:paraId="5653080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最终发布必须同时满足阶段为 RETURNING_LEVEL、候选有效、探头已到液位、液位稳定且电机停止；发布 PROFILE_SOURCE_SI 后最后递增完成计数。</w:t>
      </w:r>
    </w:p>
    <w:p w14:paraId="004E190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不存在独立的 SI 完成设备状态；完成主要由 phase、锁存和计数表达，设备随后保持正常 STATE_FLOWOIL 跟随。</w:t>
      </w:r>
    </w:p>
    <w:p w14:paraId="68C3D608">
      <w:pPr>
        <w:pStyle w:val="4"/>
      </w:pPr>
      <w:bookmarkStart w:id="49" w:name="_Toc14401"/>
      <w:r>
        <w:t>SI 采样、空气判定和候选值</w:t>
      </w:r>
      <w:bookmarkEnd w:id="4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744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AC8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1FF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当前实现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8C1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8F8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3005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826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空气判定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6F7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密度小于 100.0，或 oilLevelFrequency 非零且当前频率高于该值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D7F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空气点终止向上采点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1C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空气点不写入有效点阵；阈值是否适用于全部产品待确认</w:t>
            </w:r>
          </w:p>
        </w:tc>
      </w:tr>
      <w:tr w14:paraId="336F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E1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 min 未稳定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266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曾取得液体样本时采用最后液体样本返回成功；无有效频率时报频率错误，否则可按密度 0 的空气点结束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93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候选可在从未稳定时形成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82B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需确认是否满足有效性要求</w:t>
            </w:r>
          </w:p>
        </w:tc>
      </w:tr>
      <w:tr w14:paraId="3DD45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23E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平均结果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F4E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average_standard_density 等于 average_density，average_vcf20 为 0，average_weight_density 等于 average_density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31BB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与普通点阵相同的占位口径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489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不得写成完整标准密度、VCF20 或计重密度算法</w:t>
            </w:r>
          </w:p>
        </w:tc>
      </w:tr>
      <w:tr w14:paraId="3046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F0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Point0 参考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65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底部搜索失败后可沿用旧参考或当前位置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3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仍可继续形成正式候选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19C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陈旧或临时参考的安全性待确认</w:t>
            </w:r>
          </w:p>
        </w:tc>
      </w:tr>
    </w:tbl>
    <w:p w14:paraId="237DCB43"/>
    <w:p w14:paraId="0100F50D">
      <w:pPr>
        <w:pStyle w:val="4"/>
      </w:pPr>
      <w:bookmarkStart w:id="50" w:name="_Toc23904"/>
      <w:r>
        <w:t>SI 当前实现不一致和待确认项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254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395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8B6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CD4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待确认</w:t>
            </w:r>
          </w:p>
        </w:tc>
      </w:tr>
      <w:tr w14:paraId="66E8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2E1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first_point 语义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EE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函数注释称相对底部距离，当前执行却直接作为绝对位置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B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应采用 bottom + first_point 还是绝对位置；非零底部回退时的点序和跳变需测试</w:t>
            </w:r>
          </w:p>
        </w:tc>
      </w:tr>
      <w:tr w14:paraId="6615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FB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默认首点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C6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参数归一化默认 5000，即 500.0 mm；运行时零值兜底 1000，即 100.0 mm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9BB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两套默认值以哪套为正式产品口径</w:t>
            </w:r>
          </w:p>
        </w:tc>
      </w:tr>
      <w:tr w14:paraId="4DDD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69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空气阈值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C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密度小于 100.0 即为空气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F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是否适用于所有传感器和介质</w:t>
            </w:r>
          </w:p>
        </w:tc>
      </w:tr>
      <w:tr w14:paraId="7ACA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A2B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未稳定兜底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D5B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 min 内有最后液体样本即可按成功候选继续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A98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稳定性和有效性门禁是否充分</w:t>
            </w:r>
          </w:p>
        </w:tc>
      </w:tr>
      <w:tr w14:paraId="02B0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1C2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探底回退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DAB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失败后可沿用旧底部参考或当前位置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576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是否允许据此发布正式 SI 剖面</w:t>
            </w:r>
          </w:p>
        </w:tc>
      </w:tr>
    </w:tbl>
    <w:p w14:paraId="6FBAA148"/>
    <w:p w14:paraId="25D9537D">
      <w:pPr>
        <w:pStyle w:val="2"/>
      </w:pPr>
      <w:bookmarkStart w:id="51" w:name="_Toc27090"/>
      <w:r>
        <w:t>零点测量详细设计</w:t>
      </w:r>
      <w:bookmarkEnd w:id="51"/>
    </w:p>
    <w:p w14:paraId="3F414705">
      <w:pPr>
        <w:pStyle w:val="4"/>
      </w:pPr>
      <w:bookmarkStart w:id="52" w:name="_Toc9722"/>
      <w:r>
        <w:t>命令入口和状态</w:t>
      </w:r>
      <w:bookmarkEnd w:id="5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2C0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F25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189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D7B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SearchZero 后续动作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8D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当前限制</w:t>
            </w:r>
          </w:p>
        </w:tc>
      </w:tr>
      <w:tr w14:paraId="2246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7D6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CMD_BACK_ZERO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D2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STATE_BACKZEROING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2A3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成功后写 STATE_STANDBY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10F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内部再次调用且不检查 MeasureStart；SearchZero 返回 STATE_SWITCH 时 SET_ERROR 忽略，随后仍写 STATE_STANDBY</w:t>
            </w:r>
          </w:p>
        </w:tc>
      </w:tr>
      <w:tr w14:paraId="3F32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A3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CMD_CALIBRATE_ZERO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82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STATE_FINDZEROING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F5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成功后标定电机首圈尺带周长并写 STATE_FINDZEROOVER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C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内部再次调用且不检查 MeasureStart；SearchZero 非零后显式 return，STATE_SWITCH 不写完成态</w:t>
            </w:r>
          </w:p>
        </w:tc>
      </w:tr>
      <w:tr w14:paraId="42AF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B69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油位或探底自动回零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B15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保持调用方业务状态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3D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回零成功后继续原业务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09E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调用方负责传播错误和命令切换</w:t>
            </w:r>
          </w:p>
        </w:tc>
      </w:tr>
      <w:tr w14:paraId="7A1E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1BC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维护测试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2A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测试入口自定义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801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用于验证搜索和基准重建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F7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不等同正式命令电源门禁</w:t>
            </w:r>
          </w:p>
        </w:tc>
      </w:tr>
    </w:tbl>
    <w:p w14:paraId="69724CB3"/>
    <w:p w14:paraId="083EF05F">
      <w:pPr>
        <w:pStyle w:val="4"/>
      </w:pPr>
      <w:bookmarkStart w:id="53" w:name="_Toc3640"/>
      <w:r>
        <w:t>SearchZero 执行流程</w:t>
      </w:r>
      <w:bookmarkEnd w:id="53"/>
    </w:p>
    <w:p w14:paraId="46FFDC8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清故障信息；稳定扭力高于 full_weight+2000 时，无扭力保护下行 100.0 mm 并重建稳定扭力基线。</w:t>
      </w:r>
    </w:p>
    <w:p w14:paraId="4C7AE66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粗找最多三次：持续轮询运行位置，上行直到扭力零点状态；距零点小于 200.0 mm 时降到 0.50 m/min，循环执行丢步检测。单次 while 没有总墙钟超时。</w:t>
      </w:r>
    </w:p>
    <w:p w14:paraId="717F13B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粗找失败或编码轮零点偏差超限时记录重试；普通错误在再次尝试前下行 100.0 mm，电机驱动恢复类错误直接交给外层自动恢复。</w:t>
      </w:r>
    </w:p>
    <w:p w14:paraId="24DA4BB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精找前下行 200.0 mm；精找最多三次，上行时距粗找零点小于 600.0 mm 使用 1.00 m/min，小于 100.0 mm 使用 0.40 m/min。单次 while 同样没有总墙钟超时。</w:t>
      </w:r>
    </w:p>
    <w:p w14:paraId="271E6B8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精找普通失败时下行 100.0 mm 后重试；命令切换直接透传；驱动恢复类错误立即退出。上述全部退让都不执行扭力、碰撞或丢步检测。</w:t>
      </w:r>
    </w:p>
    <w:p w14:paraId="71CE5B6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最终偏差通过后调用 set_encoder_zero 和 MotorCtrl_ResetDrumReferenceForZeroCalibration；启用自动切换时切回编码轮位置源。</w:t>
      </w:r>
    </w:p>
    <w:p w14:paraId="0808C5F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下行 10.0 mm，再下行 findZeroDownDistance/10；两段同样不执行扭力、碰撞或丢步检测。按传感器能力读取水位零电容，并在陀螺仪探底模式下建立姿态零基准。</w:t>
      </w:r>
    </w:p>
    <w:p w14:paraId="74EDBD8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全部步骤成功后清 zero_point_status 并返回 NO_ERROR。</w:t>
      </w:r>
    </w:p>
    <w:p w14:paraId="305084B1">
      <w:pPr>
        <w:pStyle w:val="4"/>
      </w:pPr>
      <w:bookmarkStart w:id="54" w:name="_Toc31697"/>
      <w:r>
        <w:t>零点阈值、位置源和辅助基准</w:t>
      </w:r>
      <w:bookmarkEnd w:id="5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421"/>
        <w:gridCol w:w="2942"/>
        <w:gridCol w:w="4190"/>
      </w:tblGrid>
      <w:tr w14:paraId="452C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502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EA6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执行条件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43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5B7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失败语义</w:t>
            </w:r>
          </w:p>
        </w:tc>
      </w:tr>
      <w:tr w14:paraId="5BD3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D8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编码轮偏差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CA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仅编码轮位置源且状态不是 STATE_FINDZEROING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AF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|cable_length| 不得超过 max_zero_deviation_distance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FA7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MEASUREMENT_ZERO_OUT_OF_RANGE 或精找上行失败</w:t>
            </w:r>
          </w:p>
        </w:tc>
      </w:tr>
      <w:tr w14:paraId="33970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8DF9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1F2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使用电机记步或正在标定零点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D49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跳过旧编码轮零点偏差报警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EB7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依靠 XACTUAL 和卷筒参考维护位置</w:t>
            </w:r>
          </w:p>
        </w:tc>
      </w:tr>
      <w:tr w14:paraId="4825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46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水位零电容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58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DSM，或声明 WATER_CAP 能力的安全传感器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7A9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read_zero_capacitance 更新运行态和 zero_cap，并调用 void save_device_params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E41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支持但读取或随后全局错误失败会阻断本次回零；无直接持久化成功回执；不支持则跳过</w:t>
            </w:r>
          </w:p>
        </w:tc>
      </w:tr>
      <w:tr w14:paraId="3AC3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9A8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陀螺仪零基准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530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bottom_detect_mode 为陀螺仪且传感器声明姿态能力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75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 次稳定采样平均只写文件静态 RAM g_gyro_zero_ref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30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不是 FRAM 持久化；离散度超限或读取失败会阻断回零；不支持则跳过</w:t>
            </w:r>
          </w:p>
        </w:tc>
      </w:tr>
      <w:tr w14:paraId="648E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6A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无检测下行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BE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初始脱离、粗找退让、精找退让和标零后两段下行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61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使用 MoveBlockingNoDetectQuiet，成功后重建 stable_weight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15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明确不执行扭力、碰撞和丢步检测，只保留命令切换、驱动、位置、到位及底层门禁</w:t>
            </w:r>
          </w:p>
        </w:tc>
      </w:tr>
    </w:tbl>
    <w:p w14:paraId="3C3F00D5"/>
    <w:p w14:paraId="0B57C460">
      <w:pPr>
        <w:pStyle w:val="4"/>
      </w:pPr>
      <w:bookmarkStart w:id="55" w:name="_Toc2747"/>
      <w:r>
        <w:t>零点当前实现限制</w:t>
      </w:r>
      <w:bookmarkEnd w:id="5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59B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F0E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454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4E9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详细设计口径</w:t>
            </w:r>
          </w:p>
        </w:tc>
      </w:tr>
      <w:tr w14:paraId="2BFE9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C5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重复初始化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688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正式调度已执行 MeasureStart，CMD_MeasureZero 和 CMD_CalibrateZeroPoint 又调用且忽略返回值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14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不得假定内部初始化失败一定阻止后续 SearchZero</w:t>
            </w:r>
          </w:p>
        </w:tc>
      </w:tr>
      <w:tr w14:paraId="0C88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6F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回零命令切换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559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CMD_MeasureZero 对 STATE_SWITCH 调用 SET_ERROR 后继续写 STATE_STANDBY；标定零点入口则在非零返回后显式退出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5DA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两条命令包装语义必须分开描述</w:t>
            </w:r>
          </w:p>
        </w:tc>
      </w:tr>
      <w:tr w14:paraId="402C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85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状态读取接口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C6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粗找和精找以 check_zero_point_status 的状态返回驱动循环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8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需通过扭力故障注入确认异常是否可与 NORMAL/ZERO 明确区分</w:t>
            </w:r>
          </w:p>
        </w:tc>
      </w:tr>
      <w:tr w14:paraId="410C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D1B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后处理失败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07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编码器保存、卷筒基准、位置源切换、零电容和陀螺仪基准任一步失败均使 SearchZero 失败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07C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zero_point_status 只在全部成功后清零</w:t>
            </w:r>
          </w:p>
        </w:tc>
      </w:tr>
      <w:tr w14:paraId="2B6F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E5B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9A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部分 TMC、欠压、禁用和等待超时错误不在内部重试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71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依赖第5分册自动恢复重新初始化并重跑正式命令</w:t>
            </w:r>
          </w:p>
        </w:tc>
      </w:tr>
      <w:tr w14:paraId="0C218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626C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总时间边界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B0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粗找和精找虽然各最多三次，但每个内部 while 没有统一墙钟超时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25A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不得把有限重试写成命令总时间有界</w:t>
            </w:r>
          </w:p>
        </w:tc>
      </w:tr>
      <w:tr w14:paraId="2A69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86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02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速度分段和重试只属于源码静态证据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42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不能证明撞零点冲击、零点重复性、尺带周长或下行豁免安全</w:t>
            </w:r>
          </w:p>
        </w:tc>
      </w:tr>
    </w:tbl>
    <w:p w14:paraId="24B1F92D"/>
    <w:p w14:paraId="5CB51E95">
      <w:pPr>
        <w:pStyle w:val="2"/>
      </w:pPr>
      <w:bookmarkStart w:id="56" w:name="_Toc14023"/>
      <w:r>
        <w:t>固定频率液位闭环详细设计</w:t>
      </w:r>
      <w:bookmarkEnd w:id="56"/>
    </w:p>
    <w:p w14:paraId="2735510E">
      <w:pPr>
        <w:pStyle w:val="4"/>
      </w:pPr>
      <w:r>
        <w:t xml:space="preserve"> </w:t>
      </w:r>
      <w:bookmarkStart w:id="57" w:name="_Toc18549"/>
      <w:r>
        <w:t>方法 1 与方法 5 的边界</w:t>
      </w:r>
      <w:bookmarkEnd w:id="5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800"/>
        <w:gridCol w:w="2946"/>
        <w:gridCol w:w="3047"/>
        <w:gridCol w:w="2993"/>
      </w:tblGrid>
      <w:tr w14:paraId="1008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44D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方法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18C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粗找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706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目标频率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469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精找或跟随内核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EEB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参数校验</w:t>
            </w:r>
          </w:p>
        </w:tc>
      </w:tr>
      <w:tr w14:paraId="36DE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335D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1：固定频率步进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02D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先找空气和油中端点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AD7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直接使用 oilLevelFrequency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48C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SearchOilPrecise 离散步进；FollowOilLevel 使用旧步进跟随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1F2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当前不执行 0 和 6500 Hz 上限校验</w:t>
            </w:r>
          </w:p>
        </w:tc>
      </w:tr>
      <w:tr w14:paraId="2E64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20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5：连续固定频率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FA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不执行空气/油中端点粗找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BF1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FrequencyLevel_SetFixedTarget 写入 follow_frequency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F2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FrequencyLevel_RunClosedLoop 速度闭环，搜索和跟随共用</w:t>
            </w:r>
          </w:p>
        </w:tc>
        <w:tc>
          <w:tcPr>
            <w:tcW w:w="20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E6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 返回 PARAM_CONFIG_MISSING；大于 6500 Hz 返回 PARAM_RANGE_ERROR</w:t>
            </w:r>
          </w:p>
        </w:tc>
      </w:tr>
    </w:tbl>
    <w:p w14:paraId="5588AD79"/>
    <w:p w14:paraId="7890C26D">
      <w:pPr>
        <w:pStyle w:val="4"/>
      </w:pPr>
      <w:r>
        <w:t xml:space="preserve"> </w:t>
      </w:r>
      <w:bookmarkStart w:id="58" w:name="_Toc12648"/>
      <w:r>
        <w:t>方法 5 搜索和跟随闭环</w:t>
      </w:r>
      <w:bookmarkEnd w:id="58"/>
    </w:p>
    <w:p w14:paraId="14D3F43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SearchOilLevel 开始只失效旧 AO 样本槽；FollowOilLevel 直接进入时不执行该入口动作。方法 5 清液位命中和稳定标志，校验固定目标后直接进入闭环。</w:t>
      </w:r>
    </w:p>
    <w:p w14:paraId="21FAEEF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目标频率在方法 5 入口校验为 1-6500 Hz 并锁存到 follow_frequency；0 返回 PARAM_CONFIG_MISSING，大于 6500 返回 PARAM_RANGE_ERROR。校验失败直接返回，不走 FrequencyLevel_StopAndReturn。</w:t>
      </w:r>
    </w:p>
    <w:p w14:paraId="468A221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闭环再次清运行标志并调用 EnableLevelMode；该入口会先慢停、切换传感器模式并等待 10 s 稳定，搜索计时从这之后开始。</w:t>
      </w:r>
    </w:p>
    <w:p w14:paraId="4F11E35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搜索死区锁存 oilLevelThreshold，跟随死区锁存 oilLevelHysteresisThreshold；原始 0.1 Hz 值按 (raw+5)/10 四舍五入到整数 Hz，结果为 0 时回退 15 Hz。</w:t>
      </w:r>
    </w:p>
    <w:p w14:paraId="5C180A9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运动循环名义每 200 ms 采样。偏差为当前频率减目标频率；大于死区下行，小于负死区上行，否则停止。</w:t>
      </w:r>
    </w:p>
    <w:p w14:paraId="36C8EB9B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速度 x100 = 10 + 0.10 x (绝对偏差-死区)，四舍五入，最小 10；上限是由 max_motor_speed 钳为 10-600 的默认速度。反向先慢停；同方向速度差小于 5 时不重发。</w:t>
      </w:r>
    </w:p>
    <w:p w14:paraId="2B2C7C6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进入死区后停止；前两次稳定各等待约 1 s，第 3 次立即记录，名义最少约 2 s。该稳定分支不执行位置边界、扭力、丢步或搜索超时检查。</w:t>
      </w:r>
    </w:p>
    <w:p w14:paraId="488152E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搜索模式记录后返回 NO_ERROR；跟随模式稳定后约每 1 s 重复记录。离开死区会清标志并恢复运动，但 STATE_FLOWOIL 下的位置发布函数随后又可能把运动中位置写成稳定有效。</w:t>
      </w:r>
    </w:p>
    <w:p w14:paraId="61593F4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只有运动分支执行上下限、盲区、扭力、丢步和 600 s 搜索超时检查；跟随模式无主动正常出口。</w:t>
      </w:r>
    </w:p>
    <w:p w14:paraId="5584ACEC">
      <w:pPr>
        <w:pStyle w:val="4"/>
      </w:pPr>
      <w:r>
        <w:t xml:space="preserve"> </w:t>
      </w:r>
      <w:bookmarkStart w:id="59" w:name="_Toc15947"/>
      <w:r>
        <w:t>固定频率结果和异常出口</w:t>
      </w:r>
      <w:bookmarkEnd w:id="5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280"/>
        <w:gridCol w:w="2322"/>
        <w:gridCol w:w="2118"/>
      </w:tblGrid>
      <w:tr w14:paraId="0B9A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104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场景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FD8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状态或数据动作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B2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返回和停机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DD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</w:tr>
      <w:tr w14:paraId="546C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1F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稳定搜索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809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发布油位、Density_oil_level、probe_at_liquid_level、liquid_stable 和 AO 样本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7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NO_ERROR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AC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稳定分支不检查边界、安全或超时；越界和负位置也可能约 2 s 后被记录，负值按 0 发布</w:t>
            </w:r>
          </w:p>
        </w:tc>
      </w:tr>
      <w:tr w14:paraId="44250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70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7D2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约每 1 s 重复发布当前位置并保持长期闭环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A3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不主动返回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F17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离开死区后虽先清标志，位置发布函数仍可能在运动阶段重新置稳定标志并刷新 AO</w:t>
            </w:r>
          </w:p>
        </w:tc>
      </w:tr>
      <w:tr w14:paraId="5BBF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A7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运动跟随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80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先启动或更新速度，再发布当前位置，然后才检查上下限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86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保护失败时返回错误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1F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越界位置可能先作为稳定有效值发布，再被失效</w:t>
            </w:r>
          </w:p>
        </w:tc>
      </w:tr>
      <w:tr w14:paraId="4E53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63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位置低于盲区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BBD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运动分支停止并进入 waitForTheLiquidLevelToExceedTheBlindZone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035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 current_frequency 大于目标频率时恢复循环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86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退出判定不使用死区；等待没有总超时，可绕过 600 s 搜索时限</w:t>
            </w:r>
          </w:p>
        </w:tc>
      </w:tr>
      <w:tr w14:paraId="32A1F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477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传感器、运动、位置、碰撞、丢步或超时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959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多数闭环出口失效 AO 样本并尝试慢停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F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保留原错误码返回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BA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目标校验失败是直接返回；慢停返回值被忽略，不替代原根因</w:t>
            </w:r>
          </w:p>
        </w:tc>
      </w:tr>
      <w:tr w14:paraId="125E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C8A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583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失效 AO 并尝试慢停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BE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 STATE_SWITCH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864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调用方是否继续写完成态取决于上层宏和命令实现</w:t>
            </w:r>
          </w:p>
        </w:tc>
      </w:tr>
      <w:tr w14:paraId="2BE4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DC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46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下限为 0 &lt;= position &lt; blindZone；上限仅 tankHeight &gt; 1000 时 position &gt;= tankHeight-1000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78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命中后停止并返回范围错误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7B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负位置不报下限；等于 blindZone 允许；tankHeight &lt;= 1000 时完全禁用上限检查</w:t>
            </w:r>
          </w:p>
        </w:tc>
      </w:tr>
    </w:tbl>
    <w:p w14:paraId="70C59585"/>
    <w:p w14:paraId="7F5D0468">
      <w:pPr>
        <w:pStyle w:val="4"/>
      </w:pPr>
      <w:r>
        <w:t xml:space="preserve"> </w:t>
      </w:r>
      <w:bookmarkStart w:id="60" w:name="_Toc7011"/>
      <w:r>
        <w:t>固定频率当前实现限制</w:t>
      </w:r>
      <w:bookmarkEnd w:id="6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DDD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770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限制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E6C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源码事实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1F6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待验证或决策</w:t>
            </w:r>
          </w:p>
        </w:tc>
      </w:tr>
      <w:tr w14:paraId="5871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75B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稳定分支保护缺失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608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进入死区后不执行位置边界、扭力、丢步和搜索超时检查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23F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边界外位置仍可能记录为稳定有效，属于当前实现高优先级风险</w:t>
            </w:r>
          </w:p>
        </w:tc>
      </w:tr>
      <w:tr w14:paraId="713F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8A4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超时覆盖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AC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600 s 仅在离开死区并完成运动保护检查的分支执行；计时从 EnableLevelMode 的 10 s 等待后开始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3DC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盲区等待和稳定等待可使整体墙钟时间超过 600 s，甚至超时后成功返回</w:t>
            </w:r>
          </w:p>
        </w:tc>
      </w:tr>
      <w:tr w14:paraId="6565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E6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172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目标和两种死区在入口锁存；方法、blindZone、tankHeight 和默认速度运行中继续读取全局参数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C9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 运行中改参可形成混合口径，需定义命令级快照</w:t>
            </w:r>
          </w:p>
        </w:tc>
      </w:tr>
      <w:tr w14:paraId="6834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A0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跟随发布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4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离开死区启动运动后仍调用位置更新函数，STATE_FLOWOIL 下可能立即重新置稳定标志并发布 AO，且发布发生在边界检查之前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1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需修正运动调整期和越界位置的对外稳定语义</w:t>
            </w:r>
          </w:p>
        </w:tc>
      </w:tr>
      <w:tr w14:paraId="68EF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F1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无效频率恢复状态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77E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连续无效频率恢复时 EnableLevelMode 会先慢停，但闭环局部 active_dir 和 active_speed_x100 不清零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EC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恢复后同方向小速度差可能误判仍在运动而跳过重启</w:t>
            </w:r>
          </w:p>
        </w:tc>
      </w:tr>
      <w:tr w14:paraId="25058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6C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电机位置刷新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970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阻塞跟随使 App_MainLoop 的 50 ms 轮询停止；电机源位置主要随每秒丢步检测刷新，且边界检查发生在刷新之前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7A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电机位置和边界判断可相对 XACTUAL 滞后约一周期，不能写成每 200 ms 主动刷新</w:t>
            </w:r>
          </w:p>
        </w:tc>
      </w:tr>
      <w:tr w14:paraId="313A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7BA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目标校验失败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C04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FrequencyLevel_SetFixedTarget 失败时直接返回；FollowOilLevel 从既有跟随态重入时不会由本函数失效旧 AO 或慢停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E3C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旧运动和旧样本的处置需明确</w:t>
            </w:r>
          </w:p>
        </w:tc>
      </w:tr>
      <w:tr w14:paraId="781DF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11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目标有效性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A6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只有方法 5 强制 1-6500 Hz；方法 1 没有同等校验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62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两种固定频率方式是否应统一参数门禁</w:t>
            </w:r>
          </w:p>
        </w:tc>
      </w:tr>
      <w:tr w14:paraId="0053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9C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故障口径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7A6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AD5421 运行期硬件故障留在 AO 后台恢复，不升级为方法失败；非运行期或配置类错误可置全局错误态，但记录接口为 void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55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不能笼统写成 AO 失败必然导致方法 5 失败</w:t>
            </w:r>
          </w:p>
        </w:tc>
      </w:tr>
      <w:tr w14:paraId="7660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A16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25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静态证据可确认方向、速度比例、死区、稳定计数和错误出口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6D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频率噪声、机械响应、AO 连续性和液位准确度待台架验证</w:t>
            </w:r>
          </w:p>
        </w:tc>
      </w:tr>
    </w:tbl>
    <w:p w14:paraId="02B533EE"/>
    <w:p w14:paraId="727205E0">
      <w:pPr>
        <w:pStyle w:val="2"/>
      </w:pPr>
      <w:bookmarkStart w:id="61" w:name="_Toc10243"/>
      <w:r>
        <w:t>核心函数详细设计</w:t>
      </w:r>
      <w:bookmarkEnd w:id="61"/>
    </w:p>
    <w:p w14:paraId="5827FE3A">
      <w:pPr>
        <w:pStyle w:val="4"/>
      </w:pPr>
      <w:r>
        <w:t xml:space="preserve"> </w:t>
      </w:r>
      <w:bookmarkStart w:id="62" w:name="_Toc18647"/>
      <w:r>
        <w:t>MeasureStart</w:t>
      </w:r>
      <w:bookmarkEnd w:id="62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C68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4F7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09F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MeasureStart(void)</w:t>
            </w:r>
          </w:p>
        </w:tc>
      </w:tr>
      <w:tr w14:paraId="2E27C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4AA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A66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每次调用时重置测量运行环境：慢停并按锁存条件清错，初始化电机和扭力运行态，清协议与测量辅助状态。</w:t>
            </w:r>
          </w:p>
        </w:tc>
      </w:tr>
      <w:tr w14:paraId="1C09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40F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212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4626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491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96B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 或 MotorCtrl_Init 的具体错误码。</w:t>
            </w:r>
          </w:p>
        </w:tc>
      </w:tr>
      <w:tr w14:paraId="1CA8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5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E3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g_measurement、编码器/电源锁存、电机和扭力运行态、协议辅助状态。</w:t>
            </w:r>
          </w:p>
        </w:tc>
      </w:tr>
      <w:tr w14:paraId="2924A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C27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0F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由被调用模块维护，本函数无私有静态量。</w:t>
            </w:r>
          </w:p>
        </w:tc>
      </w:tr>
      <w:tr w14:paraId="72AD8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A93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EE4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 等初始化结果。</w:t>
            </w:r>
          </w:p>
        </w:tc>
      </w:tr>
      <w:tr w14:paraId="2A26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436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7D7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仅允许前台同步调用；当前多个命令存在重复调用。</w:t>
            </w:r>
          </w:p>
        </w:tc>
      </w:tr>
      <w:tr w14:paraId="14940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C49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6C2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底层外设和参数已由 App_Init 建立；不得从 ISR 或 PendSV 调用。</w:t>
            </w:r>
          </w:p>
        </w:tc>
      </w:tr>
      <w:tr w14:paraId="406D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239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2C8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成功时清理本次测量辅助状态；失败时返回电机初始化根因。</w:t>
            </w:r>
          </w:p>
        </w:tc>
      </w:tr>
      <w:tr w14:paraId="310E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DDE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7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fault_info_init 可能慢停并清全局错误；weight_init 返回值当前被忽略，但其当前实现固定返回 NO_ERROR，属于接口演化风险。</w:t>
            </w:r>
          </w:p>
        </w:tc>
      </w:tr>
      <w:tr w14:paraId="1C30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32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34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不可重入；包含电机初始化、慢停和全局状态清理。</w:t>
            </w:r>
          </w:p>
        </w:tc>
      </w:tr>
      <w:tr w14:paraId="5D83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5C6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E3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Application/Src/measure.c:581-602；fault_manager.c:416-426；Services/Weight/weight.c:77-89。</w:t>
            </w:r>
          </w:p>
        </w:tc>
      </w:tr>
      <w:tr w14:paraId="6C21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51B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E5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源码已核对；重复初始化、失败注入和电机真实状态待目标板验证。</w:t>
            </w:r>
          </w:p>
        </w:tc>
      </w:tr>
    </w:tbl>
    <w:p w14:paraId="2F1A9DED"/>
    <w:p w14:paraId="006D35EC">
      <w:pPr>
        <w:pStyle w:val="4"/>
      </w:pPr>
      <w:r>
        <w:t xml:space="preserve"> </w:t>
      </w:r>
      <w:bookmarkStart w:id="63" w:name="_Toc15091"/>
      <w:r>
        <w:t>SearchOilLevel</w:t>
      </w:r>
      <w:bookmarkEnd w:id="63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F05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BC0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66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SearchOilLevel(void)</w:t>
            </w:r>
          </w:p>
        </w:tc>
      </w:tr>
      <w:tr w14:paraId="27FA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A15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9CF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按油位方法选择频率粗找、步进精找、连续频率或密度闭环，并在成功后发布液位和 AO 样本。</w:t>
            </w:r>
          </w:p>
        </w:tc>
      </w:tr>
      <w:tr w14:paraId="68F48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0E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8F5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无；读取 g_deviceParams 中的测量方法、目标和阈值。</w:t>
            </w:r>
          </w:p>
        </w:tc>
      </w:tr>
      <w:tr w14:paraId="4274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2E5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AF1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NO_ERROR、STATE_SWITCH、参数、传感器、运动、失步、碰撞、盲区或超时错误。</w:t>
            </w:r>
          </w:p>
        </w:tc>
      </w:tr>
      <w:tr w14:paraId="59DE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C90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93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g_deviceParams、g_measurement、油位模块运行态、活动位置源和 AO 样本。</w:t>
            </w:r>
          </w:p>
        </w:tc>
      </w:tr>
      <w:tr w14:paraId="323C1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08B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68F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0421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88F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4B9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本函数局部量为 ret、direct_handled、result_recorded；闭环辅助函数另有各自局部量。</w:t>
            </w:r>
          </w:p>
        </w:tc>
      </w:tr>
      <w:tr w14:paraId="21E3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0D7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723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正式油位、标定、综合测量和密度分布流程，以及维护测试入口前台同步调用。</w:t>
            </w:r>
          </w:p>
        </w:tc>
      </w:tr>
      <w:tr w14:paraId="7C3D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FC0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CC6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正式命令路径要求 MeasureStart 和电源门禁通过；维护测试路径由测试入口自行承担安全前置条件。</w:t>
            </w:r>
          </w:p>
        </w:tc>
      </w:tr>
      <w:tr w14:paraId="380DB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56E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87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算法路径完成时发布油位和有效标志；AO 更新为 void，函数返回 NO_ERROR 时全局设备状态仍可能已置错。</w:t>
            </w:r>
          </w:p>
        </w:tc>
      </w:tr>
      <w:tr w14:paraId="55A3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2D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D4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按具体路径传播错误；超声方法返回不支持；只有专用停止出口保证撤销 AO 并慢停。</w:t>
            </w:r>
          </w:p>
        </w:tc>
      </w:tr>
      <w:tr w14:paraId="5D33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1BF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4CEF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不可重入；包含电机运动、传感器通信、等待和全局结果写入。</w:t>
            </w:r>
          </w:p>
        </w:tc>
      </w:tr>
      <w:tr w14:paraId="513A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23A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F29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Application/Src/measure_oilLevel.c:1551-1587；Application/Src/measure.c:862-1009；Application/Src/test.c:1630-1660。</w:t>
            </w:r>
          </w:p>
        </w:tc>
      </w:tr>
      <w:tr w14:paraId="05A2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CE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9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源码已核对；频率/密度阈值、机械位移、AO 和运动分支 600 s 检查待台架验证。</w:t>
            </w:r>
          </w:p>
        </w:tc>
      </w:tr>
    </w:tbl>
    <w:p w14:paraId="72D23055"/>
    <w:p w14:paraId="687CFBAB">
      <w:pPr>
        <w:pStyle w:val="4"/>
      </w:pPr>
      <w:r>
        <w:t xml:space="preserve"> </w:t>
      </w:r>
      <w:bookmarkStart w:id="64" w:name="_Toc11462"/>
      <w:r>
        <w:t>FollowOilLevel</w:t>
      </w:r>
      <w:bookmarkEnd w:id="64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0DC3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873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73C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FollowOilLevel(void)</w:t>
            </w:r>
          </w:p>
        </w:tc>
      </w:tr>
      <w:tr w14:paraId="16DC1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49E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7FD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设置持续油位跟随状态，并按当前测量方法运行长期频率或密度闭环。</w:t>
            </w:r>
          </w:p>
        </w:tc>
      </w:tr>
      <w:tr w14:paraId="559F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D33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782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73FB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95B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19F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正常无主动成功出口；新命令返回 STATE_SWITCH，故障返回具体错误。</w:t>
            </w:r>
          </w:p>
        </w:tc>
      </w:tr>
      <w:tr w14:paraId="4E07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1BB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57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g_measurement、g_deviceParams、油位目标、位置和 AO 样本。</w:t>
            </w:r>
          </w:p>
        </w:tc>
      </w:tr>
      <w:tr w14:paraId="0EF9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8E7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ECE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8B74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93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0B1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本函数局部量为 ret；闭环辅助函数另有稳定、样本、速度、方向和计数局部量。</w:t>
            </w:r>
          </w:p>
        </w:tc>
      </w:tr>
      <w:tr w14:paraId="41D1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7F7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368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正式油位命令和维护测试入口在完成初始搜索后前台同步调用。</w:t>
            </w:r>
          </w:p>
        </w:tc>
      </w:tr>
      <w:tr w14:paraId="7474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187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E3F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液位目标、端点或密度目标已建立；活动位置源有效。</w:t>
            </w:r>
          </w:p>
        </w:tc>
      </w:tr>
      <w:tr w14:paraId="612C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1BD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0E5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持续更新油位和稳定状态，直至切换或故障。</w:t>
            </w:r>
          </w:p>
        </w:tc>
      </w:tr>
      <w:tr w14:paraId="1092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5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AA9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通信、位置、碰撞、失步、盲区和切换均可退出；部分宏退出和方法 3 不显式撤销 AO。</w:t>
            </w:r>
          </w:p>
        </w:tc>
      </w:tr>
      <w:tr w14:paraId="403B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04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9DA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不可重入；长期阻塞主循环业务分派。</w:t>
            </w:r>
          </w:p>
        </w:tc>
      </w:tr>
      <w:tr w14:paraId="7FE3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34F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F8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Application/Src/measure_oilLevel.c:1602-1661；Application/Src/measure.c:862-950；Application/Src/test.c:1630-1660。</w:t>
            </w:r>
          </w:p>
        </w:tc>
      </w:tr>
      <w:tr w14:paraId="7B43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40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E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源码已核对；长期稳定性、切换时延、盲区恢复和电机热负荷待验证。</w:t>
            </w:r>
          </w:p>
        </w:tc>
      </w:tr>
    </w:tbl>
    <w:p w14:paraId="4E1E2F41"/>
    <w:p w14:paraId="35A8E70C">
      <w:pPr>
        <w:pStyle w:val="4"/>
      </w:pPr>
      <w:r>
        <w:t xml:space="preserve"> </w:t>
      </w:r>
      <w:bookmarkStart w:id="65" w:name="_Toc27914"/>
      <w:r>
        <w:t>CorrectOilLevelProcess</w:t>
      </w:r>
      <w:bookmarkEnd w:id="65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A792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B97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3FAC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CorrectOilLevelProcess(void)</w:t>
            </w:r>
          </w:p>
        </w:tc>
      </w:tr>
      <w:tr w14:paraId="16A3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CAC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939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根据当前 cable_length 和油位标定参数修正 tankHeight，刷新位置、油位、AO 并保存参数。</w:t>
            </w:r>
          </w:p>
        </w:tc>
      </w:tr>
      <w:tr w14:paraId="7BDF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71A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CA6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无；输入来自活动命令参数和当前测量位置。</w:t>
            </w:r>
          </w:p>
        </w:tc>
      </w:tr>
      <w:tr w14:paraId="3187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97F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09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4C45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932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E47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g_deviceParams.tankHeight、标定参数、g_measurement 和位置模型；HEAD 的 AO 更新链只读取 AO 配置，index 新增调用才可能改写 ao_output。</w:t>
            </w:r>
          </w:p>
        </w:tc>
      </w:tr>
      <w:tr w14:paraId="62FE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38C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669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无私有静态量。</w:t>
            </w:r>
          </w:p>
        </w:tc>
      </w:tr>
      <w:tr w14:paraId="75D6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536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55B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tank_height 等计算中间量。</w:t>
            </w:r>
          </w:p>
        </w:tc>
      </w:tr>
      <w:tr w14:paraId="4700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B3A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86D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由油位标定或修正命令在前台调用。</w:t>
            </w:r>
          </w:p>
        </w:tc>
      </w:tr>
      <w:tr w14:paraId="7D54A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87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AE8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 cable_length 有效，标定参数已绑定到 active 命令。</w:t>
            </w:r>
          </w:p>
        </w:tc>
      </w:tr>
      <w:tr w14:paraId="59E9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68F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82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合法时更新罐高，仅在参数未被后续写入时清命令参数，刷新位置和油位并调用保存；本函数不切换跟随态。</w:t>
            </w:r>
          </w:p>
        </w:tc>
      </w:tr>
      <w:tr w14:paraId="3A19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A4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0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接口为 void，非法范围或保存失败无法直接上报；保存失败仍可能写全局错误码；index 层另有 AO 归一化调用。</w:t>
            </w:r>
          </w:p>
        </w:tc>
      </w:tr>
      <w:tr w14:paraId="7FE6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9AB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5C9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不可重入；读写全局参数、位置和持久化服务。</w:t>
            </w:r>
          </w:p>
        </w:tc>
      </w:tr>
      <w:tr w14:paraId="5ED4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48C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0B4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Application/Src/measure_oilLevel.c：HEAD 2213-2229，index 2213-2231；Application/Src/measure.c:958-1009。</w:t>
            </w:r>
          </w:p>
        </w:tc>
      </w:tr>
      <w:tr w14:paraId="39D8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32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B3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 行为与 index 差异已分层；本轮无针对暂存差异的构建、AO、FRAM、目标板或发布验证证据。</w:t>
            </w:r>
          </w:p>
        </w:tc>
      </w:tr>
    </w:tbl>
    <w:p w14:paraId="7344F6D9"/>
    <w:p w14:paraId="602429A2">
      <w:pPr>
        <w:pStyle w:val="4"/>
      </w:pPr>
      <w:r>
        <w:t xml:space="preserve"> </w:t>
      </w:r>
      <w:bookmarkStart w:id="66" w:name="_Toc24692"/>
      <w:r>
        <w:t>SearchWaterLevel</w:t>
      </w:r>
      <w:bookmarkEnd w:id="66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AED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5C2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B26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SearchWaterLevel(void)</w:t>
            </w:r>
          </w:p>
        </w:tc>
      </w:tr>
      <w:tr w14:paraId="181DF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A0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6C9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建立零点电容，完成水位粗找和精找，计算并发布水位及 AO 样本。</w:t>
            </w:r>
          </w:p>
        </w:tc>
      </w:tr>
      <w:tr w14:paraId="7915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4D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BBE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</w:t>
            </w:r>
          </w:p>
        </w:tc>
      </w:tr>
      <w:tr w14:paraId="16C1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70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133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NO_ERROR、STATE_SWITCH、测量、传感器、运动、位置、失步或配置错误。</w:t>
            </w:r>
          </w:p>
        </w:tc>
      </w:tr>
      <w:tr w14:paraId="26D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D2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E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g_deviceParams、g_measurement、zero_capacitance、water_value、位置源和 AO 样本。</w:t>
            </w:r>
          </w:p>
        </w:tc>
      </w:tr>
      <w:tr w14:paraId="5B14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0B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46F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水位模块的当前电容、粗定位和重试上下文。</w:t>
            </w:r>
          </w:p>
        </w:tc>
      </w:tr>
      <w:tr w14:paraId="4006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61C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3BA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ret、capacitance、位置和水位中间值。</w:t>
            </w:r>
          </w:p>
        </w:tc>
      </w:tr>
      <w:tr w14:paraId="3309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E9B8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77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找水、跟随初始定位、标定和恢复重跑在前台同步调用。</w:t>
            </w:r>
          </w:p>
        </w:tc>
      </w:tr>
      <w:tr w14:paraId="0F1C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07C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4925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电源和传感器可用；必要时允许回零和电机运动。</w:t>
            </w:r>
          </w:p>
        </w:tc>
      </w:tr>
      <w:tr w14:paraId="5C73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2BA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45D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成功时发布钳位水位和 AO；失败时保留根因并停止运动。</w:t>
            </w:r>
          </w:p>
        </w:tc>
      </w:tr>
      <w:tr w14:paraId="133F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DA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8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STATE_SWITCH 直接向上传递；精找真实故障锁存后可能影响名义重试。</w:t>
            </w:r>
          </w:p>
        </w:tc>
      </w:tr>
      <w:tr w14:paraId="546B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478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EB6B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不可重入；包含长时运动、传感器通信和全局状态写入。</w:t>
            </w:r>
          </w:p>
        </w:tc>
      </w:tr>
      <w:tr w14:paraId="1BB8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D5E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67B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Application/Src/measure_waterLevel.c:275-460、526-674。</w:t>
            </w:r>
          </w:p>
        </w:tc>
      </w:tr>
      <w:tr w14:paraId="7D74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87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8A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源码已核对；水电容阈值、3 s 复判、机械水位和重复精找待台架验证。</w:t>
            </w:r>
          </w:p>
        </w:tc>
      </w:tr>
    </w:tbl>
    <w:p w14:paraId="17E5D787"/>
    <w:p w14:paraId="611B17CF">
      <w:pPr>
        <w:pStyle w:val="4"/>
      </w:pPr>
      <w:r>
        <w:t xml:space="preserve"> </w:t>
      </w:r>
      <w:bookmarkStart w:id="67" w:name="_Toc18760"/>
      <w:r>
        <w:t>FindWaterLevel_FastByStateFlip_StableExit</w:t>
      </w:r>
      <w:bookmarkEnd w:id="67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E5C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166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7AA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FindWaterLevel_FastByStateFlip_StableExit(uint32_t stable_win_ms)</w:t>
            </w:r>
          </w:p>
        </w:tc>
      </w:tr>
      <w:tr w14:paraId="276C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BD7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76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通过水区状态翻转定位界面，取最近两次翻转水位平均值，并在稳定窗口满足后对齐位置。</w:t>
            </w:r>
          </w:p>
        </w:tc>
      </w:tr>
      <w:tr w14:paraId="23A6A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CC9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F26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stable_win_ms：稳定观察窗口，单位 ms。</w:t>
            </w:r>
          </w:p>
        </w:tc>
      </w:tr>
      <w:tr w14:paraId="5CF2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15D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D8F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 或传感器、运动、位置和超时错误。</w:t>
            </w:r>
          </w:p>
        </w:tc>
      </w:tr>
      <w:tr w14:paraId="5DD2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80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49A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zero_capacitance、g_measurement、水位模块翻转缓存和活动位置源。</w:t>
            </w:r>
          </w:p>
        </w:tc>
      </w:tr>
      <w:tr w14:paraId="4FD8A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B17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891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翻转位置、窗口极值、计数和时间戳。</w:t>
            </w:r>
          </w:p>
        </w:tc>
      </w:tr>
      <w:tr w14:paraId="078E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6F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072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当前状态、移动方向、平均水位、经过时间。</w:t>
            </w:r>
          </w:p>
        </w:tc>
      </w:tr>
      <w:tr w14:paraId="5820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288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609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快速水位模式的初次定位和丢失恢复在前台调用。</w:t>
            </w:r>
          </w:p>
        </w:tc>
      </w:tr>
      <w:tr w14:paraId="05A3D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DF9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B22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零点电容可建立，运动边界和命令切换可检测。</w:t>
            </w:r>
          </w:p>
        </w:tc>
      </w:tr>
      <w:tr w14:paraId="33AF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A9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44AF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成功时停机并移动到平均水位对应位置。</w:t>
            </w:r>
          </w:p>
        </w:tc>
      </w:tr>
      <w:tr w14:paraId="56B5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B5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E4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任何通信或运动错误停止并返回；stable_win_ms=0 时第二次翻转立即完成。</w:t>
            </w:r>
          </w:p>
        </w:tc>
      </w:tr>
      <w:tr w14:paraId="3342F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45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5B6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不可重入；持续运动和读传感器。</w:t>
            </w:r>
          </w:p>
        </w:tc>
      </w:tr>
      <w:tr w14:paraId="62594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D79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18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Application/Src/measure_waterLevel.c:803-988、1019-1026。</w:t>
            </w:r>
          </w:p>
        </w:tc>
      </w:tr>
      <w:tr w14:paraId="23BC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C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B1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源码已核对；0 ms 语义、30 s 恢复窗口和现场波动待验证。</w:t>
            </w:r>
          </w:p>
        </w:tc>
      </w:tr>
    </w:tbl>
    <w:p w14:paraId="4BAC0B2D"/>
    <w:p w14:paraId="7BC5F5BD">
      <w:pPr>
        <w:pStyle w:val="4"/>
      </w:pPr>
      <w:r>
        <w:t xml:space="preserve"> </w:t>
      </w:r>
      <w:bookmarkStart w:id="68" w:name="_Toc26241"/>
      <w:r>
        <w:t>FollowWaterLevelCore</w:t>
      </w:r>
      <w:bookmarkEnd w:id="68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AFE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55D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23F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FollowWaterLevelCore(WaterRecoverStrategy recover_strategy)</w:t>
            </w:r>
          </w:p>
        </w:tc>
      </w:tr>
      <w:tr w14:paraId="3C22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4C1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14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按水电容目标带宽执行阻塞步进闭环，在稳定监测和丢失重找之间循环。</w:t>
            </w:r>
          </w:p>
        </w:tc>
      </w:tr>
      <w:tr w14:paraId="5C94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01F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A17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recover_strategy：水位丢失后选择慢速 SearchWaterLevel 或快速状态翻转恢复。</w:t>
            </w:r>
          </w:p>
        </w:tc>
      </w:tr>
      <w:tr w14:paraId="3D8BA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EB2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06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正常无主动成功出口；返回 STATE_SWITCH 或具体传感器、运动和位置错误。</w:t>
            </w:r>
          </w:p>
        </w:tc>
      </w:tr>
      <w:tr w14:paraId="292D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B6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E01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g_deviceParams、g_measurement、zero_capacitance、活动位置源和 AO 样本。</w:t>
            </w:r>
          </w:p>
        </w:tc>
      </w:tr>
      <w:tr w14:paraId="6023D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849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FD9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last_cap 为函数内 static；跨调用保留上一电容值。</w:t>
            </w:r>
          </w:p>
        </w:tc>
      </w:tr>
      <w:tr w14:paraId="3A44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8A7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343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lost_count、stable_count、阈值、cap、diff、step、方向、状态和计时等自动局部量。</w:t>
            </w:r>
          </w:p>
        </w:tc>
      </w:tr>
      <w:tr w14:paraId="51F2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2EF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2E0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水位初始定位和必要的位置源切换完成后由前台调用。</w:t>
            </w:r>
          </w:p>
        </w:tc>
      </w:tr>
      <w:tr w14:paraId="7D20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1ED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FAC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zero_capacitance、目标阈值和当前位置有效。</w:t>
            </w:r>
          </w:p>
        </w:tc>
      </w:tr>
      <w:tr w14:paraId="1917F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7A1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408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持续调节或监测水位；非 NO_ERROR 返回后的 AO 失效由 FollowWaterLevel/fast 包装器执行。</w:t>
            </w:r>
          </w:p>
        </w:tc>
      </w:tr>
      <w:tr w14:paraId="0D1D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66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B2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 180 s 可强制进入稳定监测；连续 5 次大偏差触发重搜。</w:t>
            </w:r>
          </w:p>
        </w:tc>
      </w:tr>
      <w:tr w14:paraId="0F12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A51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D9B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不可重入；长期阻塞并调用 MotorCtrl_MoveAndWait。</w:t>
            </w:r>
          </w:p>
        </w:tc>
      </w:tr>
      <w:tr w14:paraId="15A1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C2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5DB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Application/Src/measure_waterLevel.c:1038-1308。</w:t>
            </w:r>
          </w:p>
        </w:tc>
      </w:tr>
      <w:tr w14:paraId="4EE3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54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61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源码已核对；闭环方向、步长、180 s 和丢失阈值待目标板与水槽验证。</w:t>
            </w:r>
          </w:p>
        </w:tc>
      </w:tr>
    </w:tbl>
    <w:p w14:paraId="2D917E05"/>
    <w:p w14:paraId="21E89C4D">
      <w:pPr>
        <w:pStyle w:val="4"/>
      </w:pPr>
      <w:r>
        <w:t xml:space="preserve"> </w:t>
      </w:r>
      <w:bookmarkStart w:id="69" w:name="_Toc25832"/>
      <w:r>
        <w:t>MotorCtrl_MoveAndWait</w:t>
      </w:r>
      <w:bookmarkEnd w:id="69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889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1B4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303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MotorCtrl_MoveAndWait(float mm, int dir, uint32_t speed_x100)</w:t>
            </w:r>
          </w:p>
        </w:tc>
      </w:tr>
      <w:tr w14:paraId="255A2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538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A11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执行边界受控的相对距离阻塞运动，并在结束后核对活动位置源的实际位移。</w:t>
            </w:r>
          </w:p>
        </w:tc>
      </w:tr>
      <w:tr w14:paraId="6599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DBD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177E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mm：非负移动距离；dir：独立方向；speed_x100：速度标度，0 表示默认速度。</w:t>
            </w:r>
          </w:p>
        </w:tc>
      </w:tr>
      <w:tr w14:paraId="453B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373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8F8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 或驱动、保护、边界、启动、停止、位置和失步错误。</w:t>
            </w:r>
          </w:p>
        </w:tc>
      </w:tr>
      <w:tr w14:paraId="34F5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859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EB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电机驱动、活动位置源、默认速度、命令切换状态和测量调试位置。</w:t>
            </w:r>
          </w:p>
        </w:tc>
      </w:tr>
      <w:tr w14:paraId="70F5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8D8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C4D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由运动控制模块维护命令与位置上下文。</w:t>
            </w:r>
          </w:p>
        </w:tc>
      </w:tr>
      <w:tr w14:paraId="60FC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8DA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127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目标、起止位置、实际距离、偏差和返回码。</w:t>
            </w:r>
          </w:p>
        </w:tc>
      </w:tr>
      <w:tr w14:paraId="4A6C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BCF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094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仅允许前台同步业务调用。</w:t>
            </w:r>
          </w:p>
        </w:tc>
      </w:tr>
      <w:tr w14:paraId="6D62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06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49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驱动和保护状态允许运动；活动位置源可刷新。</w:t>
            </w:r>
          </w:p>
        </w:tc>
      </w:tr>
      <w:tr w14:paraId="6AE5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57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E7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电机已停止、位置已刷新并恢复默认速度。</w:t>
            </w:r>
          </w:p>
        </w:tc>
      </w:tr>
      <w:tr w14:paraId="05E08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5C5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6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启动或停止失败返回真实错误；编码轮偏差会置 ENCODER_LOST_STEP，但随后同步结果无条件覆盖 ret，当前可能最终返回 NO_ERROR。</w:t>
            </w:r>
          </w:p>
        </w:tc>
      </w:tr>
      <w:tr w14:paraId="0075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BD7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C1B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不可重入；包含轮询、等待、位置刷新和硬件访问。</w:t>
            </w:r>
          </w:p>
        </w:tc>
      </w:tr>
      <w:tr w14:paraId="251C7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B35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E21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Services/MotorControl/motor_ctrl_motion_api.c:433-565。</w:t>
            </w:r>
          </w:p>
        </w:tc>
      </w:tr>
      <w:tr w14:paraId="5C07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95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56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源码已核对；真实距离、速度、边界、停稳和失步阈值待台架验证。</w:t>
            </w:r>
          </w:p>
        </w:tc>
      </w:tr>
    </w:tbl>
    <w:p w14:paraId="3C18C028"/>
    <w:p w14:paraId="6909E8A4">
      <w:pPr>
        <w:pStyle w:val="4"/>
      </w:pPr>
      <w:r>
        <w:t xml:space="preserve"> </w:t>
      </w:r>
      <w:bookmarkStart w:id="70" w:name="_Toc4085"/>
      <w:r>
        <w:t>SearchBottom</w:t>
      </w:r>
      <w:bookmarkEnd w:id="70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BED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511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C6B4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SearchBottom(void)</w:t>
            </w:r>
          </w:p>
        </w:tc>
      </w:tr>
      <w:tr w14:paraId="4EAB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9C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9A1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完成罐底粗找、两轮精找、罐高换算、可选编码器修正和安全抬升。</w:t>
            </w:r>
          </w:p>
        </w:tc>
      </w:tr>
      <w:tr w14:paraId="1961F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B3C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B9F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B86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FF8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F6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NO_ERROR、STATE_SWITCH，或回零、姿态、扭力、传感器、电机、位置、丢步、离底和保存前置链路错误。</w:t>
            </w:r>
          </w:p>
        </w:tc>
      </w:tr>
      <w:tr w14:paraId="595D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0E8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EFB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g_deviceParams、g_measurement、bottom_value、weight_parament、g_encoder_count 和活动位置源。</w:t>
            </w:r>
          </w:p>
        </w:tc>
      </w:tr>
      <w:tr w14:paraId="1E27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71B4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7E9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g_gyro_zero_ref：陀螺仪罐底判定的文件静态 RAM 基准，跨 SearchBottom 调用复用。</w:t>
            </w:r>
          </w:p>
        </w:tc>
      </w:tr>
      <w:tr w14:paraId="2A3A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9D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19A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ret、pending_calibration_tank_height、pending_calibration_tank_height_valid 和 try_times；各辅助函数另有独立局部量。</w:t>
            </w:r>
          </w:p>
        </w:tc>
      </w:tr>
      <w:tr w14:paraId="3D2B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45B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C77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由探底、罐高标定、液位标定、SI、瓦锡兰或维护测试前台同步调用。</w:t>
            </w:r>
          </w:p>
        </w:tc>
      </w:tr>
      <w:tr w14:paraId="5064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2829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0E95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正式命令路径应已通过电源和 MeasureStart；扭力、位置源及传感器能力满足当前探底模式。</w:t>
            </w:r>
          </w:p>
        </w:tc>
      </w:tr>
      <w:tr w14:paraId="6AB1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1E4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D4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成功更新 bottom_value 和 current_real_height；液位标定候选仅在安全抬升后提交，调用方决定是否保存。入口不清旧 bottom_value。</w:t>
            </w:r>
          </w:p>
        </w:tc>
      </w:tr>
      <w:tr w14:paraId="2CE0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A6B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C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命令切换不重试；粗找及两轮精找各最多三次，但没有总墙钟超时；兼容回退只存在于 CMD_MeasureBottom 包装层，两个命令包装器还可能忽略 STATE_SWITCH 后继续完成动作。</w:t>
            </w:r>
          </w:p>
        </w:tc>
      </w:tr>
      <w:tr w14:paraId="432B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F31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5D6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不可重入；读写共享测量状态并同步控制电机、编码器、扭力和传感器。</w:t>
            </w:r>
          </w:p>
        </w:tc>
      </w:tr>
      <w:tr w14:paraId="1D018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A77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890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Application/Src/measure_tank_height.c:285-508；Application/Src/measure.c:42-73、756-850、958-985。</w:t>
            </w:r>
          </w:p>
        </w:tc>
      </w:tr>
      <w:tr w14:paraId="5031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FC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D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源码已核对；陈旧共享值、实高偏移和上溢、真实罐高、触底力、姿态阈值、重复性、抬升和编码器修正待整改或台架验证。</w:t>
            </w:r>
          </w:p>
        </w:tc>
      </w:tr>
    </w:tbl>
    <w:p w14:paraId="43A1171D"/>
    <w:p w14:paraId="2AED615A">
      <w:pPr>
        <w:pStyle w:val="4"/>
      </w:pPr>
      <w:r>
        <w:t xml:space="preserve"> </w:t>
      </w:r>
      <w:bookmarkStart w:id="71" w:name="_Toc25272"/>
      <w:r>
        <w:t>Density_MeasureByMode_Exact</w:t>
      </w:r>
      <w:bookmarkEnd w:id="71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52A5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2C5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431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Density_MeasureByMode_Exact(DensitySpreadModeId mode, DensityDistribution *out_dist)</w:t>
            </w:r>
          </w:p>
        </w:tc>
      </w:tr>
      <w:tr w14:paraId="3218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6F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AD7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搜索液位，按四种模式生成点位，逐点移动和稳定采集，并形成完整候选点阵。</w:t>
            </w:r>
          </w:p>
        </w:tc>
      </w:tr>
      <w:tr w14:paraId="5612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5896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AF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mode：普通、国标、每米或区间模式；out_dist：完整候选结果输出。</w:t>
            </w:r>
          </w:p>
        </w:tc>
      </w:tr>
      <w:tr w14:paraId="60A9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85C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8AA5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NO_ERROR、STATE_SWITCH，或液位、计划、模式、运动、传感器和无有效点错误。</w:t>
            </w:r>
          </w:p>
        </w:tc>
      </w:tr>
      <w:tr w14:paraId="6C6F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4BA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4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g_deviceParams、g_measurement、活动位置源和传感器运行态。</w:t>
            </w:r>
          </w:p>
        </w:tc>
      </w:tr>
      <w:tr w14:paraId="5D90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C4E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B54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681E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40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864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ret、oil_level_01mm、points01[MAX_MEASUREMENT_POINTS] 和 n；points01 当前最多约 800 字节栈空间。</w:t>
            </w:r>
          </w:p>
        </w:tc>
      </w:tr>
      <w:tr w14:paraId="2DFB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C49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8F1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普通/国标/每米/区间命令和综合测量在前台同步调用。</w:t>
            </w:r>
          </w:p>
        </w:tc>
      </w:tr>
      <w:tr w14:paraId="034A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DA20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4F8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out_dist 非空；正式命令门禁已通过；液位、罐高、盲区和模式参数应形成合法计划。</w:t>
            </w:r>
          </w:p>
        </w:tc>
      </w:tr>
      <w:tr w14:paraId="6B8F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F07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DF5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成功只填充 out_dist；共享点阵的完整发布由命令包装器另行执行。</w:t>
            </w:r>
          </w:p>
        </w:tc>
      </w:tr>
      <w:tr w14:paraId="1983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6C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CA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液位或点位真实错误立即返回；当前 EnableDensityMode 返回值未检查；单点 5 min 未稳定时仍可接受最后非零样本或密度 0。</w:t>
            </w:r>
          </w:p>
        </w:tc>
      </w:tr>
      <w:tr w14:paraId="2DB1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A4F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9D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不可重入；包含阻塞运动、长时间稳定采样和共享参数读取。</w:t>
            </w:r>
          </w:p>
        </w:tc>
      </w:tr>
      <w:tr w14:paraId="4587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93B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EE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Application/Src/measure_density.c:990-1058、471-570、592-979。</w:t>
            </w:r>
          </w:p>
        </w:tc>
      </w:tr>
      <w:tr w14:paraId="42280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62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91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源码已核对；普通模式 100 点上限、双阶段等待、总墙钟时间、点位准确度、密度稳定性、栈余量、模式切换失败和整阵发布待目标板验证。</w:t>
            </w:r>
          </w:p>
        </w:tc>
      </w:tr>
    </w:tbl>
    <w:p w14:paraId="75EBBD20"/>
    <w:p w14:paraId="7019F44B">
      <w:pPr>
        <w:pStyle w:val="4"/>
      </w:pPr>
      <w:r>
        <w:t xml:space="preserve"> </w:t>
      </w:r>
      <w:bookmarkStart w:id="72" w:name="_Toc23200"/>
      <w:r>
        <w:t>SinglePoint_ReadSensor</w:t>
      </w:r>
      <w:bookmarkEnd w:id="72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C84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A5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6DD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uint32_t SinglePoint_ReadSensor(volatile DensityMeasurement *result)</w:t>
            </w:r>
          </w:p>
        </w:tc>
      </w:tr>
      <w:tr w14:paraId="20EBB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3C2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F33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按配置稳定窗口重复读取单点密度，只有真实稳定样本才向调用方返回成功。</w:t>
            </w:r>
          </w:p>
        </w:tc>
      </w:tr>
      <w:tr w14:paraId="0DE76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C80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0A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result：单点测量候选输出。</w:t>
            </w:r>
          </w:p>
        </w:tc>
      </w:tr>
      <w:tr w14:paraId="0C16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279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AFD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NO_ERROR、STATE_SWITCH，或参数、模式切换和传感器读取错误。</w:t>
            </w:r>
          </w:p>
        </w:tc>
      </w:tr>
      <w:tr w14:paraId="50C9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3B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02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g_deviceParams、g_measurement、命令切换状态和传感器接口。</w:t>
            </w:r>
          </w:p>
        </w:tc>
      </w:tr>
      <w:tr w14:paraId="5F4B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6DD2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79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CCF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B1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69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stable_win_ms、ret 和 stable；内部稳定窗口函数维护参考值、最后非零样本、计时和重试计数。</w:t>
            </w:r>
          </w:p>
        </w:tc>
      </w:tr>
      <w:tr w14:paraId="205EC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4B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D62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分布点阵、单点测量和固定点监测的同步采样链调用。</w:t>
            </w:r>
          </w:p>
        </w:tc>
      </w:tr>
      <w:tr w14:paraId="59208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A81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40F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result 非空；目标位置已到达或调用方接受当前位置；密度传感器可切换到测量模式。</w:t>
            </w:r>
          </w:p>
        </w:tc>
      </w:tr>
      <w:tr w14:paraId="50FBC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15B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F282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成功写入位置、密度、温度、标准密度、计重密度和 vcf20 候选字段，不直接发布共享代际。</w:t>
            </w:r>
          </w:p>
        </w:tc>
      </w:tr>
      <w:tr w14:paraId="1712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64D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310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传感器错误直接返回；5 min 未稳定的内部兜底因 stable=0 不会被公开入口发布，而是重新开始稳定窗口。</w:t>
            </w:r>
          </w:p>
        </w:tc>
      </w:tr>
      <w:tr w14:paraId="3FAF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634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22F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不可重入；可能无限重复 5 min 窗口，依靠命令切换或真实稳定结果退出。调用方目标只校验 blindZone 到 tankHeight，不保证位于液面以下。</w:t>
            </w:r>
          </w:p>
        </w:tc>
      </w:tr>
      <w:tr w14:paraId="62DC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4C1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D9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Application/Src/measure_density.c:2355-2620。</w:t>
            </w:r>
          </w:p>
        </w:tc>
      </w:tr>
      <w:tr w14:paraId="77F6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B9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44F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源码已核对；稳定阈值、5 min 行为、零密度、温漂和传感器准确度待台架验证。</w:t>
            </w:r>
          </w:p>
        </w:tc>
      </w:tr>
    </w:tbl>
    <w:p w14:paraId="43C110BC"/>
    <w:p w14:paraId="3E1B1613">
      <w:pPr>
        <w:pStyle w:val="4"/>
      </w:pPr>
      <w:r>
        <w:t xml:space="preserve"> </w:t>
      </w:r>
      <w:bookmarkStart w:id="73" w:name="_Toc7810"/>
      <w:r>
        <w:t>SearchZero</w:t>
      </w:r>
      <w:bookmarkEnd w:id="73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4A6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00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0B5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SearchZero(void)</w:t>
            </w:r>
          </w:p>
        </w:tc>
      </w:tr>
      <w:tr w14:paraId="0D10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516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763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在有限重试内完成零点粗找和精找，重建编码器及卷筒基准，并建立可选水位和姿态零基准。</w:t>
            </w:r>
          </w:p>
        </w:tc>
      </w:tr>
      <w:tr w14:paraId="01D7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0BA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510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2BCAF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13B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939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NO_ERROR、STATE_SWITCH，或运动、驱动、丢步、零点范围、位置源、零电容和陀螺仪错误。</w:t>
            </w:r>
          </w:p>
        </w:tc>
      </w:tr>
      <w:tr w14:paraId="6495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E4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06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g_deviceParams、g_measurement、zero_position、g_encoder_count、weight_parament 和活动位置源。</w:t>
            </w:r>
          </w:p>
        </w:tc>
      </w:tr>
      <w:tr w14:paraId="1615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2B0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38F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275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C7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90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ret、try_times 和 rough_ok；粗找、精找及无保护下行辅助函数分别维护局部速度、方向和位置量。</w:t>
            </w:r>
          </w:p>
        </w:tc>
      </w:tr>
      <w:tr w14:paraId="0E9D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F0A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317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回零、零点标定、油位自动回零、探底自动回零和维护测试前台同步调用。</w:t>
            </w:r>
          </w:p>
        </w:tc>
      </w:tr>
      <w:tr w14:paraId="6792F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C3D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1D2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正式命令路径应已通过电源和至少一次 MeasureStart；零点扭力判定、驱动和位置源可用。</w:t>
            </w:r>
          </w:p>
        </w:tc>
      </w:tr>
      <w:tr w14:paraId="6E0A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F43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07B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成功设置编码器零点和卷筒参考，按配置切换位置源，清 zero_point_status，并完成可选辅助基准。</w:t>
            </w:r>
          </w:p>
        </w:tc>
      </w:tr>
      <w:tr w14:paraId="779E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2A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8B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普通搜索错误有限重试；驱动恢复类错误直接交外层；任何后处理失败均阻止最终清零状态。有限重试不代表总时间有界。</w:t>
            </w:r>
          </w:p>
        </w:tc>
      </w:tr>
      <w:tr w14:paraId="4218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DE7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1DF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不可重入；控制电机并修改编码器、扭力基线和共享测量状态；多段退让明确不执行扭力、碰撞或丢步检测。</w:t>
            </w:r>
          </w:p>
        </w:tc>
      </w:tr>
      <w:tr w14:paraId="6E2C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8E8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D4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Application/Src/measure_zero.c:113-273、283-369。</w:t>
            </w:r>
          </w:p>
        </w:tc>
      </w:tr>
      <w:tr w14:paraId="5A10D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08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8D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源码已核对；零点冲击、重复性、速度分段、无检测下行、零电容持久化回执和 RAM 姿态基准待目标板验证。</w:t>
            </w:r>
          </w:p>
        </w:tc>
      </w:tr>
    </w:tbl>
    <w:p w14:paraId="78A0019C"/>
    <w:p w14:paraId="1B4613A6">
      <w:pPr>
        <w:pStyle w:val="4"/>
      </w:pPr>
      <w:r>
        <w:t xml:space="preserve"> </w:t>
      </w:r>
      <w:bookmarkStart w:id="74" w:name="_Toc7031"/>
      <w:r>
        <w:t>FrequencyLevel_RunClosedLoop</w:t>
      </w:r>
      <w:bookmarkEnd w:id="74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7E0B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018F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D95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uint32_t FrequencyLevel_RunClosedLoop(uint32_t follow_mode)</w:t>
            </w:r>
          </w:p>
        </w:tc>
      </w:tr>
      <w:tr w14:paraId="3A74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85A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FB0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按目标频率和死区执行速度模式液位搜索或长期跟随闭环。</w:t>
            </w:r>
          </w:p>
        </w:tc>
      </w:tr>
      <w:tr w14:paraId="0205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421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54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follow_mode：0 为一次搜索，非 0 为持续跟随。</w:t>
            </w:r>
          </w:p>
        </w:tc>
      </w:tr>
      <w:tr w14:paraId="1D60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0C0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701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搜索稳定返回 NO_ERROR；命令切换返回 STATE_SWITCH；其余为目标、模式、传感器、位置、碰撞、丢步、电机和超时错误。</w:t>
            </w:r>
          </w:p>
        </w:tc>
      </w:tr>
      <w:tr w14:paraId="47CA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701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7D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g_deviceParams、g_measurement、AO 过程样本、活动位置源和命令切换状态。</w:t>
            </w:r>
          </w:p>
        </w:tc>
      </w:tr>
      <w:tr w14:paraId="7E3C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D15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45F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334D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0D2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A088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ret、start_tick、stable_count、active_dir、active_speed_x100、deadband、follow_deadband、method、method_text 及循环内误差、速度和方向。</w:t>
            </w:r>
          </w:p>
        </w:tc>
      </w:tr>
      <w:tr w14:paraId="11C1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F25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378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4 在完成端点粗找后调用；方法 5 经固定目标校验后调用；FollowOilLevel 在相应方法下进入长期模式。</w:t>
            </w:r>
          </w:p>
        </w:tc>
      </w:tr>
      <w:tr w14:paraId="48D4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BDC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BF85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follow_frequency 非零；方法 5 的 1-6500 Hz 校验已在上游完成；电机和液位传感器可用。</w:t>
            </w:r>
          </w:p>
        </w:tc>
      </w:tr>
      <w:tr w14:paraId="0C9D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8D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785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连续三次稳定时发布液位、稳定标志、密度点阵液位和 AO 样本；搜索返回，跟随继续监测。</w:t>
            </w:r>
          </w:p>
        </w:tc>
      </w:tr>
      <w:tr w14:paraId="663B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B4E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6F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稳定分支不做位置、安全或超时检查；跟随运动分支先发布当前位置再检查边界。目标校验失败直接返回，其余多数异常出口失效 AO 并尝试慢停；600 s 超时只在搜索运动分支检查。</w:t>
            </w:r>
          </w:p>
        </w:tc>
      </w:tr>
      <w:tr w14:paraId="7D17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C3A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EE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不可重入；跟随模式为长期阻塞同步调用。</w:t>
            </w:r>
          </w:p>
        </w:tc>
      </w:tr>
      <w:tr w14:paraId="3F78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974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FFE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Application/Src/measure_oilLevel.c:759-787、852-1157。</w:t>
            </w:r>
          </w:p>
        </w:tc>
      </w:tr>
      <w:tr w14:paraId="01DA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D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F5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源码已核对；稳定分支保护缺失、运动期错误发布、频率噪声、方向、速度、死区、AO 生命周期、超时和机械响应待整改或台架验证。</w:t>
            </w:r>
          </w:p>
        </w:tc>
      </w:tr>
    </w:tbl>
    <w:p w14:paraId="56B2CA39">
      <w:pPr>
        <w:pStyle w:val="2"/>
        <w:pageBreakBefore/>
      </w:pPr>
      <w:bookmarkStart w:id="75" w:name="_Toc10357"/>
      <w:r>
        <w:t>函数级设计追踪</w:t>
      </w:r>
      <w:bookmarkEnd w:id="7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2531"/>
        <w:gridCol w:w="3507"/>
        <w:gridCol w:w="2276"/>
      </w:tblGrid>
      <w:tr w14:paraId="04AF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F16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04A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设计要求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F70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代码证据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6D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验证和残余项</w:t>
            </w:r>
          </w:p>
        </w:tc>
      </w:tr>
      <w:tr w14:paraId="4024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92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CEB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正式命令在覆盖式单槽中与七字段参数原子绑定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9BD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system_parameter.c:262-411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F9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覆盖与同命令契约待测试</w:t>
            </w:r>
          </w:p>
        </w:tc>
      </w:tr>
      <w:tr w14:paraId="5C49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1A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10A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普通命令依次通过编码器、电源和 MeasureStart 门禁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C7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measure.c:279-305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7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组合故障注入待执行</w:t>
            </w:r>
          </w:p>
        </w:tc>
      </w:tr>
      <w:tr w14:paraId="43C3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55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226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普通 MeasureStart 错误由 SET_ERROR 宏内返回阻止分派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E8F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fault_manager.h:181-191；measure.c:293-305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76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故障注入待执行</w:t>
            </w:r>
          </w:p>
        </w:tc>
      </w:tr>
      <w:tr w14:paraId="06163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55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90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油位方法 0~5 按源码分流，方法 3 返回不支持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DA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98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阈值和现场行为待验证</w:t>
            </w:r>
          </w:p>
        </w:tc>
      </w:tr>
      <w:tr w14:paraId="50BD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2B0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F9C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油位搜索开始失效 AO；专用停止出口撤销 AO 并慢停，其他宏和方法 3 出口单列限制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85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measure_oilLevel.c:229-237、739-751、1551-1661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AC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 生命周期与停稳待目标板验证</w:t>
            </w:r>
          </w:p>
        </w:tc>
      </w:tr>
      <w:tr w14:paraId="0C3D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70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25F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水位粗找最多三次并执行入水后 3 s 复判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E5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measure_waterLevel.c:362-410、526-578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C8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水槽验证待执行</w:t>
            </w:r>
          </w:p>
        </w:tc>
      </w:tr>
      <w:tr w14:paraId="6894D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CDF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EEB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水位结果使用 water_tank_height - cable_length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A62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measure_waterLevel.c:102-187、455-460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461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双罐高一致性待评审</w:t>
            </w:r>
          </w:p>
        </w:tc>
      </w:tr>
      <w:tr w14:paraId="277E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CB7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25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跟随位置源切换失败完整回滚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84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motor_ctrl_position_model.c:410-558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FE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一圈动作和回滚待台架验证</w:t>
            </w:r>
          </w:p>
        </w:tc>
      </w:tr>
      <w:tr w14:paraId="42CA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A8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SDD-MSR-009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B20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 水电容小于 30.0 pF 保持映射为 99999.9 pF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D9E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dsm_sensor_communication.c:835-887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1B2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UART6 和传感器实测待执行</w:t>
            </w:r>
          </w:p>
        </w:tc>
      </w:tr>
      <w:tr w14:paraId="6EB6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C5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CC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安全传感器水电容校验能力、质量、诊断、年龄和会话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CD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sensor_safe_service.c；sensor_safe_client.c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39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整链路安全证据待补</w:t>
            </w:r>
          </w:p>
        </w:tc>
      </w:tr>
      <w:tr w14:paraId="072BB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52B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5DF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MoveAndWait 在活动位置源上核对实际位移；当前丢步码可被同步结果覆盖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A49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motor_ctrl_motion_api.c:433-565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E9B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机械位移、错误覆盖和失步待验证/整改</w:t>
            </w:r>
          </w:p>
        </w:tc>
      </w:tr>
      <w:tr w14:paraId="55F2F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9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0C8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HEAD 行为与 index 暂存 AO 归一化差异分层记录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49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git index 与 measure_oilLevel.c:2213-2231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E6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未纳入 HEAD；本轮无针对差异的发布验证证据</w:t>
            </w:r>
          </w:p>
        </w:tc>
      </w:tr>
      <w:tr w14:paraId="6ABB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C7C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552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探底粗找及两轮精找各最多三次，STATE_SWITCH 不参与内部重试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426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measure_tank_height.c:285-453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302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触底力、重试和停稳待台架验证</w:t>
            </w:r>
          </w:p>
        </w:tc>
      </w:tr>
      <w:tr w14:paraId="26B3D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6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1F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扭力或陀螺仪判底、最大放带、近端降速和粗找前离底均作为独立保护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96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measure_tank_height.c:58-107、515-605、674-901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46C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阈值、能力和组合故障待验证</w:t>
            </w:r>
          </w:p>
        </w:tc>
      </w:tr>
      <w:tr w14:paraId="5286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B8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C2D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罐高候选只在安全抬升成功后提交；编码器修正不修改 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2A3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measure_tank_height.c:455-508、228-276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FC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RAM、FRAM、AO 和机械基准待验证</w:t>
            </w:r>
          </w:p>
        </w:tc>
      </w:tr>
      <w:tr w14:paraId="5416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10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9AA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四种密度模式按液位、盲区、顶部/底部限制和点数生成完整点阵，普通分布实际最多 100 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55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measure_density.c:592-1058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6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点位、参数组合和国标阈值待评审</w:t>
            </w:r>
          </w:p>
        </w:tc>
      </w:tr>
      <w:tr w14:paraId="79EE1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4522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14F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点阵只在完整成功后按候选、来源、锁存和完成计数同代发布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D71A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measure_density.c:197-236、1962-2083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BB2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 整阵读取和中断竞态待测试</w:t>
            </w:r>
          </w:p>
        </w:tc>
      </w:tr>
      <w:tr w14:paraId="2FDB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8B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30C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单点稳定窗口覆盖频率、密度和温度，命令切换或真实读取错误立即退出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51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measure_density.c:2355-2620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16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稳定阈值、5 min 行为和零密度待验证</w:t>
            </w:r>
          </w:p>
        </w:tc>
      </w:tr>
      <w:tr w14:paraId="7A57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6C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SDD-MSR-019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832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零点粗找和精找均有限重试，驱动恢复类错误交外层自动恢复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1D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measure_zero.c:113-225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083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驱动掉电和普通搜索失败组合待测试</w:t>
            </w:r>
          </w:p>
        </w:tc>
      </w:tr>
      <w:tr w14:paraId="1D9B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3F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2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零点成功后重建编码器/卷筒参考，并按能力建立零电容和陀螺仪基准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30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measure_zero.c:227-273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E89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位置源、零电容和姿态基准待目标板验证</w:t>
            </w:r>
          </w:p>
        </w:tc>
      </w:tr>
      <w:tr w14:paraId="7852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1A5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2B8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方法 5 固定目标限定 1-6500 Hz，目标和死区锁存，搜索和跟随共用速度闭环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3F8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measure_oilLevel.c:759-787、852-1157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63C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频率噪声、方向、速度和稳定性待验证</w:t>
            </w:r>
          </w:p>
        </w:tc>
      </w:tr>
      <w:tr w14:paraId="4D98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AB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AE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固定频率稳定分支不执行位置、扭力、丢步和搜索超时检查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E7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measure_oilLevel.c:1085-1105、1124-1151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A59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边界外稳定发布属于待整改高优先级风险</w:t>
            </w:r>
          </w:p>
        </w:tc>
      </w:tr>
      <w:tr w14:paraId="34B4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EC8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1A2B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STATE_FLOWOIL 运动分支可先发布稳定有效位置，再执行边界检查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770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measure_oilLevel.c:1108-1124、2090-2154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84A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越界和运动期发布语义待整改</w:t>
            </w:r>
          </w:p>
        </w:tc>
      </w:tr>
      <w:tr w14:paraId="0D3A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5D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52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目标校验失败直接返回；其余多数闭环异常失效 AO 并尝试慢停，保留原错误码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79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measure_oilLevel.c:739-751、780-786、1060-1155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8B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旧运动、旧样本、慢停失败和 AO 连续性待故障注入</w:t>
            </w:r>
          </w:p>
        </w:tc>
      </w:tr>
      <w:tr w14:paraId="5B716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5E11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6E4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CMD_FIND_BOTTOM 和罐高标定对 STATE_SWITCH 的 SET_ERROR 均可能继续执行后续完成动作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4C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measure.c:42-73、756-850；fault_manager.h:181-191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61B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命令切换后陈旧结果和完成态待整改</w:t>
            </w:r>
          </w:p>
        </w:tc>
      </w:tr>
      <w:tr w14:paraId="7008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E3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83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罐高标定 initialTankHeight 不含探头距差，与正常实高公式静态不一致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175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measure.c:59-69；measure_tank_height.c:116-133、192-220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18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标定偏移、上溢和量纲一致性待评审</w:t>
            </w:r>
          </w:p>
        </w:tc>
      </w:tr>
      <w:tr w14:paraId="4BF9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4D0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73FB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探底共享基准、位置刷新和 void 持久化接口不能证明本轮有效或掉电后有效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1D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measure.c:808、837-846；measure_tank_height.c:21-25；motor_ctrl_position_model.c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AEE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陈旧值、XACTUAL 同步和 FRAM 故障待测试</w:t>
            </w:r>
          </w:p>
        </w:tc>
      </w:tr>
      <w:tr w14:paraId="16E4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266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474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密度每点包含独立驻留和稳定窗口；5 min 未稳定时点阵仍可能接受最后非零样本或 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50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measure_density.c:471-570、2355-2594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EC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总墙钟时间和兜底有效性待确认</w:t>
            </w:r>
          </w:p>
        </w:tc>
      </w:tr>
      <w:tr w14:paraId="46BF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3D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SDD-MSR-029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81DB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Profile 以七阶段、Point0 清载荷边界和返液位五项门禁控制最终发布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DA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measure_density.c:1081-1241、1835-1951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8D3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取消、失败和 CPU3 代际读取待测试</w:t>
            </w:r>
          </w:p>
        </w:tc>
      </w:tr>
      <w:tr w14:paraId="4B78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9B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6D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 首点相对/绝对语义、500.0/100.0 mm 默认值及探底回退存在不一致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7E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measure_density.c:424、1255-1446；system_parameter.c:808、1313-1314、2095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54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点序、跳变和正式默认值待评审</w:t>
            </w:r>
          </w:p>
        </w:tc>
      </w:tr>
      <w:tr w14:paraId="59C9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ADF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534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CMD_BACK_ZERO 对 STATE_SWITCH 继续写 STATE_STANDBY；粗找和精找单次循环无总超时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0C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measure.c:709-743；measure_zero.c:113-225、283-368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AD7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命令切换状态和总时限待整改</w:t>
            </w:r>
          </w:p>
        </w:tc>
      </w:tr>
      <w:tr w14:paraId="6B8F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DCE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SDD-MSR-032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229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零点多段退让不执行扭力、碰撞或丢步检测；辅助基准任一失败均阻断最终清零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F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measure_zero.c:35-58、121-273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9A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机械豁免、零电容保存和 RAM 姿态基准待目标板验证</w:t>
            </w:r>
          </w:p>
        </w:tc>
      </w:tr>
    </w:tbl>
    <w:p w14:paraId="637ACE9D">
      <w:pPr>
        <w:pStyle w:val="2"/>
        <w:pageBreakBefore/>
      </w:pPr>
      <w:bookmarkStart w:id="76" w:name="_Toc7380"/>
      <w:r>
        <w:t>核心流程图</w:t>
      </w:r>
      <w:bookmarkEnd w:id="7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3393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0E458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A7DAB3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1387A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依据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BC35AE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3E75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DACAD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SDD-MSR-F01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1959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正式测量命令门禁与分派流程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8F5AC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app_main.c、measure.c、fault_manager.h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8032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3F05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A6A791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SDD-MSR-F02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F3F86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油位搜索与持续跟随流程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1407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measure.c、measure_oilLevel.c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2F465A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18F0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DB203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SDD-MSR-F03A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6A5A00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单次找水与结果出口流程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17F03F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measure.c、measure_waterLevel.c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56324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040C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9A5125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SDD-MSR-F03B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43A82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水位位置源切换与长期跟随流程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004E7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measure.c、measure_waterLevel.c、motor_ctrl_position_model.c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5C9EC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1F39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5A4B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SDD-MSR-F04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10BBB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罐底搜索、罐高换算与安全提交流程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2A3D1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measure.c、measure_tank_height.c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7BAB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2932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5C04C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SDD-MSR-F05A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9E17A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密度点阵计划形成流程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31B71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measure.c、measure_density.c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45FE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2BA2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06AF22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SDD-MSR-F05B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6C1DCA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密度逐点采集与同代发布流程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902615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measure.c、measure_density.c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201F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673E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B98FE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SDD-MSR-F06A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44DA4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零点粗找与精找流程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9820D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measure.c、measure_zero.c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6888D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4BFA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C86B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SDD-MSR-F06B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7520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零点辅助基准重建与结果状态流程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3FE2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measure.c、measure_zero.c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CC6FFA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3685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961F7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SDD-MSR-F07A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0E07A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固定频率入口、目标校验与频率读取流程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BEC4CE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5863E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  <w:tr w14:paraId="45AC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69F5B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SDD-MSR-F07B</w:t>
            </w:r>
          </w:p>
        </w:tc>
        <w:tc>
          <w:tcPr>
            <w:tcW w:w="165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6AA5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固定频率稳定、运动保护与回路流程</w:t>
            </w:r>
          </w:p>
        </w:tc>
        <w:tc>
          <w:tcPr>
            <w:tcW w:w="15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960D17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measure_oilLevel.c</w:t>
            </w:r>
          </w:p>
        </w:tc>
        <w:tc>
          <w:tcPr>
            <w:tcW w:w="10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A00438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已绘制；已核对</w:t>
            </w:r>
          </w:p>
        </w:tc>
      </w:tr>
    </w:tbl>
    <w:p w14:paraId="200042F0">
      <w:pPr>
        <w:pStyle w:val="4"/>
        <w:pageBreakBefore/>
      </w:pPr>
      <w:r>
        <w:t xml:space="preserve"> </w:t>
      </w:r>
      <w:bookmarkStart w:id="77" w:name="_Toc14556"/>
      <w:r>
        <w:t>SDD-MSR-F01 正式测量命令门禁与分派流程</w:t>
      </w:r>
      <w:bookmarkEnd w:id="77"/>
    </w:p>
    <w:p w14:paraId="10DA52A8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本图区分即时命令和普通命令，明确普通错误的宏内返回语义；STATE_SWITCH 不进入故障锁存，具体业务在同步调用完成后进入公共收尾。</w:t>
      </w:r>
    </w:p>
    <w:p w14:paraId="1632A2F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46" o:spt="75" alt="正式测量命令门禁与分派流程" type="#_x0000_t75" style="height:442.15pt;width:522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Visio.Drawing.15" ShapeID="_x0000_i1046" DrawAspect="Content" ObjectID="_1468075725" r:id="rId12">
            <o:LockedField>false</o:LockedField>
          </o:OLEObject>
        </w:object>
      </w:r>
      <w:bookmarkStart w:id="89" w:name="_GoBack"/>
      <w:bookmarkEnd w:id="89"/>
    </w:p>
    <w:p w14:paraId="4948520E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SDD-MSR-F01 正式测量命令门禁与分派流程</w:t>
      </w:r>
    </w:p>
    <w:p w14:paraId="0E1B53D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证据状态：源码已核对；组合故障、命令覆盖和真实停机时延待目标板验证。</w:t>
      </w:r>
    </w:p>
    <w:p w14:paraId="28C9AE88">
      <w:pPr>
        <w:pStyle w:val="4"/>
        <w:pageBreakBefore/>
      </w:pPr>
      <w:r>
        <w:t xml:space="preserve"> </w:t>
      </w:r>
      <w:bookmarkStart w:id="78" w:name="_Toc22470"/>
      <w:r>
        <w:t>SDD-MSR-F02 油位搜索与持续跟随流程</w:t>
      </w:r>
      <w:bookmarkEnd w:id="78"/>
    </w:p>
    <w:p w14:paraId="257D6AB1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 CMD_FIND_OIL 的正常状态机：两次 MeasureStart、按需回零、第一次搜索、可选位置源实动切换、必要时第二次搜索、SI 完成门禁和长期跟随。</w:t>
      </w:r>
    </w:p>
    <w:p w14:paraId="7E000451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45" o:spt="75" alt="油位搜索与持续跟随流程" type="#_x0000_t75" style="height:609.2pt;width:468.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Visio.Drawing.15" ShapeID="_x0000_i1045" DrawAspect="Content" ObjectID="_1468075726" r:id="rId14">
            <o:LockedField>false</o:LockedField>
          </o:OLEObject>
        </w:object>
      </w:r>
    </w:p>
    <w:p w14:paraId="0CFBA24D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SDD-MSR-F02 油位搜索与持续跟随流程</w:t>
      </w:r>
    </w:p>
    <w:p w14:paraId="7CAA8AF2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证据状态：源码已核对；频率、密度、机械、AO 和跟随稳定性待台架验证。</w:t>
      </w:r>
    </w:p>
    <w:p w14:paraId="6274257E">
      <w:pPr>
        <w:pStyle w:val="4"/>
        <w:pageBreakBefore/>
      </w:pPr>
      <w:r>
        <w:t xml:space="preserve"> </w:t>
      </w:r>
      <w:bookmarkStart w:id="79" w:name="_Toc18102"/>
      <w:r>
        <w:t>SDD-MSR-F03A 单次找水与结果出口流程</w:t>
      </w:r>
      <w:bookmarkEnd w:id="79"/>
    </w:p>
    <w:p w14:paraId="1EE79264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 CMD_FIND_WATER 的单次执行链，区分真实错误、命令切换和正常完成出口，并明确搜索结果与 AO 由 SearchWaterLevel 链路发布。</w:t>
      </w:r>
    </w:p>
    <w:p w14:paraId="490983FE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44" o:spt="75" alt="单次找水与结果出口流程" type="#_x0000_t75" style="height:552pt;width:522.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Visio.Drawing.15" ShapeID="_x0000_i1044" DrawAspect="Content" ObjectID="_1468075727" r:id="rId16">
            <o:LockedField>false</o:LockedField>
          </o:OLEObject>
        </w:object>
      </w:r>
    </w:p>
    <w:p w14:paraId="5E174139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SDD-MSR-F03A 单次找水与结果出口流程</w:t>
      </w:r>
    </w:p>
    <w:p w14:paraId="774B0E84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证据状态：源码已核对；水槽波动、搜索稳定性和 AO 发布待目标板验证。</w:t>
      </w:r>
    </w:p>
    <w:p w14:paraId="164D91D5">
      <w:pPr>
        <w:pStyle w:val="4"/>
        <w:pageBreakBefore/>
      </w:pPr>
      <w:r>
        <w:t xml:space="preserve"> </w:t>
      </w:r>
      <w:bookmarkStart w:id="80" w:name="_Toc26834"/>
      <w:r>
        <w:t>SDD-MSR-F03B 水位位置源切换与长期跟随流程</w:t>
      </w:r>
      <w:bookmarkEnd w:id="80"/>
    </w:p>
    <w:p w14:paraId="446C3DCF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 CMD_FOLLOW_WATER 的初始找水、临时位置源切换、一圈标定、成功持久化、失败回滚、重新找水和长期监测，并区分慢速重搜与快速状态翻转恢复策略。</w:t>
      </w:r>
    </w:p>
    <w:p w14:paraId="3959359C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43" o:spt="75" alt="水位位置源切换与长期跟随流程" type="#_x0000_t75" style="height:594.85pt;width:522.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Visio.Drawing.15" ShapeID="_x0000_i1043" DrawAspect="Content" ObjectID="_1468075728" r:id="rId18">
            <o:LockedField>false</o:LockedField>
          </o:OLEObject>
        </w:object>
      </w:r>
    </w:p>
    <w:p w14:paraId="097A0F42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SDD-MSR-F03B 水位位置源切换与长期跟随流程</w:t>
      </w:r>
    </w:p>
    <w:p w14:paraId="3F1742B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证据状态：源码已核对；零点电容、位置源切换、水槽波动和长期跟随待目标板验证。</w:t>
      </w:r>
    </w:p>
    <w:p w14:paraId="16A89D1A">
      <w:pPr>
        <w:pStyle w:val="4"/>
        <w:pageBreakBefore/>
      </w:pPr>
      <w:r>
        <w:t xml:space="preserve"> </w:t>
      </w:r>
      <w:bookmarkStart w:id="81" w:name="_Toc32744"/>
      <w:r>
        <w:t>SDD-MSR-F04 罐底搜索、罐高换算与安全提交流程</w:t>
      </w:r>
      <w:bookmarkEnd w:id="81"/>
    </w:p>
    <w:p w14:paraId="3E0065BA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本图表达自动回零、陀螺仪基准、粗找前离底、粗找和两轮精找的有限重试，以及罐高换算、可选编码器修正、安全抬升和候选参数提交的先后关系。</w:t>
      </w:r>
    </w:p>
    <w:p w14:paraId="5767002B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42" o:spt="75" alt="罐底搜索罐高换算与安全提交流程" type="#_x0000_t75" style="height:609.35pt;width:436.4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Visio.Drawing.15" ShapeID="_x0000_i1042" DrawAspect="Content" ObjectID="_1468075729" r:id="rId20">
            <o:LockedField>false</o:LockedField>
          </o:OLEObject>
        </w:object>
      </w:r>
    </w:p>
    <w:p w14:paraId="3404C02D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SDD-MSR-F04 罐底搜索、罐高换算与安全提交流程</w:t>
      </w:r>
    </w:p>
    <w:p w14:paraId="5FF03CFD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证据状态：源码已核对；触底力、姿态阈值、重试、罐高精度、抬升和编码器修正待台架验证。</w:t>
      </w:r>
    </w:p>
    <w:p w14:paraId="0C93C5C1">
      <w:pPr>
        <w:pStyle w:val="4"/>
        <w:pageBreakBefore/>
      </w:pPr>
      <w:r>
        <w:t xml:space="preserve"> </w:t>
      </w:r>
      <w:bookmarkStart w:id="82" w:name="_Toc9176"/>
      <w:r>
        <w:t>SDD-MSR-F05A 密度点阵计划形成流程</w:t>
      </w:r>
      <w:bookmarkEnd w:id="82"/>
    </w:p>
    <w:p w14:paraId="6B81BB8F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本图区分四种点位计划，表达液位搜索、密度模式切换返回值未检查、普通模式最多 100 点，以及合法点阵形成前不得进入逐点采集。</w:t>
      </w:r>
    </w:p>
    <w:p w14:paraId="5DC56930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41" o:spt="75" alt="密度点阵计划形成流程" type="#_x0000_t75" style="height:547pt;width:522.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Visio.Drawing.15" ShapeID="_x0000_i1041" DrawAspect="Content" ObjectID="_1468075730" r:id="rId22">
            <o:LockedField>false</o:LockedField>
          </o:OLEObject>
        </w:object>
      </w:r>
    </w:p>
    <w:p w14:paraId="2037E26D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SDD-MSR-F05A 密度点阵计划形成流程</w:t>
      </w:r>
    </w:p>
    <w:p w14:paraId="41A656D7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证据状态：源码已核对；液位、点位边界和模式切换失败处置待目标板验证。</w:t>
      </w:r>
    </w:p>
    <w:p w14:paraId="17EAAC78">
      <w:pPr>
        <w:pStyle w:val="4"/>
        <w:pageBreakBefore/>
      </w:pPr>
      <w:r>
        <w:t xml:space="preserve"> </w:t>
      </w:r>
      <w:bookmarkStart w:id="83" w:name="_Toc6175"/>
      <w:r>
        <w:t>SDD-MSR-F05B 密度逐点采集与同代发布流程</w:t>
      </w:r>
      <w:bookmarkEnd w:id="83"/>
    </w:p>
    <w:p w14:paraId="72A5B3DD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本图表达每点运动、独立驻留、稳定窗口、5 min 兜底、部分点失败不发布、国标固定 100 RAW 过滤，以及完整候选按同一代际发布的顺序。</w:t>
      </w:r>
    </w:p>
    <w:p w14:paraId="05702D2E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40" o:spt="75" alt="密度逐点采集与同代发布流程" type="#_x0000_t75" style="height:539.95pt;width:522.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Visio.Drawing.15" ShapeID="_x0000_i1040" DrawAspect="Content" ObjectID="_1468075731" r:id="rId24">
            <o:LockedField>false</o:LockedField>
          </o:OLEObject>
        </w:object>
      </w:r>
    </w:p>
    <w:p w14:paraId="762AA77D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SDD-MSR-F05B 密度逐点采集与同代发布流程</w:t>
      </w:r>
    </w:p>
    <w:p w14:paraId="0EEB9474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证据状态：源码已核对；稳定阈值、密度准确度和 CPU3 整阵读取待验证。</w:t>
      </w:r>
    </w:p>
    <w:p w14:paraId="59BF2AC8">
      <w:pPr>
        <w:pStyle w:val="4"/>
        <w:pageBreakBefore/>
      </w:pPr>
      <w:r>
        <w:t xml:space="preserve"> </w:t>
      </w:r>
      <w:bookmarkStart w:id="84" w:name="_Toc2038"/>
      <w:r>
        <w:t>SDD-MSR-F06A 零点粗找与精找流程</w:t>
      </w:r>
      <w:bookmarkEnd w:id="84"/>
    </w:p>
    <w:p w14:paraId="0BC32656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本图表达命令包装层重复初始化、回零命令切换后仍写待机、粗找和精找的有限重试但单次无总超时、多段无扭力/碰撞/丢步检测下行，以及驱动错误直退。</w:t>
      </w:r>
    </w:p>
    <w:p w14:paraId="6CE7C00B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9" o:spt="75" alt="零点粗找与精找流程" type="#_x0000_t75" style="height:600.9pt;width:522.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Visio.Drawing.15" ShapeID="_x0000_i1039" DrawAspect="Content" ObjectID="_1468075732" r:id="rId26">
            <o:LockedField>false</o:LockedField>
          </o:OLEObject>
        </w:object>
      </w:r>
    </w:p>
    <w:p w14:paraId="0309CA09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SDD-MSR-F06A 零点粗找与精找流程</w:t>
      </w:r>
    </w:p>
    <w:p w14:paraId="49AE01C4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证据状态：源码已核对；撞零点冲击、重复性、重试边界和机械响应待目标板验证。</w:t>
      </w:r>
    </w:p>
    <w:p w14:paraId="47E26B1C">
      <w:pPr>
        <w:pStyle w:val="4"/>
        <w:pageBreakBefore/>
      </w:pPr>
      <w:r>
        <w:t xml:space="preserve"> </w:t>
      </w:r>
      <w:bookmarkStart w:id="85" w:name="_Toc19356"/>
      <w:r>
        <w:t>SDD-MSR-F06B 零点辅助基准重建与结果状态流程</w:t>
      </w:r>
      <w:bookmarkEnd w:id="85"/>
    </w:p>
    <w:p w14:paraId="4F97B2B2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本图表达编码器零点、卷筒参考、可选位置源切换、两段无检测下行、零电容和 RAM 姿态基准全部成功后才清零点状态，并区分回零与标定的收尾状态。</w:t>
      </w:r>
    </w:p>
    <w:p w14:paraId="77907F15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8" o:spt="75" alt="零点辅助基准重建与结果状态流程" type="#_x0000_t75" style="height:459.4pt;width:522.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Visio.Drawing.15" ShapeID="_x0000_i1038" DrawAspect="Content" ObjectID="_1468075733" r:id="rId28">
            <o:LockedField>false</o:LockedField>
          </o:OLEObject>
        </w:object>
      </w:r>
    </w:p>
    <w:p w14:paraId="2BDCBD37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SDD-MSR-F06B 零点辅助基准重建与结果状态流程</w:t>
      </w:r>
    </w:p>
    <w:p w14:paraId="54674FA0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证据状态：源码已核对；位置源切换、零电容保存和姿态基准待目标板验证。</w:t>
      </w:r>
    </w:p>
    <w:p w14:paraId="77DDA235">
      <w:pPr>
        <w:pStyle w:val="4"/>
        <w:pageBreakBefore/>
      </w:pPr>
      <w:r>
        <w:t xml:space="preserve"> </w:t>
      </w:r>
      <w:bookmarkStart w:id="86" w:name="_Toc7066"/>
      <w:r>
        <w:t>SDD-MSR-F07A 固定频率入口、目标校验与频率读取流程</w:t>
      </w:r>
      <w:bookmarkEnd w:id="86"/>
    </w:p>
    <w:p w14:paraId="4F8DDB9E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本图表达方法 5 的搜索/跟随双入口、AO 样本起始语义、目标校验直返、液位模式切换和频率读取；连续无效频率恢复会慢停但不清局部运动状态。</w:t>
      </w:r>
    </w:p>
    <w:p w14:paraId="44E5C821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7" o:spt="75" alt="固定频率入口、目标校验与频率读取流程" type="#_x0000_t75" style="height:579.55pt;width:522.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Visio.Drawing.15" ShapeID="_x0000_i1037" DrawAspect="Content" ObjectID="_1468075734" r:id="rId30">
            <o:LockedField>false</o:LockedField>
          </o:OLEObject>
        </w:object>
      </w:r>
    </w:p>
    <w:p w14:paraId="4014F9A3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SDD-MSR-F07A 固定频率入口、目标校验与频率读取流程</w:t>
      </w:r>
    </w:p>
    <w:p w14:paraId="10206FC4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证据状态：源码已核对；目标范围、模式恢复、频率噪声和 AO 起始语义待台架验证。</w:t>
      </w:r>
    </w:p>
    <w:p w14:paraId="09FDC228">
      <w:pPr>
        <w:pStyle w:val="4"/>
        <w:pageBreakBefore/>
      </w:pPr>
      <w:r>
        <w:t xml:space="preserve"> </w:t>
      </w:r>
      <w:bookmarkStart w:id="87" w:name="_Toc7549"/>
      <w:r>
        <w:t>SDD-MSR-F07B 固定频率稳定、运动保护与回路流程</w:t>
      </w:r>
      <w:bookmarkEnd w:id="87"/>
    </w:p>
    <w:p w14:paraId="64423101">
      <w:pPr>
        <w:jc w:val="both"/>
      </w:pPr>
      <w:r>
        <w:rPr>
          <w:rFonts w:ascii="Times New Roman" w:hAnsi="Times New Roman" w:eastAsia="华文楷体"/>
          <w:b w:val="0"/>
          <w:sz w:val="21"/>
        </w:rPr>
        <w:t>本图表达稳定分支保护缺失、运动跟随先发布后检查边界、盲区无总超时等待、保护与搜索超时检查、可打断等待和多数异常停机回路。</w:t>
      </w:r>
    </w:p>
    <w:p w14:paraId="4B535D34">
      <w:pPr>
        <w:keepLines/>
        <w:jc w:val="center"/>
        <w:rPr>
          <w:rFonts w:hint="eastAsia" w:eastAsia="华文楷体"/>
          <w:lang w:eastAsia="zh-CN"/>
        </w:rPr>
      </w:pPr>
      <w:r>
        <w:rPr>
          <w:rFonts w:hint="eastAsia" w:eastAsia="华文楷体"/>
          <w:lang w:eastAsia="zh-CN"/>
        </w:rPr>
        <w:object>
          <v:shape id="_x0000_i1036" o:spt="75" alt="固定频率稳定、运动保护与回路流程" type="#_x0000_t75" style="height:594.15pt;width:522.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Visio.Drawing.15" ShapeID="_x0000_i1036" DrawAspect="Content" ObjectID="_1468075735" r:id="rId32">
            <o:LockedField>false</o:LockedField>
          </o:OLEObject>
        </w:object>
      </w:r>
    </w:p>
    <w:p w14:paraId="48F42BC8">
      <w:pPr>
        <w:pStyle w:val="9"/>
        <w:jc w:val="center"/>
      </w:pPr>
      <w:r>
        <w:rPr>
          <w:rFonts w:ascii="Times New Roman" w:hAnsi="Times New Roman" w:eastAsia="华文楷体"/>
          <w:b w:val="0"/>
          <w:sz w:val="20"/>
        </w:rPr>
        <w:t>图 SDD-MSR-F07B 固定频率稳定、运动保护与回路流程</w:t>
      </w:r>
    </w:p>
    <w:p w14:paraId="1DD515D3">
      <w:pPr>
        <w:jc w:val="both"/>
      </w:pPr>
      <w:r>
        <w:rPr>
          <w:rFonts w:ascii="Times New Roman" w:hAnsi="Times New Roman" w:eastAsia="华文楷体"/>
          <w:b w:val="0"/>
          <w:sz w:val="21"/>
        </w:rPr>
        <w:t>证据状态：源码已核对；死区、速度、盲区等待、AO 和机械响应待台架验证。</w:t>
      </w:r>
    </w:p>
    <w:p w14:paraId="76C0ADF1">
      <w:pPr>
        <w:pStyle w:val="2"/>
        <w:pageBreakBefore/>
      </w:pPr>
      <w:bookmarkStart w:id="88" w:name="_Toc14892"/>
      <w:r>
        <w:t>待确认和待验证</w:t>
      </w:r>
      <w:bookmarkEnd w:id="88"/>
    </w:p>
    <w:p w14:paraId="5CD4638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重复或多重 MeasureStart 是否应收敛为一次命令级初始化，以及内部失败如何统一传播。</w:t>
      </w:r>
    </w:p>
    <w:p w14:paraId="4BC3AE7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仅依赖 SET_ERROR(STATE_SWITCH) 的命令入口是否应避免继续写完成态或保存旧结果。</w:t>
      </w:r>
    </w:p>
    <w:p w14:paraId="77E6208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油位旧步进约 100 轮保护是否应返回明确错误，而不是按 NO_ERROR 发布当前位置。</w:t>
      </w:r>
    </w:p>
    <w:p w14:paraId="63DEF8F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SearchAir、频率盲区等待和原始 HAL_Delay 路径是否需要统一墙钟超时。</w:t>
      </w:r>
    </w:p>
    <w:p w14:paraId="33D4015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CorrectOilLevelProcess 的非法范围和保存失败是否需要改为可上报返回值。</w:t>
      </w:r>
    </w:p>
    <w:p w14:paraId="5AD58F6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水位 sensor_position 和最终 water_level 使用不同罐高参数的产品契约。</w:t>
      </w:r>
    </w:p>
    <w:p w14:paraId="022BCEA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快速水位首次找点 stable_win_ms=0 是否符合稳定性要求。</w:t>
      </w:r>
    </w:p>
    <w:p w14:paraId="65CFB2C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8. 水位跟随入口锁存阈值与循环实时参数混用是否需要命令级快照。</w:t>
      </w:r>
    </w:p>
    <w:p w14:paraId="40433BA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9. MoveAndWait 的 ENCODER_LOST_STEP 当前会被后续位置同步返回值覆盖，需确认错误保留策略。</w:t>
      </w:r>
    </w:p>
    <w:p w14:paraId="42ED1271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10. 水位连续下行当前未执行 waterBlindZone、maxDownDistance 或显式碰撞限制，需补充安全边界。</w:t>
      </w:r>
    </w:p>
    <w:p w14:paraId="3A34B0C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11. 当前未参与水位控制的配置和常量是否删除、实现或明确保留。</w:t>
      </w:r>
    </w:p>
    <w:p w14:paraId="504E965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12. CMD_MeasureBottom 的错误/偏差兼容回退及正负 3.0 mm 随机量是否允许作为正式安全设计。</w:t>
      </w:r>
    </w:p>
    <w:p w14:paraId="65BF7F0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13. 罐高标定命令以 bottom_value 建立 initialTankHeight 时，是否应统一纳入探头距差和实高换算口径。</w:t>
      </w:r>
    </w:p>
    <w:p w14:paraId="2B082C9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14. Density_MeasureByMode_Exact 未检查 EnableDensityMode 返回值，需确认失败时必须立即阻止点位运动。</w:t>
      </w:r>
    </w:p>
    <w:p w14:paraId="1CE4CD8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15. 密度稳定内部 5 min 兜底在点阵与公开单点入口中的消费口径不同，需统一有效性和发布规则。</w:t>
      </w:r>
    </w:p>
    <w:p w14:paraId="6404BC0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16. 普通密度模式固定 100 点上限、头文件 0.01 mm 注释与执行 0.1 mm 口径不一致，应统一。</w:t>
      </w:r>
    </w:p>
    <w:p w14:paraId="229D8DE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17. 国标密度过滤阈值硬编码 100 RAW，以及标准密度、VCF20、计重密度平均值占位算法是否满足产品要求。</w:t>
      </w:r>
    </w:p>
    <w:p w14:paraId="7DCE025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18. SI first_point 应为相对底部还是绝对位置，500.0 mm 与 100.0 mm 两套默认值应以哪套为准。</w:t>
      </w:r>
    </w:p>
    <w:p w14:paraId="5CC82ED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19. SI 密度小于 100.0 的空气阈值、5 min 未稳定仍采用最后液体样本，以及探底失败回退旧参考或当前位置是否允许形成正式剖面。</w:t>
      </w:r>
    </w:p>
    <w:p w14:paraId="757261F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20. 回零命令内部重复 MeasureStart 且忽略返回值，是否会在初始化失败后继续执行机械运动；CMD_BACK_ZERO 切换后仍写待机是否应整改。</w:t>
      </w:r>
    </w:p>
    <w:p w14:paraId="3015A60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21. 回零的多段下行不执行扭力、碰撞和丢步检测，有限重试也没有统一墙钟超时，需明确安全边界。</w:t>
      </w:r>
    </w:p>
    <w:p w14:paraId="2594DB3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22. 支持水电容或陀螺仪的传感器在辅助基准读取失败时阻断整次回零，是否符合可用性和安全策略。</w:t>
      </w:r>
    </w:p>
    <w:p w14:paraId="74151A3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23. 方法 1 与方法 5 对同一 oilLevelFrequency 使用不同的有效范围门禁，需统一或明确兼容理由。</w:t>
      </w:r>
    </w:p>
    <w:p w14:paraId="61671EB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24. 固定频率稳定分支不检查边界、扭力、丢步和超时；运动跟随先发布稳定有效位置再检查边界，均需优先整改。</w:t>
      </w:r>
    </w:p>
    <w:p w14:paraId="007DF6C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25. 固定频率搜索超时只在运动分支检查，盲区和稳定等待可突破 600 s；目标校验失败直返和无效频率恢复后的局部运动状态也需统一。</w:t>
      </w:r>
    </w:p>
    <w:p w14:paraId="407AD40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26. 本轮未执行构建、目标板、RS485、UART6、FRAM、AO、掉电、电机、水槽、现场或 SIL 验证。</w:t>
      </w:r>
    </w:p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147F7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54514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E09BF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91551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3C54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6C481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9C5E9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CC12C9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CA55A5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11.emf"/><Relationship Id="rId32" Type="http://schemas.openxmlformats.org/officeDocument/2006/relationships/oleObject" Target="embeddings/oleObject11.bin"/><Relationship Id="rId31" Type="http://schemas.openxmlformats.org/officeDocument/2006/relationships/image" Target="media/image10.e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9.emf"/><Relationship Id="rId28" Type="http://schemas.openxmlformats.org/officeDocument/2006/relationships/oleObject" Target="embeddings/oleObject9.bin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53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2026-08-03T07:17:57Z</dcterms:modified>
  <dc:subject>CPU2软件详细设计第2A分册V0.4编制稿</dc:subject>
  <dc:title>CPU2软件详细设计第2A分册：测量与传感器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