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6.jpeg" ContentType="image/jpeg"/>
  <Override PartName="/word/media/image23.jpeg" ContentType="image/jpeg"/>
  <Override PartName="/word/media/image12.png" ContentType="image/png"/>
  <Override PartName="/word/media/image21.png" ContentType="image/png"/>
  <Override PartName="/word/media/image6.png" ContentType="image/png"/>
  <Override PartName="/word/media/image29.png" ContentType="image/png"/>
  <Override PartName="/word/media/image32.wmf" ContentType="image/x-wmf"/>
  <Override PartName="/word/media/image11.png" ContentType="image/png"/>
  <Override PartName="/word/media/image19.jpeg" ContentType="image/jpeg"/>
  <Override PartName="/word/media/image7.png" ContentType="image/png"/>
  <Override PartName="/word/media/image22.jpeg" ContentType="image/jpeg"/>
  <Override PartName="/word/media/image9.png" ContentType="image/png"/>
  <Override PartName="/word/media/image8.png" ContentType="image/png"/>
  <Override PartName="/word/media/image13.png" ContentType="image/png"/>
  <Override PartName="/word/media/image33.wmf" ContentType="image/x-wmf"/>
  <Override PartName="/word/media/image30.png" ContentType="image/png"/>
  <Override PartName="/word/media/image5.png" ContentType="image/png"/>
  <Override PartName="/word/media/image28.png" ContentType="image/png"/>
  <Override PartName="/word/media/image10.png" ContentType="image/png"/>
  <Override PartName="/word/media/image27.jpeg" ContentType="image/jpeg"/>
  <Override PartName="/word/media/image4.png" ContentType="image/png"/>
  <Override PartName="/word/media/image3.png" ContentType="image/png"/>
  <Override PartName="/word/media/image2.png" ContentType="image/png"/>
  <Override PartName="/word/media/image25.jpeg" ContentType="image/jpe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260" w:after="260"/>
        <w:rPr>
          <w:lang w:val="en-US" w:eastAsia="zh-CN"/>
        </w:rPr>
      </w:pPr>
      <w:r>
        <w:rPr>
          <w:lang w:val="en-US" w:eastAsia="zh-CN"/>
        </w:rPr>
        <w:t>数据采集工具使用说明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2"/>
        </w:numPr>
        <w:rPr>
          <w:lang w:val="en-US" w:eastAsia="zh-CN"/>
        </w:rPr>
      </w:pPr>
      <w:r>
        <w:rPr>
          <w:lang w:val="en-US" w:eastAsia="zh-CN"/>
        </w:rPr>
        <w:t>获取到的安装包文件名如</w:t>
      </w:r>
      <w:r>
        <w:rPr>
          <w:rFonts w:cs="Calibri" w:eastAsia="Calibri"/>
          <w:lang w:val="en-US" w:eastAsia="zh-CN"/>
        </w:rPr>
        <w:t xml:space="preserve"> </w:t>
      </w:r>
      <w:r>
        <w:rPr>
          <w:lang w:val="en-US" w:eastAsia="zh-CN"/>
        </w:rPr>
        <w:t xml:space="preserve">thinker_studio_release_1.0.16.tar.gz </w:t>
      </w:r>
      <w:r>
        <w:rPr>
          <w:lang w:val="en-US" w:eastAsia="zh-CN"/>
        </w:rPr>
        <w:t>，不同版本的安装包版本号会不一样。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2"/>
        </w:numPr>
        <w:rPr>
          <w:lang w:val="en-US" w:eastAsia="zh-CN"/>
        </w:rPr>
      </w:pPr>
      <w:r>
        <w:rPr>
          <w:lang w:val="en-US" w:eastAsia="zh-CN"/>
        </w:rPr>
        <w:t>目标机器是一台安装</w:t>
      </w:r>
      <w:r>
        <w:rPr>
          <w:lang w:val="en-US" w:eastAsia="zh-CN"/>
        </w:rPr>
        <w:t>ubuntu22.04</w:t>
      </w:r>
      <w:r>
        <w:rPr>
          <w:lang w:val="en-US" w:eastAsia="zh-CN"/>
        </w:rPr>
        <w:t>的笔记本。将安装包传到目标机器，例如直接放在</w:t>
      </w:r>
      <w:r>
        <w:rPr>
          <w:lang w:val="en-US" w:eastAsia="zh-CN"/>
        </w:rPr>
        <w:t>~</w:t>
      </w:r>
      <w:r>
        <w:rPr>
          <w:lang w:val="en-US" w:eastAsia="zh-CN"/>
        </w:rPr>
        <w:t>目录下。要求目标机器已安装好</w:t>
      </w:r>
      <w:r>
        <w:rPr>
          <w:lang w:val="en-US" w:eastAsia="zh-CN"/>
        </w:rPr>
        <w:t>ros2 humble</w:t>
      </w:r>
      <w:r>
        <w:rPr>
          <w:lang w:val="en-US" w:eastAsia="zh-CN"/>
        </w:rPr>
        <w:t>，本安装包不负责安装</w:t>
      </w:r>
      <w:r>
        <w:rPr>
          <w:lang w:val="en-US" w:eastAsia="zh-CN"/>
        </w:rPr>
        <w:t>ros2 humble</w:t>
      </w:r>
      <w:r>
        <w:rPr>
          <w:lang w:val="en-US" w:eastAsia="zh-CN"/>
        </w:rPr>
        <w:t>。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2"/>
        </w:numPr>
        <w:rPr>
          <w:lang w:val="en-US" w:eastAsia="zh-CN"/>
        </w:rPr>
      </w:pPr>
      <w:r>
        <w:rPr>
          <w:lang w:val="en-US" w:eastAsia="zh-CN"/>
        </w:rPr>
        <w:t>解压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cd ~ &amp;&amp; tar -zxvf thinker_studio_release_1.0.16.tar.gz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得到一个同名目录。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2"/>
        </w:numPr>
        <w:rPr>
          <w:lang w:val="en-US" w:eastAsia="zh-CN"/>
        </w:rPr>
      </w:pPr>
      <w:r>
        <w:rPr>
          <w:lang w:val="en-US" w:eastAsia="zh-CN"/>
        </w:rPr>
        <w:t>安装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（先要</w:t>
      </w:r>
      <w:r>
        <w:rPr>
          <w:b/>
          <w:bCs/>
          <w:color w:val="FF0000"/>
          <w:lang w:val="en-US" w:eastAsia="zh-CN"/>
        </w:rPr>
        <w:t>确保目标机器连接了网络</w:t>
      </w:r>
      <w:r>
        <w:rPr>
          <w:lang w:val="en-US" w:eastAsia="zh-CN"/>
        </w:rPr>
        <w:t>，安装过程中会需要</w:t>
      </w:r>
      <w:r>
        <w:rPr>
          <w:lang w:val="en-US" w:eastAsia="zh-CN"/>
        </w:rPr>
        <w:t>pip</w:t>
      </w:r>
      <w:r>
        <w:rPr>
          <w:lang w:val="en-US" w:eastAsia="zh-CN"/>
        </w:rPr>
        <w:t>安装包。）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天工行者进行数据采集会需要天工行者上已安装相机压缩话题组件，</w:t>
      </w:r>
      <w:r>
        <w:rPr>
          <w:lang w:val="en-US" w:eastAsia="zh-CN"/>
        </w:rPr>
        <w:t>install.sh</w:t>
      </w:r>
      <w:r>
        <w:rPr>
          <w:lang w:val="en-US" w:eastAsia="zh-CN"/>
        </w:rPr>
        <w:t>脚本可自动将相机压缩话题组件安装进天工行者，只需要</w:t>
      </w:r>
      <w:r>
        <w:rPr>
          <w:b/>
          <w:bCs/>
          <w:color w:val="FF0000"/>
          <w:lang w:val="en-US" w:eastAsia="zh-CN"/>
        </w:rPr>
        <w:t>用网线将目标机器和天工行者直接连接</w:t>
      </w:r>
      <w:r>
        <w:rPr>
          <w:lang w:val="en-US" w:eastAsia="zh-CN"/>
        </w:rPr>
        <w:t>后，再在目标机器上执行</w:t>
      </w:r>
      <w:r>
        <w:rPr>
          <w:lang w:val="en-US" w:eastAsia="zh-CN"/>
        </w:rPr>
        <w:t>install.sh</w:t>
      </w:r>
      <w:r>
        <w:rPr>
          <w:lang w:val="en-US" w:eastAsia="zh-CN"/>
        </w:rPr>
        <w:t>脚本即可（在天工行者上手动安装的步骤参见【附</w:t>
      </w:r>
      <w:r>
        <w:rPr>
          <w:lang w:val="en-US" w:eastAsia="zh-CN"/>
        </w:rPr>
        <w:t>-</w:t>
      </w:r>
      <w:r>
        <w:rPr>
          <w:lang w:val="en-US" w:eastAsia="zh-CN"/>
        </w:rPr>
        <w:t>相机压缩话题组件安装】，研发人员可参考阅读）。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在目标机器上执行以下命令进行安装：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cd ~/thinker_studio_release_1.0.16 &amp;&amp; sudo bash install.sh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由于需要</w:t>
      </w:r>
      <w:r>
        <w:rPr>
          <w:lang w:val="en-US" w:eastAsia="zh-CN"/>
        </w:rPr>
        <w:t>apt</w:t>
      </w:r>
      <w:r>
        <w:rPr>
          <w:lang w:val="en-US" w:eastAsia="zh-CN"/>
        </w:rPr>
        <w:t>和</w:t>
      </w:r>
      <w:r>
        <w:rPr>
          <w:lang w:val="en-US" w:eastAsia="zh-CN"/>
        </w:rPr>
        <w:t>pip</w:t>
      </w:r>
      <w:r>
        <w:rPr>
          <w:lang w:val="en-US" w:eastAsia="zh-CN"/>
        </w:rPr>
        <w:t>安装包，所需时间取决于网络的快慢，网速好则十分钟以内可以安装成功。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2"/>
        </w:numPr>
        <w:rPr>
          <w:lang w:val="en-US" w:eastAsia="zh-CN"/>
        </w:rPr>
      </w:pPr>
      <w:r>
        <w:rPr>
          <w:lang w:val="en-US" w:eastAsia="zh-CN"/>
        </w:rPr>
        <w:t>运行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服务安装完成后自动启动，后续开机自动启动，可用如下命令查看服务状态：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sudo systemctl status thinker-studio.service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2"/>
        </w:numPr>
        <w:rPr>
          <w:lang w:val="en-US" w:eastAsia="zh-CN"/>
        </w:rPr>
      </w:pPr>
      <w:r>
        <w:rPr>
          <w:lang w:val="en-US" w:eastAsia="zh-CN"/>
        </w:rPr>
        <w:t>访问，打开目标机器的浏览器，输入</w:t>
      </w:r>
      <w:r>
        <w:rPr>
          <w:rFonts w:cs="Calibri" w:eastAsia="Calibri"/>
          <w:lang w:val="en-US" w:eastAsia="zh-CN"/>
        </w:rPr>
        <w:t xml:space="preserve"> 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hyperlink r:id="rId2">
        <w:r>
          <w:rPr>
            <w:rStyle w:val="InternetLink"/>
            <w:lang w:val="en-US" w:eastAsia="zh-CN"/>
          </w:rPr>
          <w:t>http://localhost:8888/</w:t>
        </w:r>
      </w:hyperlink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2"/>
        </w:numPr>
        <w:ind w:left="0" w:hanging="0"/>
        <w:rPr>
          <w:lang w:val="en-US" w:eastAsia="zh-CN"/>
        </w:rPr>
      </w:pPr>
      <w:r>
        <w:rPr>
          <w:lang w:val="en-US" w:eastAsia="zh-CN"/>
        </w:rPr>
        <w:t>启动遥操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7.1</w:t>
      </w:r>
      <w:r>
        <w:rPr>
          <w:lang w:val="en-US" w:eastAsia="zh-CN"/>
        </w:rPr>
        <w:t>、要启动</w:t>
      </w:r>
      <w:r>
        <w:rPr>
          <w:lang w:val="en-US" w:eastAsia="zh-CN"/>
        </w:rPr>
        <w:t>pico</w:t>
      </w:r>
      <w:r>
        <w:rPr>
          <w:lang w:val="en-US" w:eastAsia="zh-CN"/>
        </w:rPr>
        <w:t>遥操，先启动如下</w:t>
      </w:r>
      <w:r>
        <w:rPr>
          <w:lang w:val="en-US" w:eastAsia="zh-CN"/>
        </w:rPr>
        <w:t>RoboticsServiceProcess</w:t>
      </w:r>
      <w:r>
        <w:rPr>
          <w:lang w:val="en-US" w:eastAsia="zh-CN"/>
        </w:rPr>
        <w:t>服务：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2931795" cy="1490980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8" t="-15" r="-8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79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7.2</w:t>
      </w:r>
      <w:r>
        <w:rPr>
          <w:lang w:val="en-US" w:eastAsia="zh-CN"/>
        </w:rPr>
        <w:t>、再启动如下</w:t>
      </w:r>
      <w:r>
        <w:rPr>
          <w:lang w:val="en-US" w:eastAsia="zh-CN"/>
        </w:rPr>
        <w:t>Teleop Service</w:t>
      </w:r>
      <w:r>
        <w:rPr>
          <w:lang w:val="en-US" w:eastAsia="zh-CN"/>
        </w:rPr>
        <w:t>服务：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2251710" cy="1141730"/>
            <wp:effectExtent l="0" t="0" r="0" b="0"/>
            <wp:docPr id="2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1" t="-21" r="-11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启动后显示如下：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/>
        <w:drawing>
          <wp:inline distT="0" distB="0" distL="0" distR="0">
            <wp:extent cx="2104390" cy="2346960"/>
            <wp:effectExtent l="0" t="0" r="0" b="0"/>
            <wp:docPr id="3" name="图片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2" t="-11" r="-12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7.3</w:t>
      </w:r>
      <w:r>
        <w:rPr>
          <w:lang w:val="en-US" w:eastAsia="zh-CN"/>
        </w:rPr>
        <w:t>、然后启动</w:t>
      </w:r>
      <w:r>
        <w:rPr>
          <w:lang w:val="en-US" w:eastAsia="zh-CN"/>
        </w:rPr>
        <w:t>pico</w:t>
      </w:r>
      <w:r>
        <w:rPr>
          <w:lang w:val="en-US" w:eastAsia="zh-CN"/>
        </w:rPr>
        <w:t>，在</w:t>
      </w:r>
      <w:r>
        <w:rPr>
          <w:lang w:val="en-US" w:eastAsia="zh-CN"/>
        </w:rPr>
        <w:t>pico</w:t>
      </w:r>
      <w:r>
        <w:rPr>
          <w:lang w:val="en-US" w:eastAsia="zh-CN"/>
        </w:rPr>
        <w:t>端打开体感追踪器，完成配对和校准（</w:t>
      </w:r>
      <w:r>
        <w:rPr>
          <w:b/>
          <w:bCs/>
          <w:color w:val="FF0000"/>
          <w:lang w:val="en-US" w:eastAsia="zh-CN"/>
        </w:rPr>
        <w:t>先要绑好双腿和腰部追踪器</w:t>
      </w:r>
      <w:r>
        <w:rPr>
          <w:lang w:val="en-US" w:eastAsia="zh-CN"/>
        </w:rPr>
        <w:t>）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2478405" cy="2146300"/>
            <wp:effectExtent l="0" t="0" r="0" b="0"/>
            <wp:docPr id="4" name="图片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0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443480" cy="2153285"/>
            <wp:effectExtent l="0" t="0" r="0" b="0"/>
            <wp:docPr id="5" name="图片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9" t="-10" r="-9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2460625" cy="2265680"/>
            <wp:effectExtent l="0" t="0" r="0" b="0"/>
            <wp:docPr id="6" name="图片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8" t="-9" r="-8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6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393950" cy="2248535"/>
            <wp:effectExtent l="0" t="0" r="0" b="0"/>
            <wp:docPr id="7" name="图片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2" t="-13" r="-12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2385695" cy="2164080"/>
            <wp:effectExtent l="0" t="0" r="0" b="0"/>
            <wp:docPr id="8" name="图片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9" t="-10" r="-9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配对和校准完成后佩戴者应该看到上面最后一张图的画面中，左侧人物应该和佩戴者的动作一致。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7.4</w:t>
      </w:r>
      <w:r>
        <w:rPr>
          <w:lang w:val="en-US" w:eastAsia="zh-CN"/>
        </w:rPr>
        <w:t>、然后在</w:t>
      </w:r>
      <w:r>
        <w:rPr>
          <w:lang w:val="en-US" w:eastAsia="zh-CN"/>
        </w:rPr>
        <w:t>pico</w:t>
      </w:r>
      <w:r>
        <w:rPr>
          <w:lang w:val="en-US" w:eastAsia="zh-CN"/>
        </w:rPr>
        <w:t>端打开</w:t>
      </w:r>
      <w:r>
        <w:rPr>
          <w:lang w:val="en-US" w:eastAsia="zh-CN"/>
        </w:rPr>
        <w:t>XRoboToolkit</w:t>
      </w:r>
      <w:r>
        <w:rPr>
          <w:lang w:val="en-US" w:eastAsia="zh-CN"/>
        </w:rPr>
        <w:t>，完成连接：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2486025" cy="2103120"/>
            <wp:effectExtent l="0" t="0" r="0" b="0"/>
            <wp:docPr id="9" name="图片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0" t="-12" r="-10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602865" cy="2103120"/>
            <wp:effectExtent l="0" t="0" r="0" b="0"/>
            <wp:docPr id="10" name="图片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连接后在</w:t>
      </w:r>
      <w:r>
        <w:rPr>
          <w:lang w:val="en-US" w:eastAsia="zh-CN"/>
        </w:rPr>
        <w:t>Tracking</w:t>
      </w:r>
      <w:r>
        <w:rPr>
          <w:lang w:val="en-US" w:eastAsia="zh-CN"/>
        </w:rPr>
        <w:t>区域按如下勾选：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/>
        <w:drawing>
          <wp:inline distT="0" distB="0" distL="0" distR="0">
            <wp:extent cx="2580005" cy="2140585"/>
            <wp:effectExtent l="0" t="0" r="0" b="0"/>
            <wp:docPr id="11" name="图片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0" t="-12" r="-10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00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注意，勾选</w:t>
      </w:r>
      <w:r>
        <w:rPr>
          <w:lang w:val="en-US" w:eastAsia="zh-CN"/>
        </w:rPr>
        <w:t>Data &amp; Control</w:t>
      </w:r>
      <w:r>
        <w:rPr>
          <w:lang w:val="en-US" w:eastAsia="zh-CN"/>
        </w:rPr>
        <w:t>下的</w:t>
      </w:r>
      <w:r>
        <w:rPr>
          <w:lang w:val="en-US" w:eastAsia="zh-CN"/>
        </w:rPr>
        <w:t>Send</w:t>
      </w:r>
      <w:r>
        <w:rPr>
          <w:lang w:val="en-US" w:eastAsia="zh-CN"/>
        </w:rPr>
        <w:t>框后（上图里还未勾选），</w:t>
      </w:r>
      <w:r>
        <w:rPr>
          <w:lang w:val="en-US" w:eastAsia="zh-CN"/>
        </w:rPr>
        <w:t>pico</w:t>
      </w:r>
      <w:r>
        <w:rPr>
          <w:lang w:val="en-US" w:eastAsia="zh-CN"/>
        </w:rPr>
        <w:t>将发送数据，前面启动的</w:t>
      </w:r>
      <w:r>
        <w:rPr>
          <w:lang w:val="en-US" w:eastAsia="zh-CN"/>
        </w:rPr>
        <w:t>Teleop Service</w:t>
      </w:r>
      <w:r>
        <w:rPr>
          <w:lang w:val="en-US" w:eastAsia="zh-CN"/>
        </w:rPr>
        <w:t>将接收到数据，就会判定连接建立。正确连接后界面上会显示如下：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3824605" cy="3338830"/>
            <wp:effectExtent l="0" t="0" r="0" b="0"/>
            <wp:docPr id="12" name="图片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60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7.5</w:t>
      </w:r>
      <w:r>
        <w:rPr>
          <w:lang w:val="en-US" w:eastAsia="zh-CN"/>
        </w:rPr>
        <w:t>、再启动</w:t>
      </w:r>
      <w:r>
        <w:rPr>
          <w:lang w:val="en-US" w:eastAsia="zh-CN"/>
        </w:rPr>
        <w:t>Retargeting Monitor</w:t>
      </w:r>
      <w:r>
        <w:rPr>
          <w:lang w:val="en-US" w:eastAsia="zh-CN"/>
        </w:rPr>
        <w:t>服务：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3019425" cy="1762125"/>
            <wp:effectExtent l="0" t="0" r="0" b="0"/>
            <wp:docPr id="13" name="图片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2" t="-20" r="-12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7.6</w:t>
      </w:r>
      <w:r>
        <w:rPr>
          <w:lang w:val="en-US" w:eastAsia="zh-CN"/>
        </w:rPr>
        <w:t>、再点击遥操作区域的</w:t>
      </w:r>
      <w:r>
        <w:rPr>
          <w:lang w:val="en-US" w:eastAsia="zh-CN"/>
        </w:rPr>
        <w:t>&lt;</w:t>
      </w:r>
      <w:r>
        <w:rPr>
          <w:lang w:val="en-US" w:eastAsia="zh-CN"/>
        </w:rPr>
        <w:t>开始</w:t>
      </w:r>
      <w:r>
        <w:rPr>
          <w:lang w:val="en-US" w:eastAsia="zh-CN"/>
        </w:rPr>
        <w:t>&gt;</w:t>
      </w:r>
      <w:r>
        <w:rPr>
          <w:lang w:val="en-US" w:eastAsia="zh-CN"/>
        </w:rPr>
        <w:t>按钮，即可启动</w:t>
      </w:r>
      <w:r>
        <w:rPr>
          <w:lang w:val="en-US" w:eastAsia="zh-CN"/>
        </w:rPr>
        <w:t>pico</w:t>
      </w:r>
      <w:r>
        <w:rPr>
          <w:lang w:val="en-US" w:eastAsia="zh-CN"/>
        </w:rPr>
        <w:t>遥操天工行者无疆。注意，</w:t>
      </w:r>
      <w:r>
        <w:rPr>
          <w:b/>
          <w:bCs/>
          <w:color w:val="FF0000"/>
          <w:lang w:val="en-US" w:eastAsia="zh-CN"/>
        </w:rPr>
        <w:t>点击</w:t>
      </w:r>
      <w:r>
        <w:rPr>
          <w:b/>
          <w:bCs/>
          <w:color w:val="FF0000"/>
          <w:lang w:val="en-US" w:eastAsia="zh-CN"/>
        </w:rPr>
        <w:t>&lt;</w:t>
      </w:r>
      <w:r>
        <w:rPr>
          <w:b/>
          <w:bCs/>
          <w:color w:val="FF0000"/>
          <w:lang w:val="en-US" w:eastAsia="zh-CN"/>
        </w:rPr>
        <w:t>开始</w:t>
      </w:r>
      <w:r>
        <w:rPr>
          <w:b/>
          <w:bCs/>
          <w:color w:val="FF0000"/>
          <w:lang w:val="en-US" w:eastAsia="zh-CN"/>
        </w:rPr>
        <w:t>&gt;</w:t>
      </w:r>
      <w:r>
        <w:rPr>
          <w:b/>
          <w:bCs/>
          <w:color w:val="FF0000"/>
          <w:lang w:val="en-US" w:eastAsia="zh-CN"/>
        </w:rPr>
        <w:t>按钮后机器人的手臂即会跟随遥操人员的手臂动作</w:t>
      </w:r>
      <w:r>
        <w:rPr>
          <w:lang w:val="en-US" w:eastAsia="zh-CN"/>
        </w:rPr>
        <w:t>，注意四周空间足够，注意安全！！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2995930" cy="1990725"/>
            <wp:effectExtent l="0" t="0" r="0" b="0"/>
            <wp:docPr id="14" name="图片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2" t="-18" r="-12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93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启动成功后如下：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/>
        <w:drawing>
          <wp:inline distT="0" distB="0" distL="0" distR="0">
            <wp:extent cx="3195955" cy="1638300"/>
            <wp:effectExtent l="0" t="0" r="0" b="0"/>
            <wp:docPr id="15" name="图片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1" t="-22" r="-11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95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2"/>
        </w:numPr>
        <w:ind w:left="0" w:hanging="0"/>
        <w:rPr>
          <w:lang w:val="en-US" w:eastAsia="zh-CN"/>
        </w:rPr>
      </w:pPr>
      <w:r>
        <w:rPr>
          <w:lang w:val="en-US" w:eastAsia="zh-CN"/>
        </w:rPr>
        <w:t>动作录制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8.1</w:t>
      </w:r>
      <w:r>
        <w:rPr>
          <w:lang w:val="en-US" w:eastAsia="zh-CN"/>
        </w:rPr>
        <w:t>、在遥操模式下，（</w:t>
      </w:r>
      <w:r>
        <w:rPr>
          <w:b/>
          <w:bCs/>
          <w:color w:val="FF0000"/>
          <w:lang w:val="en-US" w:eastAsia="zh-CN"/>
        </w:rPr>
        <w:t>没有启动数据采集的前提下</w:t>
      </w:r>
      <w:r>
        <w:rPr>
          <w:lang w:val="en-US" w:eastAsia="zh-CN"/>
        </w:rPr>
        <w:t>）可点击动作录制区域的</w:t>
      </w:r>
      <w:r>
        <w:rPr>
          <w:lang w:val="en-US" w:eastAsia="zh-CN"/>
        </w:rPr>
        <w:t>&lt;</w:t>
      </w:r>
      <w:r>
        <w:rPr>
          <w:lang w:val="en-US" w:eastAsia="zh-CN"/>
        </w:rPr>
        <w:t>开始</w:t>
      </w:r>
      <w:r>
        <w:rPr>
          <w:lang w:val="en-US" w:eastAsia="zh-CN"/>
        </w:rPr>
        <w:t>&gt;</w:t>
      </w:r>
      <w:r>
        <w:rPr>
          <w:lang w:val="en-US" w:eastAsia="zh-CN"/>
        </w:rPr>
        <w:t>按钮即可开始进行动作录制，如下：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3005455" cy="2000250"/>
            <wp:effectExtent l="0" t="0" r="0" b="0"/>
            <wp:docPr id="16" name="图片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2" t="-18" r="-12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动作录制启动成功后如下：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3162300" cy="2171700"/>
            <wp:effectExtent l="0" t="0" r="0" b="0"/>
            <wp:docPr id="17" name="图片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再次强调，注意</w:t>
      </w:r>
      <w:r>
        <w:rPr>
          <w:lang w:val="en-US" w:eastAsia="zh-CN"/>
        </w:rPr>
        <w:t>pico</w:t>
      </w:r>
      <w:r>
        <w:rPr>
          <w:lang w:val="en-US" w:eastAsia="zh-CN"/>
        </w:rPr>
        <w:t>的</w:t>
      </w:r>
      <w:r>
        <w:rPr>
          <w:lang w:val="en-US" w:eastAsia="zh-CN"/>
        </w:rPr>
        <w:t>XRoboToolkit</w:t>
      </w:r>
      <w:r>
        <w:rPr>
          <w:lang w:val="en-US" w:eastAsia="zh-CN"/>
        </w:rPr>
        <w:t>软件界面上有一个</w:t>
      </w:r>
      <w:r>
        <w:rPr>
          <w:lang w:val="en-US" w:eastAsia="zh-CN"/>
        </w:rPr>
        <w:t>Tracking</w:t>
      </w:r>
      <w:r>
        <w:rPr>
          <w:lang w:val="en-US" w:eastAsia="zh-CN"/>
        </w:rPr>
        <w:t>区域，有一个</w:t>
      </w:r>
      <w:r>
        <w:rPr>
          <w:lang w:val="en-US" w:eastAsia="zh-CN"/>
        </w:rPr>
        <w:t>Data &amp; Control</w:t>
      </w:r>
      <w:r>
        <w:rPr>
          <w:lang w:val="en-US" w:eastAsia="zh-CN"/>
        </w:rPr>
        <w:t>部分下有一个</w:t>
      </w:r>
      <w:r>
        <w:rPr>
          <w:lang w:val="en-US" w:eastAsia="zh-CN"/>
        </w:rPr>
        <w:t>Send</w:t>
      </w:r>
      <w:r>
        <w:rPr>
          <w:lang w:val="en-US" w:eastAsia="zh-CN"/>
        </w:rPr>
        <w:t>勾选框：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2773045" cy="1920875"/>
            <wp:effectExtent l="0" t="0" r="0" b="0"/>
            <wp:docPr id="18" name="图片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8" t="-11" r="-8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04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val="en-US" w:eastAsia="zh-CN"/>
        </w:rPr>
      </w:pPr>
      <w:r>
        <w:rPr>
          <w:lang w:val="en-US" w:eastAsia="zh-CN"/>
        </w:rPr>
        <w:t>作用是控制</w:t>
      </w:r>
      <w:r>
        <w:rPr>
          <w:lang w:val="en-US" w:eastAsia="zh-CN"/>
        </w:rPr>
        <w:t>pico</w:t>
      </w:r>
      <w:r>
        <w:rPr>
          <w:lang w:val="en-US" w:eastAsia="zh-CN"/>
        </w:rPr>
        <w:t>是否发送控制数据的，取消勾选即不发送，也就不会控制机器人随着</w:t>
      </w:r>
      <w:r>
        <w:rPr>
          <w:lang w:val="en-US" w:eastAsia="zh-CN"/>
        </w:rPr>
        <w:t>pico</w:t>
      </w:r>
      <w:r>
        <w:rPr>
          <w:lang w:val="en-US" w:eastAsia="zh-CN"/>
        </w:rPr>
        <w:t>遥操者的手臂运动。</w:t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8.2</w:t>
      </w:r>
      <w:r>
        <w:rPr>
          <w:lang w:val="en-US" w:eastAsia="zh-CN"/>
        </w:rPr>
        <w:t>、点击动作录制区域的</w:t>
      </w:r>
      <w:r>
        <w:rPr>
          <w:lang w:val="en-US" w:eastAsia="zh-CN"/>
        </w:rPr>
        <w:t>&lt;</w:t>
      </w:r>
      <w:r>
        <w:rPr>
          <w:lang w:val="en-US" w:eastAsia="zh-CN"/>
        </w:rPr>
        <w:t>结束</w:t>
      </w:r>
      <w:r>
        <w:rPr>
          <w:lang w:val="en-US" w:eastAsia="zh-CN"/>
        </w:rPr>
        <w:t>&gt;</w:t>
      </w:r>
      <w:r>
        <w:rPr>
          <w:lang w:val="en-US" w:eastAsia="zh-CN"/>
        </w:rPr>
        <w:t>按钮即可完成录制，成功后，刚刚录制的动作会出现在右侧录制历史区域：</w:t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5272405" cy="3451225"/>
            <wp:effectExtent l="0" t="0" r="0" b="0"/>
            <wp:docPr id="19" name="图片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eastAsia="zh-CN"/>
        </w:rPr>
      </w:pPr>
      <w:r>
        <w:rPr>
          <w:rFonts w:eastAsia="宋体"/>
          <w:lang w:eastAsia="zh-CN"/>
        </w:rPr>
      </w:r>
    </w:p>
    <w:p>
      <w:pPr>
        <w:pStyle w:val="Normal"/>
        <w:numPr>
          <w:ilvl w:val="0"/>
          <w:numId w:val="2"/>
        </w:numPr>
        <w:ind w:left="0" w:hanging="0"/>
        <w:rPr>
          <w:lang w:val="en-US" w:eastAsia="zh-CN"/>
        </w:rPr>
      </w:pPr>
      <w:r>
        <w:rPr>
          <w:lang w:val="en-US" w:eastAsia="zh-CN"/>
        </w:rPr>
        <w:t>数据采集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9.1</w:t>
      </w:r>
      <w:r>
        <w:rPr>
          <w:lang w:val="en-US" w:eastAsia="zh-CN"/>
        </w:rPr>
        <w:t>、在开始数据采集之前，</w:t>
      </w:r>
      <w:r>
        <w:rPr>
          <w:b/>
          <w:bCs/>
          <w:color w:val="FF0000"/>
          <w:lang w:val="en-US" w:eastAsia="zh-CN"/>
        </w:rPr>
        <w:t>先</w:t>
      </w:r>
      <w:r>
        <w:rPr>
          <w:lang w:val="en-US" w:eastAsia="zh-CN"/>
        </w:rPr>
        <w:t>要在天工的</w:t>
      </w:r>
      <w:r>
        <w:rPr>
          <w:lang w:val="en-US" w:eastAsia="zh-CN"/>
        </w:rPr>
        <w:t>192.168.41.2</w:t>
      </w:r>
      <w:r>
        <w:rPr>
          <w:lang w:val="en-US" w:eastAsia="zh-CN"/>
        </w:rPr>
        <w:t>的</w:t>
      </w:r>
      <w:r>
        <w:rPr>
          <w:lang w:val="en-US" w:eastAsia="zh-CN"/>
        </w:rPr>
        <w:t>orin</w:t>
      </w:r>
      <w:r>
        <w:rPr>
          <w:lang w:val="en-US" w:eastAsia="zh-CN"/>
        </w:rPr>
        <w:t>板上</w:t>
      </w:r>
      <w:r>
        <w:rPr>
          <w:b/>
          <w:bCs/>
          <w:color w:val="FF0000"/>
          <w:lang w:val="en-US" w:eastAsia="zh-CN"/>
        </w:rPr>
        <w:t>启动头部相机服务</w:t>
      </w:r>
      <w:r>
        <w:rPr>
          <w:lang w:val="en-US" w:eastAsia="zh-CN"/>
        </w:rPr>
        <w:t>，否则数据采集将会失败（采集就是为了采集相机数据和手臂关节角度，相机服务不启动则根本采集不到数据）。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先</w:t>
      </w:r>
      <w:r>
        <w:rPr>
          <w:lang w:val="en-US" w:eastAsia="zh-CN"/>
        </w:rPr>
        <w:t>ssh</w:t>
      </w:r>
      <w:r>
        <w:rPr>
          <w:lang w:val="en-US" w:eastAsia="zh-CN"/>
        </w:rPr>
        <w:t>连接到</w:t>
      </w:r>
      <w:r>
        <w:rPr>
          <w:lang w:val="en-US" w:eastAsia="zh-CN"/>
        </w:rPr>
        <w:t>192.168.41.2</w:t>
      </w:r>
      <w:r>
        <w:rPr>
          <w:lang w:val="en-US" w:eastAsia="zh-CN"/>
        </w:rPr>
        <w:t>：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 xml:space="preserve">ssh </w:t>
      </w:r>
      <w:hyperlink r:id="rId22">
        <w:r>
          <w:rPr>
            <w:rStyle w:val="InternetLink"/>
            <w:lang w:val="en-US" w:eastAsia="zh-CN"/>
          </w:rPr>
          <w:t>nvidia@192.168.41.2</w:t>
        </w:r>
      </w:hyperlink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密码</w:t>
      </w:r>
      <w:r>
        <w:rPr>
          <w:lang w:val="en-US" w:eastAsia="zh-CN"/>
        </w:rPr>
        <w:t>nvidia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启动头部相机服务：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sudo systemctl status orbbec_head.service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确保有相机数据压缩话题且该话题有数据：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ros2 topic echo /ob_camera_head/color/image_raw/compressed</w:t>
      </w:r>
      <w:r>
        <w:rPr>
          <w:lang w:val="en-US" w:eastAsia="zh-CN"/>
        </w:rPr>
        <w:t xml:space="preserve"> --no-arr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3848100" cy="3638550"/>
            <wp:effectExtent l="0" t="0" r="0" b="0"/>
            <wp:docPr id="20" name="图片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9" t="-10" r="-9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9.2</w:t>
      </w:r>
      <w:r>
        <w:rPr>
          <w:lang w:val="en-US" w:eastAsia="zh-CN"/>
        </w:rPr>
        <w:t>、注意，</w:t>
      </w:r>
      <w:r>
        <w:rPr>
          <w:b/>
          <w:bCs/>
          <w:color w:val="FF0000"/>
          <w:lang w:val="en-US" w:eastAsia="zh-CN"/>
        </w:rPr>
        <w:t>只有</w:t>
      </w:r>
      <w:r>
        <w:rPr>
          <w:lang w:val="en-US" w:eastAsia="zh-CN"/>
        </w:rPr>
        <w:t>在没有录制动作的时候，</w:t>
      </w:r>
      <w:r>
        <w:rPr>
          <w:b/>
          <w:bCs/>
          <w:color w:val="FF0000"/>
          <w:lang w:val="en-US" w:eastAsia="zh-CN"/>
        </w:rPr>
        <w:t>才</w:t>
      </w:r>
      <w:r>
        <w:rPr>
          <w:lang w:val="en-US" w:eastAsia="zh-CN"/>
        </w:rPr>
        <w:t>可以通过点击数据采集区域的</w:t>
      </w:r>
      <w:r>
        <w:rPr>
          <w:lang w:val="en-US" w:eastAsia="zh-CN"/>
        </w:rPr>
        <w:t>&lt;</w:t>
      </w:r>
      <w:r>
        <w:rPr>
          <w:lang w:val="en-US" w:eastAsia="zh-CN"/>
        </w:rPr>
        <w:t>开始</w:t>
      </w:r>
      <w:r>
        <w:rPr>
          <w:lang w:val="en-US" w:eastAsia="zh-CN"/>
        </w:rPr>
        <w:t>&gt;</w:t>
      </w:r>
      <w:r>
        <w:rPr>
          <w:lang w:val="en-US" w:eastAsia="zh-CN"/>
        </w:rPr>
        <w:t>按钮开始数据采集。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3600450" cy="3343275"/>
            <wp:effectExtent l="0" t="0" r="0" b="0"/>
            <wp:docPr id="21" name="图片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0" t="-11" r="-10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数据采集开始成功后会显示如下：</w:t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5268595" cy="3268345"/>
            <wp:effectExtent l="0" t="0" r="0" b="0"/>
            <wp:docPr id="22" name="图片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eastAsia="zh-CN"/>
        </w:rPr>
      </w:pPr>
      <w:r>
        <w:rPr>
          <w:rFonts w:eastAsia="宋体"/>
          <w:lang w:eastAsia="zh-CN"/>
        </w:rPr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9.3</w:t>
      </w:r>
      <w:r>
        <w:rPr>
          <w:lang w:val="en-US" w:eastAsia="zh-CN"/>
        </w:rPr>
        <w:t>、点击数据采集区域的</w:t>
      </w:r>
      <w:r>
        <w:rPr>
          <w:lang w:val="en-US" w:eastAsia="zh-CN"/>
        </w:rPr>
        <w:t>&lt;</w:t>
      </w:r>
      <w:r>
        <w:rPr>
          <w:lang w:val="en-US" w:eastAsia="zh-CN"/>
        </w:rPr>
        <w:t>结束</w:t>
      </w:r>
      <w:r>
        <w:rPr>
          <w:lang w:val="en-US" w:eastAsia="zh-CN"/>
        </w:rPr>
        <w:t>&gt;</w:t>
      </w:r>
      <w:r>
        <w:rPr>
          <w:lang w:val="en-US" w:eastAsia="zh-CN"/>
        </w:rPr>
        <w:t>按钮后，将会停止采集数据，刚才采集的数据会出现在右侧的采集历史区域：</w:t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5267960" cy="3974465"/>
            <wp:effectExtent l="0" t="0" r="0" b="0"/>
            <wp:docPr id="23" name="图片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ind w:left="0" w:hanging="0"/>
        <w:rPr>
          <w:lang w:val="en-US" w:eastAsia="zh-CN"/>
        </w:rPr>
      </w:pPr>
      <w:r>
        <w:rPr>
          <w:lang w:val="en-US" w:eastAsia="zh-CN"/>
        </w:rPr>
        <w:t>结束遥操，停止所有服务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点击遥操作区域的</w:t>
      </w:r>
      <w:r>
        <w:rPr>
          <w:lang w:val="en-US" w:eastAsia="zh-CN"/>
        </w:rPr>
        <w:t>&lt;</w:t>
      </w:r>
      <w:r>
        <w:rPr>
          <w:lang w:val="en-US" w:eastAsia="zh-CN"/>
        </w:rPr>
        <w:t>结束</w:t>
      </w:r>
      <w:r>
        <w:rPr>
          <w:lang w:val="en-US" w:eastAsia="zh-CN"/>
        </w:rPr>
        <w:t>&gt;</w:t>
      </w:r>
      <w:r>
        <w:rPr>
          <w:lang w:val="en-US" w:eastAsia="zh-CN"/>
        </w:rPr>
        <w:t>按钮，并停止相关的其他服务：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/>
        <w:drawing>
          <wp:inline distT="0" distB="0" distL="0" distR="0">
            <wp:extent cx="3176905" cy="3872230"/>
            <wp:effectExtent l="0" t="0" r="0" b="0"/>
            <wp:docPr id="24" name="图片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1" t="-9" r="-11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0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2"/>
        </w:numPr>
        <w:ind w:left="0" w:hanging="0"/>
        <w:rPr>
          <w:lang w:val="en-US" w:eastAsia="zh-CN"/>
        </w:rPr>
      </w:pPr>
      <w:r>
        <w:rPr>
          <w:lang w:val="en-US" w:eastAsia="zh-CN"/>
        </w:rPr>
        <w:t>数据质检和导出（转换成其他格式）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11.1</w:t>
      </w:r>
      <w:r>
        <w:rPr>
          <w:lang w:val="en-US" w:eastAsia="zh-CN"/>
        </w:rPr>
        <w:t>、对刚刚采集的数据这里进行质检等后续操作</w:t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2076450" cy="1757680"/>
            <wp:effectExtent l="0" t="0" r="0" b="0"/>
            <wp:docPr id="25" name="图片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9" t="-10" r="-9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11.2</w:t>
      </w:r>
      <w:r>
        <w:rPr>
          <w:lang w:val="en-US" w:eastAsia="zh-CN"/>
        </w:rPr>
        <w:t>、点击</w:t>
      </w:r>
      <w:r>
        <w:rPr>
          <w:lang w:val="en-US" w:eastAsia="zh-CN"/>
        </w:rPr>
        <w:t>&lt;</w:t>
      </w:r>
      <w:r>
        <w:rPr>
          <w:lang w:val="en-US" w:eastAsia="zh-CN"/>
        </w:rPr>
        <w:t>质检</w:t>
      </w:r>
      <w:r>
        <w:rPr>
          <w:lang w:val="en-US" w:eastAsia="zh-CN"/>
        </w:rPr>
        <w:t>&gt;</w:t>
      </w:r>
      <w:r>
        <w:rPr>
          <w:lang w:val="en-US" w:eastAsia="zh-CN"/>
        </w:rPr>
        <w:t>按钮会进入数据质检页面：</w:t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702685" cy="2987675"/>
            <wp:effectExtent l="0" t="0" r="0" b="0"/>
            <wp:docPr id="26" name="图片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68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可以添加多个区域帧，并添加描述，完成后可点击提交：</w:t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670935" cy="2931795"/>
            <wp:effectExtent l="0" t="0" r="0" b="0"/>
            <wp:docPr id="27" name="图片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3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eastAsia="zh-CN"/>
        </w:rPr>
      </w:pPr>
      <w:r>
        <w:rPr>
          <w:rFonts w:eastAsia="宋体"/>
          <w:lang w:eastAsia="zh-CN"/>
        </w:rPr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11.3</w:t>
      </w:r>
      <w:r>
        <w:rPr>
          <w:lang w:val="en-US" w:eastAsia="zh-CN"/>
        </w:rPr>
        <w:t>、数据导出，对于已经质检过的数据，会出现</w:t>
      </w:r>
      <w:r>
        <w:rPr>
          <w:lang w:val="en-US" w:eastAsia="zh-CN"/>
        </w:rPr>
        <w:t>&lt;</w:t>
      </w:r>
      <w:r>
        <w:rPr>
          <w:lang w:val="en-US" w:eastAsia="zh-CN"/>
        </w:rPr>
        <w:t>导出</w:t>
      </w:r>
      <w:r>
        <w:rPr>
          <w:lang w:val="en-US" w:eastAsia="zh-CN"/>
        </w:rPr>
        <w:t>&gt;</w:t>
      </w:r>
      <w:r>
        <w:rPr>
          <w:lang w:val="en-US" w:eastAsia="zh-CN"/>
        </w:rPr>
        <w:t>按钮。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5263515" cy="1854200"/>
            <wp:effectExtent l="0" t="0" r="0" b="0"/>
            <wp:docPr id="28" name="图片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3" t="-9" r="-3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点击后可选择要导出的格式（数据越大，导出所需要的时间越长）：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5271770" cy="2654300"/>
            <wp:effectExtent l="0" t="0" r="0" b="0"/>
            <wp:docPr id="29" name="图片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3" t="-6" r="-3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导出成功后，刷新页面，点击就可复制导出数据的目录：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5273675" cy="1461135"/>
            <wp:effectExtent l="0" t="0" r="0" b="0"/>
            <wp:docPr id="30" name="图片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3" t="-11" r="-3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</w:r>
    </w:p>
    <w:p>
      <w:pPr>
        <w:pStyle w:val="Normal"/>
        <w:numPr>
          <w:ilvl w:val="0"/>
          <w:numId w:val="2"/>
        </w:numPr>
        <w:ind w:left="0" w:hanging="0"/>
        <w:rPr>
          <w:lang w:val="en-US" w:eastAsia="zh-CN"/>
        </w:rPr>
      </w:pPr>
      <w:r>
        <w:rPr>
          <w:lang w:val="en-US" w:eastAsia="zh-CN"/>
        </w:rPr>
        <w:t>录制的动作也可以进行播放，注意机器人周围要有较大空间，以免碰撞损坏机器人：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  <w:drawing>
          <wp:inline distT="0" distB="0" distL="0" distR="0">
            <wp:extent cx="5267325" cy="4157980"/>
            <wp:effectExtent l="0" t="0" r="0" b="0"/>
            <wp:docPr id="31" name="图片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</w:r>
    </w:p>
    <w:p>
      <w:pPr>
        <w:pStyle w:val="Normal"/>
        <w:numPr>
          <w:ilvl w:val="0"/>
          <w:numId w:val="2"/>
        </w:numPr>
        <w:ind w:left="0" w:hanging="0"/>
        <w:rPr>
          <w:lang w:val="en-US" w:eastAsia="zh-CN"/>
        </w:rPr>
      </w:pPr>
      <w:r>
        <w:rPr>
          <w:lang w:val="en-US" w:eastAsia="zh-CN"/>
        </w:rPr>
        <w:t>卸载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安装包内有卸载脚本，直接执行即可完成卸载。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cd ~/thinker_studio_release_1.0.16 &amp;&amp; sudo bash uninstall.sh</w:t>
      </w:r>
    </w:p>
    <w:p>
      <w:pPr>
        <w:pStyle w:val="Normal"/>
        <w:numPr>
          <w:ilvl w:val="0"/>
          <w:numId w:val="0"/>
        </w:numPr>
        <w:ind w:left="0" w:hanging="0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</w:r>
    </w:p>
    <w:p>
      <w:pPr>
        <w:pStyle w:val="Heading3"/>
        <w:bidi w:val="0"/>
        <w:rPr>
          <w:lang w:val="en-US" w:eastAsia="zh-CN"/>
        </w:rPr>
      </w:pPr>
      <w:r>
        <w:rPr>
          <w:lang w:val="en-US" w:eastAsia="zh-CN"/>
        </w:rPr>
        <w:t>附</w:t>
      </w:r>
      <w:r>
        <w:rPr>
          <w:lang w:val="en-US" w:eastAsia="zh-CN"/>
        </w:rPr>
        <w:t>-</w:t>
      </w:r>
      <w:r>
        <w:rPr>
          <w:lang w:val="en-US" w:eastAsia="zh-CN"/>
        </w:rPr>
        <w:t>相机压缩话题组件安装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由于采集数据会记录头部摄像头视频数据，所以初次配置环境时操作安装压缩话题（只需要操作一次）：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先在</w:t>
      </w:r>
      <w:r>
        <w:rPr>
          <w:lang w:val="en-US" w:eastAsia="zh-CN"/>
        </w:rPr>
        <w:t>orin</w:t>
      </w:r>
      <w:r>
        <w:rPr>
          <w:lang w:val="en-US" w:eastAsia="zh-CN"/>
        </w:rPr>
        <w:t>上启动相机话题</w:t>
      </w:r>
    </w:p>
    <w:tbl>
      <w:tblPr>
        <w:tblW w:w="7827" w:type="dxa"/>
        <w:jc w:val="left"/>
        <w:tblInd w:w="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7827"/>
      </w:tblGrid>
      <w:tr>
        <w:trPr/>
        <w:tc>
          <w:tcPr>
            <w:tcW w:w="78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fill="F5F6F7" w:val="clear"/>
          </w:tcPr>
          <w:p>
            <w:pPr>
              <w:pStyle w:val="Normal"/>
              <w:numPr>
                <w:ilvl w:val="0"/>
                <w:numId w:val="0"/>
              </w:numPr>
              <w:ind w:left="0" w:hanging="0"/>
              <w:rPr>
                <w:lang w:val="en-US" w:eastAsia="zh-CN"/>
              </w:rPr>
            </w:pPr>
            <w:r>
              <w:rPr>
                <w:lang w:val="en-US" w:eastAsia="zh-CN"/>
              </w:rPr>
              <w:t>Plain Text</w:t>
              <w:br/>
              <w:t xml:space="preserve">######### </w:t>
            </w:r>
            <w:r>
              <w:rPr>
                <w:lang w:val="en-US" w:eastAsia="zh-CN"/>
              </w:rPr>
              <w:t>新终端</w:t>
            </w:r>
            <w:r>
              <w:rPr>
                <w:lang w:val="en-US" w:eastAsia="zh-CN"/>
              </w:rPr>
              <w:br/>
              <w:t>ssh nvidia@192.168.41.2</w:t>
              <w:br/>
              <w:t>#</w:t>
            </w:r>
            <w:r>
              <w:rPr>
                <w:lang w:val="en-US" w:eastAsia="zh-CN"/>
              </w:rPr>
              <w:t>输入密码：</w:t>
            </w:r>
            <w:r>
              <w:rPr>
                <w:rFonts w:cs="Calibri" w:eastAsia="Calibri"/>
                <w:lang w:val="en-US" w:eastAsia="zh-CN"/>
              </w:rPr>
              <w:t xml:space="preserve"> </w:t>
            </w:r>
            <w:r>
              <w:rPr>
                <w:lang w:val="en-US" w:eastAsia="zh-CN"/>
              </w:rPr>
              <w:t xml:space="preserve">nvidia </w:t>
              <w:br/>
              <w:t>sudo systemctl start orbbec_head.service</w:t>
            </w:r>
          </w:p>
        </w:tc>
      </w:tr>
    </w:tbl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查看是否有相机压缩话题</w:t>
      </w:r>
      <w:r>
        <w:rPr>
          <w:rFonts w:cs="Calibri" w:eastAsia="Calibri"/>
          <w:lang w:val="en-US" w:eastAsia="zh-CN"/>
        </w:rPr>
        <w:t xml:space="preserve"> </w:t>
      </w:r>
      <w:r>
        <w:rPr>
          <w:lang w:val="en-US" w:eastAsia="zh-CN"/>
        </w:rPr>
        <w:t xml:space="preserve">/ob_camera_head/color/image_raw/compressed </w:t>
      </w:r>
      <w:r>
        <w:rPr>
          <w:lang w:val="en-US" w:eastAsia="zh-CN"/>
        </w:rPr>
        <w:t>，若有，则无需操作，若无，需要在</w:t>
      </w:r>
      <w:r>
        <w:rPr>
          <w:lang w:val="en-US" w:eastAsia="zh-CN"/>
        </w:rPr>
        <w:t>Orin</w:t>
      </w:r>
      <w:r>
        <w:rPr>
          <w:lang w:val="en-US" w:eastAsia="zh-CN"/>
        </w:rPr>
        <w:t>上安装如下的相机图像压缩相关程序：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object w:dxaOrig="5218" w:dyaOrig="952">
          <v:shapetype id="_x0000_tole_rId35" coordsize="21600,21600" o:spt="ole_rId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" type="_x0000_tole_rId35" style="width:261.95pt;height:48.1pt" filled="f" o:ole="">
            <v:imagedata r:id="rId36" o:title=""/>
          </v:shape>
          <o:OLEObject Type="Embed" ProgID="" ShapeID="ole_rId35" DrawAspect="Content" ObjectID="_1114605138" r:id="rId35"/>
        </w:object>
      </w:r>
      <w:r>
        <w:rPr>
          <w:lang w:val="en-US" w:eastAsia="zh-CN"/>
        </w:rPr>
        <w:object w:dxaOrig="1745" w:dyaOrig="952">
          <v:shapetype id="_x0000_tole_rId37" coordsize="21600,21600" o:spt="ole_rId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87.9pt;height:48.1pt" filled="f" o:ole="">
            <v:imagedata r:id="rId38" o:title=""/>
          </v:shape>
          <o:OLEObject Type="Embed" ProgID="" ShapeID="ole_rId37" DrawAspect="Content" ObjectID="_1893708840" r:id="rId37"/>
        </w:objec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下载上述两个文件到本机（笔记本电脑）的</w:t>
      </w:r>
      <w:r>
        <w:rPr>
          <w:rFonts w:cs="Calibri" w:eastAsia="Calibri"/>
          <w:lang w:val="en-US" w:eastAsia="zh-CN"/>
        </w:rPr>
        <w:t xml:space="preserve"> </w:t>
      </w:r>
      <w:r>
        <w:rPr>
          <w:lang w:val="en-US" w:eastAsia="zh-CN"/>
        </w:rPr>
        <w:t xml:space="preserve">/home/ubuntu/Downloads </w:t>
      </w:r>
      <w:r>
        <w:rPr>
          <w:lang w:val="en-US" w:eastAsia="zh-CN"/>
        </w:rPr>
        <w:t>目录下</w:t>
      </w:r>
    </w:p>
    <w:tbl>
      <w:tblPr>
        <w:tblW w:w="7827" w:type="dxa"/>
        <w:jc w:val="left"/>
        <w:tblInd w:w="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7827"/>
      </w:tblGrid>
      <w:tr>
        <w:trPr/>
        <w:tc>
          <w:tcPr>
            <w:tcW w:w="78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fill="F5F6F7" w:val="clear"/>
          </w:tcPr>
          <w:p>
            <w:pPr>
              <w:pStyle w:val="Normal"/>
              <w:numPr>
                <w:ilvl w:val="0"/>
                <w:numId w:val="0"/>
              </w:numPr>
              <w:ind w:left="0" w:hanging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Bash</w:t>
              <w:br/>
              <w:t>ssh nvidia@192.168.41.2</w:t>
              <w:br/>
              <w:t>nvidia#</w:t>
            </w:r>
            <w:r>
              <w:rPr>
                <w:lang w:val="en-US" w:eastAsia="zh-CN"/>
              </w:rPr>
              <w:t>输入密码</w:t>
            </w:r>
            <w:r>
              <w:rPr>
                <w:lang w:val="en-US" w:eastAsia="zh-CN"/>
              </w:rPr>
              <w:br/>
              <w:t>#</w:t>
            </w:r>
            <w:r>
              <w:rPr>
                <w:lang w:val="en-US" w:eastAsia="zh-CN"/>
              </w:rPr>
              <w:t>安装</w:t>
            </w:r>
            <w:r>
              <w:rPr>
                <w:lang w:val="en-US" w:eastAsia="zh-CN"/>
              </w:rPr>
              <w:t>image-transport</w:t>
            </w:r>
            <w:r>
              <w:rPr>
                <w:lang w:val="en-US" w:eastAsia="zh-CN"/>
              </w:rPr>
              <w:t>库</w:t>
            </w:r>
            <w:r>
              <w:rPr>
                <w:lang w:val="en-US" w:eastAsia="zh-CN"/>
              </w:rPr>
              <w:br/>
              <w:t>export ROS_DISIRO=humble</w:t>
              <w:br/>
              <w:t xml:space="preserve">### </w:t>
            </w:r>
            <w:r>
              <w:rPr>
                <w:lang w:val="en-US" w:eastAsia="zh-CN"/>
              </w:rPr>
              <w:t>整体复制下面两行，一起运行</w:t>
            </w:r>
            <w:r>
              <w:rPr>
                <w:lang w:val="en-US" w:eastAsia="zh-CN"/>
              </w:rPr>
              <w:br/>
              <w:t>sudo apt install libgflags-dev nlohmann-json3-dev \</w:t>
              <w:br/>
              <w:t>ros-$ROS_DISIRO-image-transport ros-$ROS_DISIRO-image-transport-plugins ros-$ROS_DISIRO-compressed-image-transport ros-$ROS_DISIRO-image-publisher ros-$ROS_DISIRO-camera-info-manager</w:t>
              <w:br/>
              <w:t xml:space="preserve">    </w:t>
              <w:br/>
              <w:t xml:space="preserve">###### </w:t>
            </w:r>
            <w:r>
              <w:rPr>
                <w:lang w:val="en-US" w:eastAsia="zh-CN"/>
              </w:rPr>
              <w:t>新终端（笔记本本机下）</w:t>
            </w:r>
            <w:r>
              <w:rPr>
                <w:lang w:val="en-US" w:eastAsia="zh-CN"/>
              </w:rPr>
              <w:br/>
              <w:t>scp /home/ubuntu/Downloads/rvl_codec.hpp nvidia@192.168.41.2:/home/nvidia</w:t>
              <w:br/>
              <w:t>nvidia #</w:t>
            </w:r>
            <w:r>
              <w:rPr>
                <w:lang w:val="en-US" w:eastAsia="zh-CN"/>
              </w:rPr>
              <w:t>输入密码</w:t>
            </w:r>
            <w:r>
              <w:rPr>
                <w:lang w:val="en-US" w:eastAsia="zh-CN"/>
              </w:rPr>
              <w:br/>
              <w:t>scp /home/ubuntu/Downloads/libcompressed_depth_image_transport.so nvidia@192.168.41.2:/home/nvidia</w:t>
              <w:br/>
              <w:t>nvidia #</w:t>
            </w:r>
            <w:r>
              <w:rPr>
                <w:lang w:val="en-US" w:eastAsia="zh-CN"/>
              </w:rPr>
              <w:t>输入密码</w:t>
            </w:r>
            <w:r>
              <w:rPr>
                <w:lang w:val="en-US" w:eastAsia="zh-CN"/>
              </w:rPr>
              <w:br/>
              <w:br/>
              <w:t xml:space="preserve">#### </w:t>
            </w:r>
            <w:r>
              <w:rPr>
                <w:lang w:val="en-US" w:eastAsia="zh-CN"/>
              </w:rPr>
              <w:t>新终端</w:t>
            </w:r>
            <w:r>
              <w:rPr>
                <w:lang w:val="en-US" w:eastAsia="zh-CN"/>
              </w:rPr>
              <w:br/>
              <w:t>ssh nvidia@192.168.41.2</w:t>
              <w:br/>
              <w:t>nvidia #</w:t>
            </w:r>
            <w:r>
              <w:rPr>
                <w:lang w:val="en-US" w:eastAsia="zh-CN"/>
              </w:rPr>
              <w:t>输入密码</w:t>
            </w:r>
            <w:r>
              <w:rPr>
                <w:lang w:val="en-US" w:eastAsia="zh-CN"/>
              </w:rPr>
              <w:br/>
              <w:t>sudo cp /home/nvidia/rvl_codec.hpp /opt/ros/humble/include/compressed_depth_image_transport/</w:t>
              <w:br/>
              <w:t>sudo cp /home/nvidia/libcompressed_depth_image_transport.so /opt/ros/humble/lib</w:t>
              <w:br/>
            </w:r>
          </w:p>
        </w:tc>
      </w:tr>
    </w:tbl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lang w:val="en-US" w:eastAsia="zh-CN"/>
        </w:rPr>
        <w:t>安装成功后直接断电重启机器人，再到</w:t>
      </w:r>
      <w:r>
        <w:rPr>
          <w:lang w:val="en-US" w:eastAsia="zh-CN"/>
        </w:rPr>
        <w:t>Orin</w:t>
      </w:r>
      <w:r>
        <w:rPr>
          <w:lang w:val="en-US" w:eastAsia="zh-CN"/>
        </w:rPr>
        <w:t>板用</w:t>
      </w:r>
      <w:r>
        <w:rPr>
          <w:rFonts w:cs="Calibri" w:eastAsia="Calibri"/>
          <w:lang w:val="en-US" w:eastAsia="zh-CN"/>
        </w:rPr>
        <w:t xml:space="preserve"> </w:t>
      </w:r>
      <w:r>
        <w:rPr>
          <w:lang w:val="en-US" w:eastAsia="zh-CN"/>
        </w:rPr>
        <w:t xml:space="preserve">sudo systemctl start orbbec_head.service </w:t>
      </w:r>
      <w:r>
        <w:rPr>
          <w:lang w:val="en-US" w:eastAsia="zh-CN"/>
        </w:rPr>
        <w:t>命令启动</w:t>
      </w:r>
      <w:r>
        <w:rPr>
          <w:b/>
          <w:bCs/>
          <w:color w:val="FF0000"/>
          <w:lang w:val="en-US" w:eastAsia="zh-CN"/>
        </w:rPr>
        <w:t>头部相机服务</w:t>
      </w:r>
      <w:r>
        <w:rPr>
          <w:lang w:val="en-US" w:eastAsia="zh-CN"/>
        </w:rPr>
        <w:t>，验证是否有</w:t>
      </w:r>
      <w:r>
        <w:rPr>
          <w:rFonts w:cs="Calibri" w:eastAsia="Calibri"/>
          <w:lang w:val="en-US" w:eastAsia="zh-CN"/>
        </w:rPr>
        <w:t xml:space="preserve"> </w:t>
      </w:r>
      <w:r>
        <w:rPr>
          <w:lang w:val="en-US" w:eastAsia="zh-CN"/>
        </w:rPr>
        <w:t xml:space="preserve">/ob_camera_head/color/image_raw/compressed </w:t>
      </w:r>
      <w:r>
        <w:rPr>
          <w:lang w:val="en-US" w:eastAsia="zh-CN"/>
        </w:rPr>
        <w:t>话题以及该话题是否有数据。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sz w:val="32"/>
    </w:rPr>
  </w:style>
  <w:style w:type="character" w:styleId="Style13">
    <w:name w:val="默认段落字体"/>
    <w:qFormat/>
    <w:rPr/>
  </w:style>
  <w:style w:type="character" w:styleId="InternetLink">
    <w:name w:val="Hyperlink"/>
    <w:basedOn w:val="Style13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888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jpeg"/><Relationship Id="rId22" Type="http://schemas.openxmlformats.org/officeDocument/2006/relationships/hyperlink" Target="mailto:nvidia@192.168.41.2" TargetMode="External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jpeg"/><Relationship Id="rId26" Type="http://schemas.openxmlformats.org/officeDocument/2006/relationships/image" Target="media/image23.jpeg"/><Relationship Id="rId27" Type="http://schemas.openxmlformats.org/officeDocument/2006/relationships/image" Target="media/image24.png"/><Relationship Id="rId28" Type="http://schemas.openxmlformats.org/officeDocument/2006/relationships/image" Target="media/image25.jpeg"/><Relationship Id="rId29" Type="http://schemas.openxmlformats.org/officeDocument/2006/relationships/image" Target="media/image26.jpeg"/><Relationship Id="rId30" Type="http://schemas.openxmlformats.org/officeDocument/2006/relationships/image" Target="media/image27.jpe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oleObject" Target="embeddings/oleObject1.bin"/><Relationship Id="rId36" Type="http://schemas.openxmlformats.org/officeDocument/2006/relationships/image" Target="media/image32.wmf"/><Relationship Id="rId37" Type="http://schemas.openxmlformats.org/officeDocument/2006/relationships/oleObject" Target="embeddings/oleObject2.bin"/><Relationship Id="rId38" Type="http://schemas.openxmlformats.org/officeDocument/2006/relationships/image" Target="media/image33.wmf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2026-05-12T15:24:31Z</dcterms:created>
  <dc:creator>han.li</dc:creator>
  <dc:description/>
  <dc:language>en-US</dc:language>
  <cp:lastModifiedBy>Han</cp:lastModifiedBy>
  <dcterms:modified xsi:type="dcterms:W3CDTF">2026-05-14T15:35:21Z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DDF9CF40AE6D4658AABCEC5E84D037BC_12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eyJoZGlkIjoiNTM5ZWMyYjU3OWU4OGZiMzYzODkxNzg4ZTAyYzQwNTUiLCJ1c2VySWQiOiI0ODI2MjUzODkifQ==</vt:lpwstr>
  </property>
</Properties>
</file>