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IO 和NIO相关</w:t>
      </w:r>
    </w:p>
    <w:p>
      <w:pPr>
        <w:rPr>
          <w:rFonts w:hint="eastAsia"/>
          <w:lang w:val="en-US" w:eastAsia="zh-CN"/>
        </w:rPr>
      </w:pPr>
      <w:r>
        <w:rPr>
          <w:rFonts w:hint="eastAsia"/>
          <w:lang w:val="en-US" w:eastAsia="zh-CN"/>
        </w:rPr>
        <w:t>I/O问题可以说是当今Web应用中所面临的主要问题之一，因为在当前这个海量数据时代，数据在网络中随处流动。在这个流动过程中都涉及到IO问题，可以说大部分Web应用系统的瓶颈都是IO瓶颈。</w:t>
      </w:r>
    </w:p>
    <w:p>
      <w:pPr>
        <w:rPr>
          <w:rFonts w:hint="eastAsia"/>
          <w:lang w:val="en-US" w:eastAsia="zh-CN"/>
        </w:rPr>
      </w:pPr>
    </w:p>
    <w:p>
      <w:pPr>
        <w:pStyle w:val="3"/>
        <w:rPr>
          <w:rFonts w:hint="eastAsia"/>
          <w:lang w:val="en-US" w:eastAsia="zh-CN"/>
        </w:rPr>
      </w:pPr>
      <w:r>
        <w:rPr>
          <w:rFonts w:hint="eastAsia"/>
          <w:lang w:val="en-US" w:eastAsia="zh-CN"/>
        </w:rPr>
        <w:t>JAVA中的IO基本架构</w:t>
      </w:r>
    </w:p>
    <w:p>
      <w:pPr>
        <w:numPr>
          <w:ilvl w:val="0"/>
          <w:numId w:val="1"/>
        </w:numPr>
        <w:rPr>
          <w:rFonts w:hint="eastAsia"/>
          <w:lang w:val="en-US" w:eastAsia="zh-CN"/>
        </w:rPr>
      </w:pPr>
      <w:r>
        <w:rPr>
          <w:rFonts w:hint="eastAsia"/>
          <w:lang w:val="en-US" w:eastAsia="zh-CN"/>
        </w:rPr>
        <w:t>基于字节操作的io接口: InputStream 和 OutputStream。</w:t>
      </w:r>
    </w:p>
    <w:p>
      <w:pPr>
        <w:numPr>
          <w:ilvl w:val="0"/>
          <w:numId w:val="1"/>
        </w:numPr>
        <w:rPr>
          <w:rFonts w:hint="eastAsia"/>
          <w:lang w:val="en-US" w:eastAsia="zh-CN"/>
        </w:rPr>
      </w:pPr>
      <w:r>
        <w:rPr>
          <w:rFonts w:hint="eastAsia"/>
          <w:lang w:val="en-US" w:eastAsia="zh-CN"/>
        </w:rPr>
        <w:t>基于字符操作的io接口:Writer和Reader。</w:t>
      </w:r>
    </w:p>
    <w:p>
      <w:pPr>
        <w:numPr>
          <w:ilvl w:val="0"/>
          <w:numId w:val="1"/>
        </w:numPr>
        <w:rPr>
          <w:rFonts w:hint="eastAsia"/>
          <w:lang w:val="en-US" w:eastAsia="zh-CN"/>
        </w:rPr>
      </w:pPr>
      <w:r>
        <w:rPr>
          <w:rFonts w:hint="eastAsia"/>
          <w:lang w:val="en-US" w:eastAsia="zh-CN"/>
        </w:rPr>
        <w:t>基于磁盘操作的io接口:File。</w:t>
      </w:r>
    </w:p>
    <w:p>
      <w:pPr>
        <w:numPr>
          <w:ilvl w:val="0"/>
          <w:numId w:val="1"/>
        </w:numPr>
        <w:rPr>
          <w:rFonts w:hint="eastAsia"/>
          <w:lang w:val="en-US" w:eastAsia="zh-CN"/>
        </w:rPr>
      </w:pPr>
      <w:r>
        <w:rPr>
          <w:rFonts w:hint="eastAsia"/>
          <w:lang w:val="en-US" w:eastAsia="zh-CN"/>
        </w:rPr>
        <w:t>基于网络操作的io接口:Socket。</w:t>
      </w:r>
    </w:p>
    <w:p>
      <w:pPr>
        <w:numPr>
          <w:ilvl w:val="0"/>
          <w:numId w:val="0"/>
        </w:numPr>
        <w:rPr>
          <w:rFonts w:hint="eastAsia"/>
          <w:lang w:val="en-US" w:eastAsia="zh-CN"/>
        </w:rPr>
      </w:pPr>
      <w:r>
        <w:rPr>
          <w:rFonts w:hint="eastAsia"/>
          <w:lang w:val="en-US" w:eastAsia="zh-CN"/>
        </w:rPr>
        <w:t>1和2主要是数据传输的格式，后两组主要是数据传输的方式。</w:t>
      </w:r>
    </w:p>
    <w:p>
      <w:pPr>
        <w:numPr>
          <w:ilvl w:val="0"/>
          <w:numId w:val="0"/>
        </w:numPr>
      </w:pPr>
      <w:r>
        <w:rPr>
          <w:rFonts w:hint="eastAsia"/>
          <w:lang w:val="en-US" w:eastAsia="zh-CN"/>
        </w:rPr>
        <w:t xml:space="preserve">            </w:t>
      </w:r>
      <w:r>
        <w:drawing>
          <wp:inline distT="0" distB="0" distL="114300" distR="114300">
            <wp:extent cx="3593465" cy="403161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93465" cy="40316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除此之外，还可以分为节点流(低级流)和高级流。</w:t>
      </w:r>
    </w:p>
    <w:p>
      <w:pPr>
        <w:numPr>
          <w:ilvl w:val="0"/>
          <w:numId w:val="0"/>
        </w:numPr>
        <w:rPr>
          <w:rFonts w:hint="eastAsia"/>
          <w:lang w:val="en-US" w:eastAsia="zh-CN"/>
        </w:rPr>
      </w:pPr>
      <w:r>
        <w:rPr>
          <w:rFonts w:hint="eastAsia"/>
          <w:lang w:val="en-US" w:eastAsia="zh-CN"/>
        </w:rPr>
        <w:t>低级流：可以从或向一个特定的地方（节点）读写数据。如FileReader。</w:t>
      </w:r>
    </w:p>
    <w:p>
      <w:pPr>
        <w:numPr>
          <w:ilvl w:val="0"/>
          <w:numId w:val="0"/>
        </w:numPr>
        <w:rPr>
          <w:rFonts w:hint="eastAsia"/>
          <w:lang w:val="en-US" w:eastAsia="zh-CN"/>
        </w:rPr>
      </w:pPr>
      <w:r>
        <w:rPr>
          <w:rFonts w:hint="eastAsia"/>
          <w:lang w:val="en-US" w:eastAsia="zh-CN"/>
        </w:rPr>
        <w:t>高级流：是对一个已存在的流的连接和封装，通过所封装的流的功能调用实现数据读写。</w:t>
      </w:r>
      <w:r>
        <w:rPr>
          <w:rFonts w:hint="default"/>
          <w:lang w:val="en-US" w:eastAsia="zh-CN"/>
        </w:rPr>
        <w:t>如BufferedReader.处理流的构造方法总是要带一个其他的流对象做参数。一个流对象经过其他流的多次包装，称为流的链接。</w:t>
      </w:r>
      <w:r>
        <w:rPr>
          <w:rFonts w:hint="eastAsia"/>
          <w:lang w:val="en-US" w:eastAsia="zh-CN"/>
        </w:rPr>
        <w:t>如：</w:t>
      </w:r>
      <w:r>
        <w:rPr>
          <w:rFonts w:hint="default"/>
          <w:lang w:val="en-US" w:eastAsia="zh-CN"/>
        </w:rPr>
        <w:t>InputStreamReader OutputStreamReader</w:t>
      </w:r>
      <w:r>
        <w:rPr>
          <w:rFonts w:hint="eastAsia"/>
          <w:lang w:val="en-US" w:eastAsia="zh-CN"/>
        </w:rPr>
        <w:t xml:space="preserve"> </w:t>
      </w:r>
      <w:r>
        <w:rPr>
          <w:rFonts w:hint="default"/>
          <w:lang w:val="en-US" w:eastAsia="zh-CN"/>
        </w:rPr>
        <w:t>BufferedInputStrean BufferedOutputStream BufferedReader BufferedWriter</w:t>
      </w:r>
      <w:r>
        <w:rPr>
          <w:rFonts w:hint="eastAsia"/>
          <w:lang w:val="en-US" w:eastAsia="zh-CN"/>
        </w:rPr>
        <w:t xml:space="preserve"> </w:t>
      </w:r>
      <w:r>
        <w:rPr>
          <w:rFonts w:hint="default"/>
          <w:lang w:val="en-US" w:eastAsia="zh-CN"/>
        </w:rPr>
        <w:t>DataInputStream DataOutputStream</w:t>
      </w:r>
      <w:r>
        <w:rPr>
          <w:rFonts w:hint="eastAsia"/>
          <w:lang w:val="en-US" w:eastAsia="zh-CN"/>
        </w:rPr>
        <w:t>。</w:t>
      </w:r>
    </w:p>
    <w:p>
      <w:pPr>
        <w:numPr>
          <w:ilvl w:val="0"/>
          <w:numId w:val="0"/>
        </w:numPr>
        <w:rPr>
          <w:rFonts w:hint="eastAsia"/>
          <w:lang w:val="en-US" w:eastAsia="zh-CN"/>
        </w:rPr>
      </w:pPr>
      <w:r>
        <w:rPr>
          <w:rFonts w:hint="eastAsia"/>
          <w:lang w:val="en-US" w:eastAsia="zh-CN"/>
        </w:rPr>
        <w:t xml:space="preserve">* 字节与字符的转化接口：数据持久化或网络传输都是以字节进行的，所以必须要有从字符到字节或从字节到字符的转化。InputStreamReader类是从字节到字符的转化桥梁，从Inputtream到Reader的过程要指定编码字符集，否则将采用系统默认的字符集，很可能出现乱码，StreamDecoder正式从你字节到字符的解码的实现类。例如，FileReader继承了InputStreamReader类，实际上是读取文件流，然后通过StreamDecoder解码成char。 </w:t>
      </w:r>
    </w:p>
    <w:p>
      <w:pPr>
        <w:numPr>
          <w:ilvl w:val="0"/>
          <w:numId w:val="0"/>
        </w:numPr>
      </w:pPr>
      <w:r>
        <w:drawing>
          <wp:inline distT="0" distB="0" distL="114300" distR="114300">
            <wp:extent cx="2267585" cy="165544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267585" cy="16554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58415" cy="146304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558415" cy="14630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磁盘IO工作机制</w:t>
      </w:r>
    </w:p>
    <w:p>
      <w:pPr>
        <w:rPr>
          <w:rFonts w:hint="eastAsia"/>
          <w:lang w:val="en-US" w:eastAsia="zh-CN"/>
        </w:rPr>
      </w:pPr>
      <w:r>
        <w:rPr>
          <w:rFonts w:hint="eastAsia"/>
          <w:lang w:val="en-US" w:eastAsia="zh-CN"/>
        </w:rPr>
        <w:t>应用程序要访问物理设备只能通过系统调用的方式来工作，读和写分别是read()和write()两个系统调用。而只要是系统调用就可能存在内核空间地址和用户空间地址切换的问题，这是操作系统为了保护系统本身的运行按权，而将内核程序运行使用的内存空间和用户程序运行的内存空间进行隔离造成的。这样保证了内存程序运行的安全性，但是也必然存在数据可能需要从内存空间想用户空间复制的问题。，为了加速io访问，在内核空间使用缓存机制，也就是将从磁盘读取的文件按照一定的组织方式进行缓存，如果用户访问的是同一段磁盘地址的空间数据，那么操作系统将从内核缓存中直接取出返回给用户程序，这样可以减少io响应时间。</w:t>
      </w:r>
    </w:p>
    <w:p>
      <w:pPr>
        <w:rPr>
          <w:rFonts w:hint="eastAsia"/>
          <w:lang w:val="en-US" w:eastAsia="zh-CN"/>
        </w:rPr>
      </w:pPr>
    </w:p>
    <w:p>
      <w:pPr>
        <w:pStyle w:val="4"/>
        <w:rPr>
          <w:rFonts w:hint="eastAsia"/>
          <w:lang w:val="en-US" w:eastAsia="zh-CN"/>
        </w:rPr>
      </w:pPr>
      <w:r>
        <w:rPr>
          <w:rFonts w:hint="eastAsia"/>
          <w:lang w:val="en-US" w:eastAsia="zh-CN"/>
        </w:rPr>
        <w:t>几种访问文件的方式：</w:t>
      </w:r>
    </w:p>
    <w:p>
      <w:pPr>
        <w:numPr>
          <w:ilvl w:val="0"/>
          <w:numId w:val="2"/>
        </w:numPr>
        <w:rPr>
          <w:rFonts w:hint="eastAsia"/>
          <w:lang w:val="en-US" w:eastAsia="zh-CN"/>
        </w:rPr>
      </w:pPr>
      <w:r>
        <w:rPr>
          <w:rFonts w:hint="eastAsia"/>
          <w:lang w:val="en-US" w:eastAsia="zh-CN"/>
        </w:rPr>
        <w:t>标准访问文件的方式</w:t>
      </w:r>
      <w:r>
        <w:rPr>
          <w:rFonts w:hint="eastAsia"/>
          <w:lang w:val="en-US" w:eastAsia="zh-CN"/>
        </w:rPr>
        <w:br w:type="textWrapping"/>
      </w:r>
      <w:r>
        <w:rPr>
          <w:rFonts w:hint="eastAsia"/>
          <w:lang w:val="en-US" w:eastAsia="zh-CN"/>
        </w:rPr>
        <w:tab/>
      </w:r>
      <w:r>
        <w:rPr>
          <w:rFonts w:hint="eastAsia"/>
          <w:lang w:val="en-US" w:eastAsia="zh-CN"/>
        </w:rPr>
        <w:t>当应用程序调用read()接口时，操作系统检查在内核的高速缓存中有没有需要的数据，如果已经缓存了，那么直接从你缓存中返回，如果没有，则从磁盘读取，然后缓存在操作系统的缓存中。</w:t>
      </w:r>
    </w:p>
    <w:p>
      <w:pPr>
        <w:numPr>
          <w:ilvl w:val="0"/>
          <w:numId w:val="0"/>
        </w:numPr>
        <w:ind w:firstLine="420" w:firstLineChars="0"/>
        <w:rPr>
          <w:rFonts w:hint="default"/>
          <w:lang w:val="en-US" w:eastAsia="zh-CN"/>
        </w:rPr>
      </w:pPr>
      <w:r>
        <w:rPr>
          <w:rFonts w:hint="eastAsia"/>
          <w:lang w:val="en-US" w:eastAsia="zh-CN"/>
        </w:rPr>
        <w:t>当应用程序调用write()接口将数据从用户地址空间复制到内核地址空间的缓存中。这时对用户程序来说，写操作就已经完成，至于什么时候写道磁盘由系统决定，除非显式调用sync同步命令。</w:t>
      </w:r>
    </w:p>
    <w:p>
      <w:pPr>
        <w:numPr>
          <w:ilvl w:val="0"/>
          <w:numId w:val="0"/>
        </w:numPr>
        <w:ind w:firstLine="420" w:firstLineChars="0"/>
      </w:pPr>
      <w:r>
        <w:rPr>
          <w:rFonts w:hint="eastAsia"/>
          <w:lang w:val="en-US" w:eastAsia="zh-CN"/>
        </w:rPr>
        <w:t xml:space="preserve">        </w:t>
      </w:r>
      <w:r>
        <w:drawing>
          <wp:inline distT="0" distB="0" distL="114300" distR="114300">
            <wp:extent cx="3140710" cy="1305560"/>
            <wp:effectExtent l="0" t="0" r="1397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140710" cy="13055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直接IO的方式，</w:t>
      </w:r>
    </w:p>
    <w:p>
      <w:pPr>
        <w:numPr>
          <w:ilvl w:val="0"/>
          <w:numId w:val="0"/>
        </w:numPr>
        <w:ind w:leftChars="0" w:firstLine="420" w:firstLineChars="0"/>
        <w:rPr>
          <w:rFonts w:hint="eastAsia"/>
          <w:lang w:val="en-US" w:eastAsia="zh-CN"/>
        </w:rPr>
      </w:pPr>
      <w:r>
        <w:rPr>
          <w:rFonts w:hint="eastAsia"/>
          <w:lang w:val="en-US" w:eastAsia="zh-CN"/>
        </w:rPr>
        <w:t>直接访问磁盘，不经过内核数据缓冲区，减少从内核缓冲区到用户程序缓存的数据复制。</w:t>
      </w:r>
    </w:p>
    <w:p>
      <w:pPr>
        <w:numPr>
          <w:ilvl w:val="0"/>
          <w:numId w:val="0"/>
        </w:numPr>
        <w:ind w:leftChars="0" w:firstLine="420" w:firstLineChars="0"/>
      </w:pPr>
      <w:r>
        <w:rPr>
          <w:rFonts w:hint="eastAsia"/>
          <w:lang w:val="en-US" w:eastAsia="zh-CN"/>
        </w:rPr>
        <w:t xml:space="preserve">            </w:t>
      </w:r>
      <w:r>
        <w:drawing>
          <wp:inline distT="0" distB="0" distL="114300" distR="114300">
            <wp:extent cx="2690495" cy="1562735"/>
            <wp:effectExtent l="0" t="0" r="698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90495" cy="1562735"/>
                    </a:xfrm>
                    <a:prstGeom prst="rect">
                      <a:avLst/>
                    </a:prstGeom>
                    <a:noFill/>
                    <a:ln>
                      <a:noFill/>
                    </a:ln>
                  </pic:spPr>
                </pic:pic>
              </a:graphicData>
            </a:graphic>
          </wp:inline>
        </w:drawing>
      </w:r>
    </w:p>
    <w:p>
      <w:pPr>
        <w:numPr>
          <w:ilvl w:val="0"/>
          <w:numId w:val="2"/>
        </w:numPr>
        <w:ind w:left="0" w:leftChars="0" w:firstLine="0" w:firstLineChars="0"/>
        <w:rPr>
          <w:rFonts w:hint="default" w:eastAsiaTheme="minorEastAsia"/>
          <w:lang w:val="en-US" w:eastAsia="zh-CN"/>
        </w:rPr>
      </w:pPr>
      <w:r>
        <w:rPr>
          <w:rFonts w:hint="eastAsia"/>
          <w:lang w:val="en-US" w:eastAsia="zh-CN"/>
        </w:rPr>
        <w:t>同步访问文件的方式</w:t>
      </w:r>
    </w:p>
    <w:p>
      <w:pPr>
        <w:numPr>
          <w:ilvl w:val="0"/>
          <w:numId w:val="0"/>
        </w:numPr>
        <w:rPr>
          <w:rFonts w:hint="eastAsia"/>
          <w:lang w:val="en-US" w:eastAsia="zh-CN"/>
        </w:rPr>
      </w:pPr>
      <w:r>
        <w:rPr>
          <w:rFonts w:hint="eastAsia"/>
          <w:lang w:val="en-US" w:eastAsia="zh-CN"/>
        </w:rPr>
        <w:t xml:space="preserve">   数据的读取和输入都是同步操作的，他与标准访问文件的方式不同，只有当数据被成功写到磁盘时才返回给应用程序成功的标志。此方式只在一些对数据安全性要求比较高的场景中才使用</w:t>
      </w:r>
    </w:p>
    <w:p>
      <w:pPr>
        <w:numPr>
          <w:ilvl w:val="0"/>
          <w:numId w:val="2"/>
        </w:numPr>
        <w:ind w:left="0" w:leftChars="0" w:firstLine="0" w:firstLineChars="0"/>
        <w:rPr>
          <w:rFonts w:hint="default"/>
          <w:lang w:val="en-US" w:eastAsia="zh-CN"/>
        </w:rPr>
      </w:pPr>
      <w:r>
        <w:rPr>
          <w:rFonts w:hint="eastAsia"/>
          <w:lang w:val="en-US" w:eastAsia="zh-CN"/>
        </w:rPr>
        <w:t>异步访问文件的方式</w:t>
      </w:r>
    </w:p>
    <w:p>
      <w:pPr>
        <w:numPr>
          <w:ilvl w:val="0"/>
          <w:numId w:val="0"/>
        </w:numPr>
        <w:rPr>
          <w:rFonts w:hint="eastAsia"/>
          <w:lang w:val="en-US" w:eastAsia="zh-CN"/>
        </w:rPr>
      </w:pPr>
      <w:r>
        <w:rPr>
          <w:rFonts w:hint="eastAsia"/>
          <w:lang w:val="en-US" w:eastAsia="zh-CN"/>
        </w:rPr>
        <w:t xml:space="preserve">   访问数据的线程发出请求之后，线程会接着处理其他事情，而不是阻塞等待，当请求的数据返回后继续处理下边的操作。可以明显提高应用程序的效率，不会改变访问文件的效率。</w:t>
      </w:r>
    </w:p>
    <w:p>
      <w:pPr>
        <w:numPr>
          <w:ilvl w:val="0"/>
          <w:numId w:val="2"/>
        </w:numPr>
        <w:ind w:left="0" w:leftChars="0" w:firstLine="0" w:firstLineChars="0"/>
        <w:rPr>
          <w:rFonts w:hint="default"/>
          <w:lang w:val="en-US" w:eastAsia="zh-CN"/>
        </w:rPr>
      </w:pPr>
      <w:r>
        <w:rPr>
          <w:rFonts w:hint="eastAsia"/>
          <w:lang w:val="en-US" w:eastAsia="zh-CN"/>
        </w:rPr>
        <w:t>内存映射的方式</w:t>
      </w:r>
    </w:p>
    <w:p>
      <w:pPr>
        <w:numPr>
          <w:ilvl w:val="0"/>
          <w:numId w:val="0"/>
        </w:numPr>
        <w:rPr>
          <w:rFonts w:hint="eastAsia"/>
          <w:lang w:val="en-US" w:eastAsia="zh-CN"/>
        </w:rPr>
      </w:pPr>
      <w:r>
        <w:rPr>
          <w:rFonts w:hint="eastAsia"/>
          <w:lang w:val="en-US" w:eastAsia="zh-CN"/>
        </w:rPr>
        <w:t xml:space="preserve">   将内存中的某一块区域与磁盘中的文件关联起来，当要访问内存中的一段数据时，转换为访问文件的某一段数据。目的同样是减少数据从内核空间缓存到用户空间缓存的数据复制操作。</w:t>
      </w:r>
    </w:p>
    <w:p>
      <w:pPr>
        <w:numPr>
          <w:ilvl w:val="0"/>
          <w:numId w:val="0"/>
        </w:numPr>
        <w:ind w:firstLine="420" w:firstLineChars="0"/>
      </w:pPr>
      <w:r>
        <w:rPr>
          <w:rFonts w:hint="eastAsia"/>
          <w:lang w:val="en-US" w:eastAsia="zh-CN"/>
        </w:rPr>
        <w:t xml:space="preserve">             </w:t>
      </w:r>
      <w:r>
        <w:drawing>
          <wp:inline distT="0" distB="0" distL="114300" distR="114300">
            <wp:extent cx="2639695" cy="1774825"/>
            <wp:effectExtent l="0" t="0" r="12065"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639695" cy="177482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120"/>
        <w:textAlignment w:val="auto"/>
        <w:rPr>
          <w:rFonts w:hint="eastAsia"/>
          <w:lang w:val="en-US" w:eastAsia="zh-CN"/>
        </w:rPr>
      </w:pPr>
      <w:r>
        <w:rPr>
          <w:rFonts w:hint="eastAsia"/>
          <w:lang w:val="en-US" w:eastAsia="zh-CN"/>
        </w:rPr>
        <w:t>Java访问磁盘文件</w:t>
      </w:r>
    </w:p>
    <w:p>
      <w:pPr>
        <w:rPr>
          <w:rFonts w:hint="eastAsia"/>
          <w:lang w:val="en-US" w:eastAsia="zh-CN"/>
        </w:rPr>
      </w:pPr>
      <w:r>
        <w:rPr>
          <w:rFonts w:hint="eastAsia"/>
          <w:lang w:val="en-US" w:eastAsia="zh-CN"/>
        </w:rPr>
        <w:t>数据在磁盘中的唯一最小描述就是文件，也就是说上层应用程序只能通过文件来操作磁盘上的数据，文件也是操作系统和磁盘驱动器交互的最小单元。在Java中通常的File并不代表一个真实存在的文件对象，创建File时，会返回一个代表这个路径的虚拟对象。</w:t>
      </w:r>
    </w:p>
    <w:p>
      <w:pPr>
        <w:rPr>
          <w:rFonts w:hint="eastAsia"/>
          <w:lang w:val="en-US" w:eastAsia="zh-CN"/>
        </w:rPr>
      </w:pPr>
      <w:r>
        <w:rPr>
          <w:rFonts w:hint="eastAsia"/>
          <w:lang w:val="en-US" w:eastAsia="zh-CN"/>
        </w:rPr>
        <w:t>在真正读取这个文件时，才会检查这个文件存不存在。</w:t>
      </w:r>
    </w:p>
    <w:p>
      <w:r>
        <w:rPr>
          <w:rFonts w:hint="eastAsia"/>
          <w:lang w:val="en-US" w:eastAsia="zh-CN"/>
        </w:rPr>
        <w:t xml:space="preserve">             </w:t>
      </w:r>
      <w:r>
        <w:drawing>
          <wp:inline distT="0" distB="0" distL="114300" distR="114300">
            <wp:extent cx="3261360" cy="7467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261360" cy="746760"/>
                    </a:xfrm>
                    <a:prstGeom prst="rect">
                      <a:avLst/>
                    </a:prstGeom>
                    <a:noFill/>
                    <a:ln>
                      <a:noFill/>
                    </a:ln>
                  </pic:spPr>
                </pic:pic>
              </a:graphicData>
            </a:graphic>
          </wp:inline>
        </w:drawing>
      </w:r>
    </w:p>
    <w:p>
      <w:pPr>
        <w:rPr>
          <w:rFonts w:hint="eastAsia"/>
          <w:lang w:val="en-US" w:eastAsia="zh-CN"/>
        </w:rPr>
      </w:pPr>
      <w:r>
        <w:rPr>
          <w:rFonts w:hint="eastAsia"/>
          <w:lang w:val="en-US" w:eastAsia="zh-CN"/>
        </w:rPr>
        <w:t>此时，并没有demo.txt文件，但仍能正常使用file.api。</w:t>
      </w:r>
    </w:p>
    <w:p>
      <w:pPr>
        <w:rPr>
          <w:rFonts w:hint="eastAsia"/>
          <w:lang w:val="en-US" w:eastAsia="zh-CN"/>
        </w:rPr>
      </w:pPr>
      <w:r>
        <w:rPr>
          <w:rFonts w:hint="eastAsia"/>
          <w:lang w:val="en-US" w:eastAsia="zh-CN"/>
        </w:rPr>
        <w:t>只有在真正读取这个文件时，才会真正检查一个文件存不存在。例如FileInputStream类都是操作一个文件的接口，在创建一个FileInputStream对象时会创建一个FileDescriptor对象，这个对象就是真正代表一个存在的文件对象的描述。</w:t>
      </w:r>
    </w:p>
    <w:p>
      <w:pPr>
        <w:rPr>
          <w:rFonts w:hint="eastAsia"/>
          <w:lang w:val="en-US" w:eastAsia="zh-CN"/>
        </w:rPr>
      </w:pPr>
      <w:r>
        <w:rPr>
          <w:rFonts w:hint="eastAsia"/>
          <w:lang w:val="en-US" w:eastAsia="zh-CN"/>
        </w:rPr>
        <w:t>！现在以读取文件的程序为例，介绍如何从磁盘读取一段文本字符。</w:t>
      </w:r>
    </w:p>
    <w:p>
      <w:pPr>
        <w:ind w:firstLine="420" w:firstLineChars="0"/>
        <w:rPr>
          <w:rFonts w:hint="eastAsia"/>
          <w:lang w:val="en-US" w:eastAsia="zh-CN"/>
        </w:rPr>
      </w:pPr>
      <w:r>
        <w:rPr>
          <w:rFonts w:hint="eastAsia"/>
          <w:lang w:val="en-US" w:eastAsia="zh-CN"/>
        </w:rPr>
        <w:t>当传入一个文件路径时，将会根据这个路径创建一个File对象来表示这个文件，再根据File对象创建真正读取文件的操作对象，这是将会创建一个关联真是存在的磁盘文件的文件描述符FileDescriptor，通过这个对象可以直接控制这个磁盘文件，由于我们需要读取的时字符格式，所以需要StreamDecoder类将byte解码为char格式。</w:t>
      </w:r>
    </w:p>
    <w:p>
      <w:pPr>
        <w:ind w:firstLine="420" w:firstLineChars="0"/>
      </w:pPr>
      <w:r>
        <w:drawing>
          <wp:inline distT="0" distB="0" distL="114300" distR="114300">
            <wp:extent cx="4791710" cy="2489835"/>
            <wp:effectExtent l="0" t="0" r="889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791710" cy="2489835"/>
                    </a:xfrm>
                    <a:prstGeom prst="rect">
                      <a:avLst/>
                    </a:prstGeom>
                    <a:noFill/>
                    <a:ln>
                      <a:noFill/>
                    </a:ln>
                  </pic:spPr>
                </pic:pic>
              </a:graphicData>
            </a:graphic>
          </wp:inline>
        </w:drawing>
      </w:r>
    </w:p>
    <w:p>
      <w:pPr>
        <w:ind w:firstLine="420" w:firstLineChars="0"/>
      </w:pPr>
      <w:r>
        <w:drawing>
          <wp:inline distT="0" distB="0" distL="114300" distR="114300">
            <wp:extent cx="2112010" cy="1042035"/>
            <wp:effectExtent l="0" t="0" r="635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112010" cy="1042035"/>
                    </a:xfrm>
                    <a:prstGeom prst="rect">
                      <a:avLst/>
                    </a:prstGeom>
                    <a:noFill/>
                    <a:ln>
                      <a:noFill/>
                    </a:ln>
                  </pic:spPr>
                </pic:pic>
              </a:graphicData>
            </a:graphic>
          </wp:inline>
        </w:drawing>
      </w:r>
      <w:r>
        <w:drawing>
          <wp:inline distT="0" distB="0" distL="114300" distR="114300">
            <wp:extent cx="2468880" cy="565785"/>
            <wp:effectExtent l="0" t="0" r="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468880" cy="5657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此时会报错。</w:t>
      </w:r>
    </w:p>
    <w:p>
      <w:pPr>
        <w:ind w:firstLine="420" w:firstLineChars="0"/>
        <w:rPr>
          <w:rFonts w:hint="default"/>
          <w:lang w:val="en-US" w:eastAsia="zh-CN"/>
        </w:rPr>
      </w:pPr>
      <w:r>
        <w:rPr>
          <w:rFonts w:hint="eastAsia"/>
          <w:lang w:val="en-US" w:eastAsia="zh-CN"/>
        </w:rPr>
        <w:t xml:space="preserve">          </w:t>
      </w:r>
      <w:r>
        <w:drawing>
          <wp:inline distT="0" distB="0" distL="114300" distR="114300">
            <wp:extent cx="3489960" cy="2466975"/>
            <wp:effectExtent l="0" t="0" r="0" b="19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489960" cy="246697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Java序列化技术</w:t>
      </w:r>
    </w:p>
    <w:p>
      <w:pPr>
        <w:rPr>
          <w:rFonts w:hint="eastAsia"/>
          <w:lang w:val="en-US" w:eastAsia="zh-CN"/>
        </w:rPr>
      </w:pPr>
      <w:r>
        <w:rPr>
          <w:rFonts w:hint="eastAsia"/>
          <w:lang w:val="en-US" w:eastAsia="zh-CN"/>
        </w:rPr>
        <w:t>Java序列化就是将一个对象转化成一串二进制表示的字节数组，通过保存或转移这些字节数据来达到持久化的目的。需要持久化，对象必须继承java.io.Serializable接口，反序列化则是相反的规则，将这个字节数组再重新构造成对象。序列化的数据并不像class文件那样保存类的完整的结构信息。</w:t>
      </w:r>
    </w:p>
    <w:p>
      <w:pPr>
        <w:rPr>
          <w:rFonts w:hint="eastAsia"/>
          <w:lang w:val="en-US" w:eastAsia="zh-CN"/>
        </w:rPr>
      </w:pPr>
      <w:r>
        <w:rPr>
          <w:rFonts w:hint="eastAsia"/>
          <w:lang w:val="en-US" w:eastAsia="zh-CN"/>
        </w:rPr>
        <w:t>序列化一些总结：</w:t>
      </w:r>
    </w:p>
    <w:p>
      <w:pPr>
        <w:numPr>
          <w:ilvl w:val="0"/>
          <w:numId w:val="3"/>
        </w:numPr>
        <w:rPr>
          <w:rFonts w:hint="eastAsia"/>
          <w:lang w:val="en-US" w:eastAsia="zh-CN"/>
        </w:rPr>
      </w:pPr>
      <w:r>
        <w:rPr>
          <w:rFonts w:hint="eastAsia"/>
          <w:lang w:val="en-US" w:eastAsia="zh-CN"/>
        </w:rPr>
        <w:t>当父类继承Serializable接口时，所有子类都可以被序列化。</w:t>
      </w:r>
    </w:p>
    <w:p>
      <w:pPr>
        <w:numPr>
          <w:ilvl w:val="0"/>
          <w:numId w:val="3"/>
        </w:numPr>
        <w:rPr>
          <w:rFonts w:hint="default"/>
          <w:lang w:val="en-US" w:eastAsia="zh-CN"/>
        </w:rPr>
      </w:pPr>
      <w:r>
        <w:rPr>
          <w:rFonts w:hint="eastAsia"/>
          <w:lang w:val="en-US" w:eastAsia="zh-CN"/>
        </w:rPr>
        <w:t>子类实现了Serializable接口，父类没有，父类中的属性不能序列化(不报错数据会丢失)，</w:t>
      </w:r>
      <w:r>
        <w:rPr>
          <w:rFonts w:hint="eastAsia"/>
          <w:lang w:val="en-US" w:eastAsia="zh-CN"/>
        </w:rPr>
        <w:tab/>
      </w:r>
      <w:r>
        <w:rPr>
          <w:rFonts w:hint="eastAsia"/>
          <w:lang w:val="en-US" w:eastAsia="zh-CN"/>
        </w:rPr>
        <w:t>但是在子类中属性仍能正确序列化</w:t>
      </w:r>
    </w:p>
    <w:p>
      <w:pPr>
        <w:numPr>
          <w:ilvl w:val="0"/>
          <w:numId w:val="3"/>
        </w:numPr>
        <w:rPr>
          <w:rFonts w:hint="default"/>
          <w:lang w:val="en-US" w:eastAsia="zh-CN"/>
        </w:rPr>
      </w:pPr>
      <w:r>
        <w:rPr>
          <w:rFonts w:hint="eastAsia"/>
          <w:lang w:val="en-US" w:eastAsia="zh-CN"/>
        </w:rPr>
        <w:t>如果序列化的属性是对象，则这个对象也必须实现Serializable接口，否则会报错。</w:t>
      </w:r>
    </w:p>
    <w:p>
      <w:pPr>
        <w:numPr>
          <w:ilvl w:val="0"/>
          <w:numId w:val="3"/>
        </w:numPr>
        <w:rPr>
          <w:rFonts w:hint="default"/>
          <w:lang w:val="en-US" w:eastAsia="zh-CN"/>
        </w:rPr>
      </w:pPr>
      <w:r>
        <w:rPr>
          <w:rFonts w:hint="eastAsia"/>
          <w:lang w:val="en-US" w:eastAsia="zh-CN"/>
        </w:rPr>
        <w:t>在反序列化时，如果对象的属性有修改或删减，则修改的部分属性会丢失，但不会报错。</w:t>
      </w:r>
    </w:p>
    <w:p>
      <w:pPr>
        <w:numPr>
          <w:ilvl w:val="0"/>
          <w:numId w:val="3"/>
        </w:numPr>
        <w:rPr>
          <w:rFonts w:hint="default"/>
          <w:lang w:val="en-US" w:eastAsia="zh-CN"/>
        </w:rPr>
      </w:pPr>
      <w:r>
        <w:rPr>
          <w:rFonts w:hint="eastAsia"/>
          <w:lang w:val="en-US" w:eastAsia="zh-CN"/>
        </w:rPr>
        <w:t>在反序列化时，如果serialVersionUid被修改，则反序列化会失败。</w:t>
      </w:r>
    </w:p>
    <w:p>
      <w:pPr>
        <w:numPr>
          <w:ilvl w:val="0"/>
          <w:numId w:val="0"/>
        </w:num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after="80" w:line="413" w:lineRule="auto"/>
        <w:textAlignment w:val="auto"/>
        <w:rPr>
          <w:rFonts w:hint="eastAsia"/>
          <w:lang w:val="en-US" w:eastAsia="zh-CN"/>
        </w:rPr>
      </w:pPr>
      <w:r>
        <w:rPr>
          <w:rFonts w:hint="eastAsia"/>
          <w:lang w:val="en-US" w:eastAsia="zh-CN"/>
        </w:rPr>
        <w:t>网络IO工作机制</w:t>
      </w:r>
    </w:p>
    <w:p>
      <w:pPr>
        <w:pStyle w:val="4"/>
        <w:keepNext/>
        <w:keepLines/>
        <w:pageBreakBefore w:val="0"/>
        <w:widowControl w:val="0"/>
        <w:kinsoku/>
        <w:wordWrap/>
        <w:overflowPunct/>
        <w:topLinePunct w:val="0"/>
        <w:autoSpaceDE/>
        <w:autoSpaceDN/>
        <w:bidi w:val="0"/>
        <w:adjustRightInd/>
        <w:snapToGrid/>
        <w:spacing w:before="40" w:after="50"/>
        <w:textAlignment w:val="auto"/>
        <w:rPr>
          <w:rFonts w:hint="eastAsia"/>
          <w:lang w:val="en-US" w:eastAsia="zh-CN"/>
        </w:rPr>
      </w:pPr>
      <w:r>
        <w:rPr>
          <w:rFonts w:hint="eastAsia"/>
          <w:lang w:val="en-US" w:eastAsia="zh-CN"/>
        </w:rPr>
        <w:t>TCP状态转化</w:t>
      </w:r>
    </w:p>
    <w:p>
      <w:pPr>
        <w:numPr>
          <w:ilvl w:val="0"/>
          <w:numId w:val="4"/>
        </w:numPr>
        <w:rPr>
          <w:rFonts w:hint="eastAsia"/>
          <w:lang w:val="en-US" w:eastAsia="zh-CN"/>
        </w:rPr>
      </w:pPr>
      <w:r>
        <w:rPr>
          <w:rFonts w:hint="eastAsia"/>
          <w:lang w:val="en-US" w:eastAsia="zh-CN"/>
        </w:rPr>
        <w:t>TCP建立链接需要3次握手，详情如下：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相关状态解释：</w:t>
      </w:r>
    </w:p>
    <w:p>
      <w:pPr>
        <w:numPr>
          <w:ilvl w:val="0"/>
          <w:numId w:val="0"/>
        </w:numPr>
        <w:rPr>
          <w:rFonts w:hint="eastAsia"/>
          <w:lang w:val="en-US" w:eastAsia="zh-CN"/>
        </w:rPr>
      </w:pPr>
      <w:r>
        <w:rPr>
          <w:rFonts w:hint="eastAsia"/>
          <w:lang w:val="en-US" w:eastAsia="zh-CN"/>
        </w:rPr>
        <w:t>CLOSED：虚拟出来的状态，实际不存在，你在netstat -ant | grep 端口的时候是找不到的；</w:t>
      </w:r>
    </w:p>
    <w:p>
      <w:pPr>
        <w:numPr>
          <w:ilvl w:val="0"/>
          <w:numId w:val="0"/>
        </w:numPr>
        <w:rPr>
          <w:rFonts w:hint="eastAsia"/>
          <w:lang w:val="en-US" w:eastAsia="zh-CN"/>
        </w:rPr>
      </w:pPr>
      <w:r>
        <w:rPr>
          <w:rFonts w:hint="eastAsia"/>
          <w:lang w:val="en-US" w:eastAsia="zh-CN"/>
        </w:rPr>
        <w:t>LISTEN：表示Server大门已开，随时准备有Client前来连线；</w:t>
      </w:r>
    </w:p>
    <w:p>
      <w:pPr>
        <w:numPr>
          <w:ilvl w:val="0"/>
          <w:numId w:val="0"/>
        </w:numPr>
        <w:rPr>
          <w:rFonts w:hint="eastAsia"/>
          <w:lang w:val="en-US" w:eastAsia="zh-CN"/>
        </w:rPr>
      </w:pPr>
      <w:r>
        <w:rPr>
          <w:rFonts w:hint="eastAsia"/>
          <w:lang w:val="en-US" w:eastAsia="zh-CN"/>
        </w:rPr>
        <w:t>SYN_SENT：只在Client端出现，表示Client发送过SYN了，正在焦急地等待Server的ACK；</w:t>
      </w:r>
    </w:p>
    <w:p>
      <w:pPr>
        <w:numPr>
          <w:ilvl w:val="0"/>
          <w:numId w:val="0"/>
        </w:numPr>
        <w:rPr>
          <w:rFonts w:hint="eastAsia"/>
          <w:lang w:val="en-US" w:eastAsia="zh-CN"/>
        </w:rPr>
      </w:pPr>
      <w:r>
        <w:rPr>
          <w:rFonts w:hint="eastAsia"/>
          <w:lang w:val="en-US" w:eastAsia="zh-CN"/>
        </w:rPr>
        <w:t>SYN_RCVD：只在Server端出现，表示Server收到Client的SYN了，并且已经发给Client自</w:t>
      </w:r>
      <w:r>
        <w:rPr>
          <w:rFonts w:hint="eastAsia"/>
          <w:lang w:val="en-US" w:eastAsia="zh-CN"/>
        </w:rPr>
        <w:tab/>
      </w:r>
      <w:r>
        <w:rPr>
          <w:rFonts w:hint="eastAsia"/>
          <w:lang w:val="en-US" w:eastAsia="zh-CN"/>
        </w:rPr>
        <w:t>己的ACK和SYN了，正在焦急地等待Client的ACK；</w:t>
      </w:r>
    </w:p>
    <w:p>
      <w:pPr>
        <w:numPr>
          <w:ilvl w:val="0"/>
          <w:numId w:val="0"/>
        </w:numPr>
        <w:rPr>
          <w:rFonts w:hint="eastAsia"/>
          <w:lang w:val="en-US" w:eastAsia="zh-CN"/>
        </w:rPr>
      </w:pPr>
      <w:r>
        <w:rPr>
          <w:rFonts w:hint="eastAsia"/>
          <w:lang w:val="en-US" w:eastAsia="zh-CN"/>
        </w:rPr>
        <w:t>ESTABLISHED：在Client端出现表示Client把自己的ACK（第3次握手）发出去了，Client已</w:t>
      </w:r>
      <w:r>
        <w:rPr>
          <w:rFonts w:hint="eastAsia"/>
          <w:lang w:val="en-US" w:eastAsia="zh-CN"/>
        </w:rPr>
        <w:tab/>
      </w:r>
      <w:r>
        <w:rPr>
          <w:rFonts w:hint="eastAsia"/>
          <w:lang w:val="en-US" w:eastAsia="zh-CN"/>
        </w:rPr>
        <w:t>经就绪；在Server端出现表示Server已经收到Client的ACK（第3次握手）了，Server</w:t>
      </w:r>
      <w:r>
        <w:rPr>
          <w:rFonts w:hint="eastAsia"/>
          <w:lang w:val="en-US" w:eastAsia="zh-CN"/>
        </w:rPr>
        <w:tab/>
      </w:r>
      <w:r>
        <w:rPr>
          <w:rFonts w:hint="eastAsia"/>
          <w:lang w:val="en-US" w:eastAsia="zh-CN"/>
        </w:rPr>
        <w:t>已经就绪；</w:t>
      </w:r>
    </w:p>
    <w:p>
      <w:pPr>
        <w:numPr>
          <w:ilvl w:val="0"/>
          <w:numId w:val="0"/>
        </w:numPr>
        <w:rPr>
          <w:rFonts w:hint="eastAsia"/>
          <w:color w:val="FF0000"/>
          <w:lang w:val="en-US" w:eastAsia="zh-CN"/>
        </w:rPr>
      </w:pPr>
      <w:r>
        <w:rPr>
          <w:rFonts w:hint="eastAsia"/>
          <w:color w:val="FF0000"/>
          <w:lang w:val="en-US" w:eastAsia="zh-CN"/>
        </w:rPr>
        <w:t>注：只有在Client和Server同时为ESTABLISHED时，即同时就绪时才可以进行数据传输。</w:t>
      </w:r>
    </w:p>
    <w:p>
      <w:pPr>
        <w:numPr>
          <w:ilvl w:val="0"/>
          <w:numId w:val="0"/>
        </w:numPr>
        <w:rPr>
          <w:rFonts w:hint="eastAsia"/>
          <w:color w:val="FF0000"/>
          <w:lang w:val="en-US" w:eastAsia="zh-CN"/>
        </w:rPr>
      </w:pP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Client端口状态转换：</w:t>
      </w:r>
    </w:p>
    <w:p>
      <w:pPr>
        <w:numPr>
          <w:ilvl w:val="0"/>
          <w:numId w:val="0"/>
        </w:numPr>
        <w:rPr>
          <w:rFonts w:hint="eastAsia"/>
          <w:lang w:val="en-US" w:eastAsia="zh-CN"/>
        </w:rPr>
      </w:pPr>
      <w:r>
        <w:rPr>
          <w:rFonts w:hint="eastAsia"/>
          <w:lang w:val="en-US" w:eastAsia="zh-CN"/>
        </w:rPr>
        <w:t>1. 应用层调用connect，发送SYN到对端，等待对端的ACK和SYN；</w:t>
      </w:r>
    </w:p>
    <w:p>
      <w:pPr>
        <w:numPr>
          <w:ilvl w:val="0"/>
          <w:numId w:val="0"/>
        </w:numPr>
        <w:rPr>
          <w:rFonts w:hint="eastAsia"/>
          <w:lang w:val="en-US" w:eastAsia="zh-CN"/>
        </w:rPr>
      </w:pPr>
      <w:r>
        <w:rPr>
          <w:rFonts w:hint="eastAsia"/>
          <w:lang w:val="en-US" w:eastAsia="zh-CN"/>
        </w:rPr>
        <w:t>2. 等待对端的ACK和SYN到来，接收到ACK和SYN后，发出自己的ACK，状态进入ESTABLISHED；</w:t>
      </w:r>
    </w:p>
    <w:p>
      <w:pPr>
        <w:numPr>
          <w:ilvl w:val="0"/>
          <w:numId w:val="0"/>
        </w:numPr>
        <w:rPr>
          <w:rFonts w:hint="eastAsia"/>
          <w:lang w:val="en-US" w:eastAsia="zh-CN"/>
        </w:rPr>
      </w:pPr>
      <w:r>
        <w:rPr>
          <w:rFonts w:hint="eastAsia"/>
          <w:lang w:val="en-US" w:eastAsia="zh-CN"/>
        </w:rPr>
        <w:t>3. 等待对端的ACK和SYN期间，端口状态一直为SYN_SENT，超时后进入CLOSED；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Server端口状态转化：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 应用层启动侦听，端口进入LISTEN状态；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 接收到Client发来的SYN，发送自己的ACK和SYN，进入SYN_RCVD状态，等待Client的ACK；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 等待Client的ACK到来，接收到ACK后，进入ESTABLISHED；等待超时，进入CLOSED；</w:t>
      </w:r>
    </w:p>
    <w:p>
      <w:pPr>
        <w:numPr>
          <w:ilvl w:val="0"/>
          <w:numId w:val="0"/>
        </w:numPr>
        <w:rPr>
          <w:rFonts w:hint="default"/>
          <w:lang w:val="en-US" w:eastAsia="zh-CN"/>
        </w:rPr>
      </w:pPr>
    </w:p>
    <w:p>
      <w:pPr>
        <w:numPr>
          <w:ilvl w:val="0"/>
          <w:numId w:val="0"/>
        </w:numPr>
        <w:rPr>
          <w:rFonts w:hint="default"/>
          <w:color w:val="000000" w:themeColor="text1"/>
          <w:lang w:val="en-US" w:eastAsia="zh-CN"/>
          <w14:textFill>
            <w14:solidFill>
              <w14:schemeClr w14:val="tx1"/>
            </w14:solidFill>
          </w14:textFill>
        </w:rPr>
      </w:pPr>
    </w:p>
    <w:p>
      <w:pPr>
        <w:rPr>
          <w:rFonts w:hint="default"/>
          <w:lang w:val="en-US" w:eastAsia="zh-CN"/>
        </w:rPr>
      </w:pPr>
      <w:r>
        <w:rPr>
          <w:rFonts w:ascii="宋体" w:hAnsi="宋体" w:eastAsia="宋体" w:cs="宋体"/>
          <w:sz w:val="24"/>
          <w:szCs w:val="24"/>
        </w:rPr>
        <w:drawing>
          <wp:inline distT="0" distB="0" distL="114300" distR="114300">
            <wp:extent cx="5318125" cy="6015355"/>
            <wp:effectExtent l="0" t="0" r="63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5"/>
                    <a:stretch>
                      <a:fillRect/>
                    </a:stretch>
                  </pic:blipFill>
                  <pic:spPr>
                    <a:xfrm>
                      <a:off x="0" y="0"/>
                      <a:ext cx="5318125" cy="6015355"/>
                    </a:xfrm>
                    <a:prstGeom prst="rect">
                      <a:avLst/>
                    </a:prstGeom>
                    <a:noFill/>
                    <a:ln w="9525">
                      <a:noFill/>
                    </a:ln>
                  </pic:spPr>
                </pic:pic>
              </a:graphicData>
            </a:graphic>
          </wp:inline>
        </w:drawing>
      </w:r>
    </w:p>
    <w:p>
      <w:pPr>
        <w:rPr>
          <w:rFonts w:hint="eastAsia"/>
          <w:lang w:val="en-US" w:eastAsia="zh-CN"/>
        </w:rPr>
      </w:pPr>
      <w:r>
        <w:rPr>
          <w:rFonts w:hint="eastAsia"/>
          <w:lang w:val="en-US" w:eastAsia="zh-CN"/>
        </w:rPr>
        <w:t>2 Tcp断开链接：</w:t>
      </w:r>
    </w:p>
    <w:p>
      <w:pPr>
        <w:rPr>
          <w:rFonts w:hint="eastAsia"/>
          <w:lang w:val="en-US" w:eastAsia="zh-CN"/>
        </w:rPr>
      </w:pPr>
      <w:r>
        <w:rPr>
          <w:rFonts w:hint="eastAsia"/>
          <w:lang w:val="en-US" w:eastAsia="zh-CN"/>
        </w:rPr>
        <w:t>此过程需要进行4次挥手</w:t>
      </w:r>
    </w:p>
    <w:p>
      <w:pPr>
        <w:rPr>
          <w:rFonts w:hint="eastAsia"/>
          <w:lang w:val="en-US" w:eastAsia="zh-CN"/>
        </w:rPr>
      </w:pPr>
    </w:p>
    <w:p>
      <w:pPr>
        <w:rPr>
          <w:rFonts w:hint="eastAsia"/>
          <w:lang w:val="en-US" w:eastAsia="zh-CN"/>
        </w:rPr>
      </w:pPr>
      <w:r>
        <w:rPr>
          <w:rFonts w:hint="eastAsia"/>
          <w:lang w:val="en-US" w:eastAsia="zh-CN"/>
        </w:rPr>
        <w:t>状态解释：</w:t>
      </w:r>
    </w:p>
    <w:p>
      <w:pPr>
        <w:rPr>
          <w:rFonts w:hint="eastAsia"/>
          <w:lang w:val="en-US" w:eastAsia="zh-CN"/>
        </w:rPr>
      </w:pPr>
      <w:r>
        <w:rPr>
          <w:rFonts w:hint="eastAsia"/>
          <w:lang w:val="en-US" w:eastAsia="zh-CN"/>
        </w:rPr>
        <w:t>FIN_WAIT_1：仅出现在主动方，表示主动方想要断开连接，已经关闭了写通道，并向对端发送了FIN，等待对方的ACK到来</w:t>
      </w:r>
    </w:p>
    <w:p>
      <w:pPr>
        <w:rPr>
          <w:rFonts w:hint="eastAsia"/>
          <w:lang w:val="en-US" w:eastAsia="zh-CN"/>
        </w:rPr>
      </w:pPr>
      <w:r>
        <w:rPr>
          <w:rFonts w:hint="eastAsia"/>
          <w:lang w:val="en-US" w:eastAsia="zh-CN"/>
        </w:rPr>
        <w:t>CLOSE_WAIT：仅出现在被动方，表示被动方收到FIN后，已经回复ACK，正在等自己的应用层调用close方法关闭写通道，在CLOSE_WAIT状态下，自己只能发送数据，但不能接收数据；</w:t>
      </w:r>
    </w:p>
    <w:p>
      <w:pPr>
        <w:rPr>
          <w:rFonts w:hint="eastAsia"/>
          <w:lang w:val="en-US" w:eastAsia="zh-CN"/>
        </w:rPr>
      </w:pPr>
      <w:r>
        <w:rPr>
          <w:rFonts w:hint="eastAsia"/>
          <w:lang w:val="en-US" w:eastAsia="zh-CN"/>
        </w:rPr>
        <w:t>FIN_WAIT_2：仅出现在主动方，表示主动方已收到对端的ACK，等待对端的FIN，此时无法再发送数据，但是可以接收数据；</w:t>
      </w:r>
    </w:p>
    <w:p>
      <w:pPr>
        <w:rPr>
          <w:rFonts w:hint="eastAsia"/>
          <w:lang w:val="en-US" w:eastAsia="zh-CN"/>
        </w:rPr>
      </w:pPr>
      <w:r>
        <w:rPr>
          <w:rFonts w:hint="eastAsia"/>
          <w:lang w:val="en-US" w:eastAsia="zh-CN"/>
        </w:rPr>
        <w:t>LAST_ACK：仅出现在被动方，表示被动方缓冲区数据已经发送完毕，并且已经发送FIN到对端，等待对端的ACK；如果应用层写的比较垃圾，没有调用close关闭socket，则会一直停留在CLOSE_WAIT；</w:t>
      </w:r>
    </w:p>
    <w:p>
      <w:pPr>
        <w:rPr>
          <w:rFonts w:hint="default"/>
          <w:lang w:val="en-US" w:eastAsia="zh-CN"/>
        </w:rPr>
      </w:pPr>
      <w:r>
        <w:rPr>
          <w:rFonts w:hint="default"/>
          <w:lang w:val="en-US" w:eastAsia="zh-CN"/>
        </w:rPr>
        <w:t>TIME_WAIT：仅出现在主动方，表示主动方已经发出ACK了，本次通讯完事了，双方都不能再读写了，但是主动方不确定对方能不能收到最后一个ACK，为了保证这个端口释放后，不被后来的连接马上使用被当成是新连接，通俗地讲，为了不乱套，这个状态会一直等待，等多久呢， 等2×MSL（Maximum Segment Lifetime）个时间，这个MSL是操作系统配置的，有默认参数，可以改。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86680" cy="6163945"/>
            <wp:effectExtent l="0" t="0" r="10160"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6"/>
                    <a:stretch>
                      <a:fillRect/>
                    </a:stretch>
                  </pic:blipFill>
                  <pic:spPr>
                    <a:xfrm>
                      <a:off x="0" y="0"/>
                      <a:ext cx="5186680" cy="616394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注：TIME_WAIT:这个状态比较复杂。有3个状态可以转化为此状态</w:t>
      </w:r>
    </w:p>
    <w:p>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由FIN-WAIT-2转换到TIME-WAIT，具体情况时，在双方不同是发起FIN的情况下，主动关闭的一方完成在自身发起的关闭请求后，接受到被动关闭乙方的fin后进入的此状态。(正常情况)</w:t>
      </w:r>
    </w:p>
    <w:p>
      <w:pPr>
        <w:numPr>
          <w:ilvl w:val="0"/>
          <w:numId w:val="5"/>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有一种ClOSING状态：两边同事发起关闭请求，由FIN-WAIT-1进入此状态，具体动作是接收到FIN请求，同事响应一个ACK。</w:t>
      </w:r>
      <w:r>
        <w:rPr>
          <w:rFonts w:hint="default"/>
          <w:color w:val="000000" w:themeColor="text1"/>
          <w:lang w:val="en-US" w:eastAsia="zh-CN"/>
          <w14:textFill>
            <w14:solidFill>
              <w14:schemeClr w14:val="tx1"/>
            </w14:solidFill>
          </w14:textFill>
        </w:rPr>
        <w:t>正常情况下，当你发送FIN报文后，按理来说是应该先收到（或同时收到）对方的ACK报文，再收到对方的FIN报文。但是CLOSING状态表示你发送FIN报文后，并没有收到对方的ACK报文，反而却也收到了对方的FIN报文</w:t>
      </w:r>
      <w:r>
        <w:rPr>
          <w:rFonts w:hint="eastAsia"/>
          <w:color w:val="000000" w:themeColor="text1"/>
          <w:lang w:val="en-US" w:eastAsia="zh-CN"/>
          <w14:textFill>
            <w14:solidFill>
              <w14:schemeClr w14:val="tx1"/>
            </w14:solidFill>
          </w14:textFill>
        </w:rPr>
        <w:t>。</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从CLOSING转换到TIME-WAIT，具体情况是：在双方同时发起关闭，都做了发起FIN的请求，同时接收到了FIN并作了ACK的情况下。由CLOSING状态进入此状态。</w:t>
      </w:r>
    </w:p>
    <w:p>
      <w:pPr>
        <w:numPr>
          <w:ilvl w:val="0"/>
          <w:numId w:val="5"/>
        </w:numPr>
        <w:ind w:left="0" w:leftChars="0" w:firstLine="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由FIN-WAIT-1转换到此状态，具体情况是：同时接受到FIN(对方发起)和ACK(本身发起的FIN回应)，它与CLOSING转换到TIME-WAIT的区别在于本身发起的FIN回应的ACK先于对方的FIN请求到达。而由CLOSING转化则是FIN先到达。</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影响网络传输的因素</w:t>
      </w:r>
    </w:p>
    <w:p>
      <w:pPr>
        <w:rPr>
          <w:rFonts w:hint="eastAsia"/>
          <w:lang w:val="en-US" w:eastAsia="zh-CN"/>
        </w:rPr>
      </w:pPr>
      <w:r>
        <w:rPr>
          <w:rFonts w:hint="eastAsia"/>
          <w:lang w:val="en-US" w:eastAsia="zh-CN"/>
        </w:rPr>
        <w:t>1.网络带宽:所谓带宽就是一条物理链路在1s内能够传输的最大比特数，注意这里是比特(bit</w:t>
      </w:r>
    </w:p>
    <w:p>
      <w:pPr>
        <w:rPr>
          <w:rFonts w:hint="eastAsia"/>
          <w:lang w:val="en-US" w:eastAsia="zh-CN"/>
        </w:rPr>
      </w:pPr>
      <w:r>
        <w:rPr>
          <w:rFonts w:hint="eastAsia"/>
          <w:lang w:val="en-US" w:eastAsia="zh-CN"/>
        </w:rPr>
        <w:t>)而不是字节数，也就是b/s。网络带宽肯定是影响数据传输的一个关键环节。</w:t>
      </w:r>
    </w:p>
    <w:p>
      <w:pPr>
        <w:numPr>
          <w:ilvl w:val="0"/>
          <w:numId w:val="4"/>
        </w:numPr>
        <w:ind w:left="0" w:leftChars="0" w:firstLine="0" w:firstLineChars="0"/>
        <w:rPr>
          <w:rFonts w:hint="eastAsia"/>
          <w:lang w:val="en-US" w:eastAsia="zh-CN"/>
        </w:rPr>
      </w:pPr>
      <w:r>
        <w:rPr>
          <w:rFonts w:hint="eastAsia"/>
          <w:lang w:val="en-US" w:eastAsia="zh-CN"/>
        </w:rPr>
        <w:t>传输距离。</w:t>
      </w:r>
    </w:p>
    <w:p>
      <w:pPr>
        <w:numPr>
          <w:ilvl w:val="0"/>
          <w:numId w:val="4"/>
        </w:numPr>
        <w:ind w:left="0" w:leftChars="0" w:firstLine="0" w:firstLineChars="0"/>
        <w:rPr>
          <w:rFonts w:hint="default"/>
          <w:color w:val="000000" w:themeColor="text1"/>
          <w:lang w:val="en-US" w:eastAsia="zh-CN"/>
          <w14:textFill>
            <w14:solidFill>
              <w14:schemeClr w14:val="tx1"/>
            </w14:solidFill>
          </w14:textFill>
        </w:rPr>
      </w:pPr>
      <w:r>
        <w:rPr>
          <w:rFonts w:hint="eastAsia"/>
          <w:lang w:val="en-US" w:eastAsia="zh-CN"/>
        </w:rPr>
        <w:t>TCP拥塞控制，tcp传输是一个“停-等-停-等</w:t>
      </w:r>
      <w:r>
        <w:rPr>
          <w:rFonts w:hint="default"/>
          <w:lang w:val="en-US" w:eastAsia="zh-CN"/>
        </w:rPr>
        <w:t>”</w:t>
      </w:r>
      <w:r>
        <w:rPr>
          <w:rFonts w:hint="eastAsia"/>
          <w:lang w:val="en-US" w:eastAsia="zh-CN"/>
        </w:rPr>
        <w:t>的协议，传输方和接收方的步调要一致，要达到步调一致，就要通过拥塞控制来调节，tcp在传输时会设定一个</w:t>
      </w:r>
      <w:r>
        <w:rPr>
          <w:rFonts w:hint="default"/>
          <w:lang w:val="en-US" w:eastAsia="zh-CN"/>
        </w:rPr>
        <w:t>”</w:t>
      </w:r>
      <w:r>
        <w:rPr>
          <w:rFonts w:hint="eastAsia"/>
          <w:lang w:val="en-US" w:eastAsia="zh-CN"/>
        </w:rPr>
        <w:t>窗口</w:t>
      </w:r>
      <w:r>
        <w:rPr>
          <w:rFonts w:hint="default"/>
          <w:lang w:val="en-US" w:eastAsia="zh-CN"/>
        </w:rPr>
        <w:t>”</w:t>
      </w:r>
      <w:r>
        <w:rPr>
          <w:rFonts w:hint="eastAsia"/>
          <w:lang w:val="en-US" w:eastAsia="zh-CN"/>
        </w:rPr>
        <w:t>(BDP，Bandwidth Delay Product)，这个窗口的大小是由带宽和RTT（Round-Trip Time,数据在两端的来回时间，也就是响应时间）决定的，计算的公式是 带宽(b/s)*RTT(s)。通过这个值可以得出理论上的最有TCP缓冲区的大小。</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 Socket的工作机制</w:t>
      </w:r>
    </w:p>
    <w:p>
      <w:pPr>
        <w:rPr>
          <w:rFonts w:hint="eastAsia"/>
          <w:lang w:val="en-US" w:eastAsia="zh-CN"/>
        </w:rPr>
      </w:pPr>
      <w:r>
        <w:rPr>
          <w:rFonts w:hint="eastAsia"/>
          <w:lang w:val="en-US" w:eastAsia="zh-CN"/>
        </w:rPr>
        <w:t>Socket没有对应到具体的实体，他描述计算机之间完成相互通信的一种抽象功能。</w:t>
      </w:r>
    </w:p>
    <w:p>
      <w:r>
        <w:drawing>
          <wp:inline distT="0" distB="0" distL="114300" distR="114300">
            <wp:extent cx="5271770" cy="2147570"/>
            <wp:effectExtent l="0" t="0" r="1270"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1770" cy="2147570"/>
                    </a:xfrm>
                    <a:prstGeom prst="rect">
                      <a:avLst/>
                    </a:prstGeom>
                    <a:noFill/>
                    <a:ln>
                      <a:noFill/>
                    </a:ln>
                  </pic:spPr>
                </pic:pic>
              </a:graphicData>
            </a:graphic>
          </wp:inline>
        </w:drawing>
      </w:r>
    </w:p>
    <w:p>
      <w:pPr>
        <w:rPr>
          <w:rFonts w:hint="eastAsia"/>
          <w:lang w:val="en-US" w:eastAsia="zh-CN"/>
        </w:rPr>
      </w:pPr>
      <w:r>
        <w:rPr>
          <w:rFonts w:hint="eastAsia"/>
          <w:lang w:val="en-US" w:eastAsia="zh-CN"/>
        </w:rPr>
        <w:t>主机A的应用程序要能和主机B的应用程序通信，必须通过Socket建立链接，而建立Socket连接必须由底层TCP/IP来建立TCP链接。建立TCP链接需要底层IP来寻址网络中的住居。我们知道网络层使用的IP可以帮助我们根据IP地址来找到目标主机，但是在一台主机上可能运行着多个应用程序，如何才能与指定的应用程序通信就要通过TCP或UDP的地址也就是端口号来指定，这样就可以通过一个Socket实力来唯一代表一个主机上的应用程序的通信链路了。</w:t>
      </w:r>
    </w:p>
    <w:p>
      <w:pPr>
        <w:rPr>
          <w:rFonts w:hint="eastAsia"/>
          <w:lang w:val="en-US" w:eastAsia="zh-CN"/>
        </w:rPr>
      </w:pPr>
      <w:r>
        <w:rPr>
          <w:rFonts w:hint="eastAsia"/>
          <w:lang w:val="en-US" w:eastAsia="zh-CN"/>
        </w:rPr>
        <w:t>Socket建立通信链路：</w:t>
      </w:r>
    </w:p>
    <w:p>
      <w:pPr>
        <w:ind w:firstLine="420" w:firstLineChars="0"/>
        <w:rPr>
          <w:rFonts w:hint="eastAsia"/>
          <w:lang w:val="en-US" w:eastAsia="zh-CN"/>
        </w:rPr>
      </w:pPr>
      <w:r>
        <w:rPr>
          <w:rFonts w:hint="eastAsia"/>
          <w:lang w:val="en-US" w:eastAsia="zh-CN"/>
        </w:rPr>
        <w:t>当客户端要与服务端通信时，客户端首先要创建一个Socket实例，操作系统将为这个Socket实例分配一个没有被使用的本地端口号，并创建一个包含本地地址，远程地址和端口号的套接字数据结构，这个数据结构将一直保存在系统中直到这个连接关闭。在创建Socket实例的构造函数正确返回之前，将要进行TCP的3次握手协议，TCP握手协议完成后，Socket实例对象将完成，否则抛出IOException错误。与之对应的服务端将创建一个ServerSocket实例，创建ServerSocket比较简单，只要指定的端口号没有被占用，一般实例创建都会成功。同时操作系统也会为ServerSocket实例创建一个底层数据结构，在这个数据结构中包含指定舰艇的端口号和包含监听地址的通配符，通常情况下是</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即舰艇所有地址。之后当调用accept()方法时，将进入阻塞状态，等待客户端的请求。当一个新的请求到来时，将为这个链接创建一个新的套接字数据结构，该套接字数据的信息包含的地址和端口信息正是请求源地址和端口。这个新创建的数据结构将会关联到ServerSocket实例的一个未完成的连接数据结构列表中。注意，这时服务端的与之对应的Socket实例并没有完成创建，而要等到与客户端的3次握手完成后，这个服务端的Socket实例才会返回，并将这个Socket实例对应的数据结构从未完成的列表中移到已完成列表中。所以与ServerSocket所关联的列表中每个数据结构都代表与一个客户端建立的TCP连接。</w:t>
      </w:r>
    </w:p>
    <w:p>
      <w:pPr>
        <w:rPr>
          <w:rFonts w:hint="eastAsia"/>
          <w:lang w:val="en-US" w:eastAsia="zh-CN"/>
        </w:rPr>
      </w:pPr>
      <w:r>
        <w:rPr>
          <w:rFonts w:hint="eastAsia"/>
          <w:lang w:val="en-US" w:eastAsia="zh-CN"/>
        </w:rPr>
        <w:t>通过Socket传输数据：</w:t>
      </w:r>
    </w:p>
    <w:p>
      <w:pPr>
        <w:ind w:firstLine="420" w:firstLineChars="0"/>
        <w:rPr>
          <w:rFonts w:hint="eastAsia"/>
          <w:lang w:val="en-US" w:eastAsia="zh-CN"/>
        </w:rPr>
      </w:pPr>
      <w:r>
        <w:rPr>
          <w:rFonts w:hint="eastAsia"/>
          <w:lang w:val="en-US" w:eastAsia="zh-CN"/>
        </w:rPr>
        <w:t>每个Socket实例都有一个InputStream和OutputStrem,并通过这两个对象来交换数据。同时我们也知道网络IO都是以字节流传输的，当创建Socket对象时，操作系统将会为InputStream和OutputStream分别分配一定大小的缓存区，数据的写入和读取都是通过这个缓存区完成的，写入端将数据写到OutputStream对应的SendQ队列中，如果这时RecvQ已经满了，那么OutputStream的write方法将会阻塞，直到RecvQ队列有足够的空间容纳SendQ发送的数据。特别值得注意的是，这个缓存区的大小写入端的速度和读取端的速度非常影响这个链接的传输效率，由于可能会发生阻塞，所以网络IO和磁盘IO不同的是数据的写入和读取还要有一个协调的过程，如果在两边同时传送数据可能会产生死锁。</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Java中的IO模型</w:t>
      </w:r>
    </w:p>
    <w:p>
      <w:pPr>
        <w:numPr>
          <w:ilvl w:val="0"/>
          <w:numId w:val="6"/>
        </w:numPr>
        <w:rPr>
          <w:rFonts w:hint="default"/>
          <w:lang w:val="en-US" w:eastAsia="zh-CN"/>
        </w:rPr>
      </w:pPr>
      <w:r>
        <w:rPr>
          <w:rFonts w:hint="eastAsia"/>
          <w:lang w:val="en-US" w:eastAsia="zh-CN"/>
        </w:rPr>
        <w:t>同步阻塞IO（Blocking IO）：即传统的IO模型。</w:t>
      </w:r>
    </w:p>
    <w:p>
      <w:pPr>
        <w:numPr>
          <w:ilvl w:val="0"/>
          <w:numId w:val="6"/>
        </w:numPr>
        <w:rPr>
          <w:rFonts w:hint="default"/>
          <w:lang w:val="en-US" w:eastAsia="zh-CN"/>
        </w:rPr>
      </w:pPr>
      <w:r>
        <w:rPr>
          <w:rFonts w:hint="eastAsia"/>
          <w:lang w:val="en-US" w:eastAsia="zh-CN"/>
        </w:rPr>
        <w:t>同步非阻塞IO（Non-blocking IO）：默认创建的socket都是阻塞的，非阻塞IO要求socket被设置为NONBLOCK。注意这里所说的NIO并非Java的NIO（New IO）库</w:t>
      </w:r>
      <w:r>
        <w:rPr>
          <w:rFonts w:hint="eastAsia" w:ascii="宋体" w:hAnsi="宋体" w:eastAsia="宋体" w:cs="宋体"/>
          <w:i w:val="0"/>
          <w:caps w:val="0"/>
          <w:color w:val="4F4F4F"/>
          <w:spacing w:val="0"/>
          <w:sz w:val="21"/>
          <w:szCs w:val="21"/>
          <w:shd w:val="clear" w:fill="FFFFFF"/>
        </w:rPr>
        <w:t>。</w:t>
      </w:r>
    </w:p>
    <w:p>
      <w:pPr>
        <w:numPr>
          <w:ilvl w:val="0"/>
          <w:numId w:val="6"/>
        </w:numPr>
        <w:rPr>
          <w:rFonts w:hint="default"/>
          <w:lang w:val="en-US" w:eastAsia="zh-CN"/>
        </w:rPr>
      </w:pPr>
      <w:r>
        <w:rPr>
          <w:rFonts w:hint="eastAsia"/>
          <w:lang w:val="en-US" w:eastAsia="zh-CN"/>
        </w:rPr>
        <w:t>IO多路复用（IO Multiplexing）：即经典的Reactor设计模式，有时也称为异步阻塞IO，Java中的Selector和Linux中的epoll都是这种模型。</w:t>
      </w:r>
    </w:p>
    <w:p>
      <w:pPr>
        <w:numPr>
          <w:ilvl w:val="0"/>
          <w:numId w:val="6"/>
        </w:numPr>
        <w:rPr>
          <w:rFonts w:hint="default"/>
          <w:lang w:val="en-US" w:eastAsia="zh-CN"/>
        </w:rPr>
      </w:pPr>
      <w:r>
        <w:rPr>
          <w:rFonts w:hint="eastAsia"/>
          <w:lang w:val="en-US" w:eastAsia="zh-CN"/>
        </w:rPr>
        <w:t>异步IO（Asynchronous IO）：即经典的Proactor设计模式，也称为异步非阻塞IO。</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color w:val="FF0000"/>
          <w:lang w:val="en-US" w:eastAsia="zh-CN"/>
        </w:rPr>
        <w:t>同步和异步的概念</w:t>
      </w:r>
      <w:r>
        <w:rPr>
          <w:rFonts w:hint="eastAsia"/>
          <w:lang w:val="en-US" w:eastAsia="zh-CN"/>
        </w:rPr>
        <w:t>描述的是用户线程与内核的交互方式：同步是指用户线程发起IO请求后需要等待或者轮询内核IO操作完成后才能继续执行；而异步是指用户线程发起IO请求后仍继续执行，当内核IO操作完成后会通知用户线程，或者调用用户线程注册的回调函数。</w:t>
      </w:r>
    </w:p>
    <w:p>
      <w:pPr>
        <w:numPr>
          <w:ilvl w:val="0"/>
          <w:numId w:val="0"/>
        </w:numPr>
        <w:rPr>
          <w:rFonts w:hint="eastAsia"/>
          <w:lang w:val="en-US" w:eastAsia="zh-CN"/>
        </w:rPr>
      </w:pPr>
      <w:r>
        <w:rPr>
          <w:rFonts w:hint="eastAsia"/>
          <w:color w:val="FF0000"/>
          <w:lang w:val="en-US" w:eastAsia="zh-CN"/>
        </w:rPr>
        <w:t>阻塞和非阻塞的概念</w:t>
      </w:r>
      <w:r>
        <w:rPr>
          <w:rFonts w:hint="eastAsia"/>
          <w:lang w:val="en-US" w:eastAsia="zh-CN"/>
        </w:rPr>
        <w:t>描述的是用户线程调用内核IO操作的方式：阻塞是指IO操作需要彻底完成后才返回到用户空间；而非阻塞是指IO操作被调用后立即返回给用户一个状态值，无需等到IO操作彻底完成。阻塞与非阻塞主要是从CPU的消耗上来说的，阻塞就是CPU停下来等待一个慢的操作完成以后，CPU才接着完成其他工作。非阻塞就是在这个慢的操作执行时，CPU去做其他工作，等着这个慢的操作完成时，CP再接着完成后续的操作。</w:t>
      </w:r>
    </w:p>
    <w:p>
      <w:pPr>
        <w:numPr>
          <w:ilvl w:val="0"/>
          <w:numId w:val="0"/>
        </w:numPr>
      </w:pPr>
      <w:r>
        <w:rPr>
          <w:rFonts w:hint="eastAsia"/>
          <w:lang w:val="en-US" w:eastAsia="zh-CN"/>
        </w:rPr>
        <w:t xml:space="preserve"> </w:t>
      </w:r>
      <w:r>
        <w:drawing>
          <wp:inline distT="0" distB="0" distL="114300" distR="114300">
            <wp:extent cx="5152390" cy="2966085"/>
            <wp:effectExtent l="0" t="0" r="13970"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152390" cy="296608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同步阻塞IO</w:t>
      </w:r>
    </w:p>
    <w:p>
      <w:pPr>
        <w:numPr>
          <w:ilvl w:val="0"/>
          <w:numId w:val="0"/>
        </w:numPr>
        <w:ind w:firstLine="420" w:firstLineChars="0"/>
      </w:pPr>
      <w:r>
        <w:drawing>
          <wp:inline distT="0" distB="0" distL="114300" distR="114300">
            <wp:extent cx="4032250" cy="3423285"/>
            <wp:effectExtent l="0" t="0" r="6350"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032250" cy="3423285"/>
                    </a:xfrm>
                    <a:prstGeom prst="rect">
                      <a:avLst/>
                    </a:prstGeom>
                    <a:noFill/>
                    <a:ln>
                      <a:noFill/>
                    </a:ln>
                  </pic:spPr>
                </pic:pic>
              </a:graphicData>
            </a:graphic>
          </wp:inline>
        </w:drawing>
      </w:r>
    </w:p>
    <w:p>
      <w:pPr>
        <w:numPr>
          <w:ilvl w:val="0"/>
          <w:numId w:val="7"/>
        </w:numPr>
        <w:ind w:left="0" w:leftChars="0" w:firstLine="0" w:firstLineChars="0"/>
        <w:rPr>
          <w:rFonts w:hint="default" w:eastAsiaTheme="minorEastAsia"/>
          <w:lang w:val="en-US" w:eastAsia="zh-CN"/>
        </w:rPr>
      </w:pPr>
      <w:r>
        <w:rPr>
          <w:rFonts w:hint="eastAsia"/>
          <w:lang w:val="en-US" w:eastAsia="zh-CN"/>
        </w:rPr>
        <w:t>同步非阻塞</w:t>
      </w:r>
    </w:p>
    <w:p>
      <w:pPr>
        <w:numPr>
          <w:ilvl w:val="0"/>
          <w:numId w:val="0"/>
        </w:numPr>
        <w:ind w:leftChars="0" w:firstLine="420" w:firstLineChars="0"/>
      </w:pPr>
      <w:r>
        <w:rPr>
          <w:rFonts w:hint="eastAsia"/>
          <w:lang w:val="en-US" w:eastAsia="zh-CN"/>
        </w:rPr>
        <w:t xml:space="preserve"> </w:t>
      </w:r>
      <w:r>
        <w:drawing>
          <wp:inline distT="0" distB="0" distL="114300" distR="114300">
            <wp:extent cx="4044315" cy="1668145"/>
            <wp:effectExtent l="0" t="0" r="952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4044315" cy="1668145"/>
                    </a:xfrm>
                    <a:prstGeom prst="rect">
                      <a:avLst/>
                    </a:prstGeom>
                    <a:noFill/>
                    <a:ln>
                      <a:noFill/>
                    </a:ln>
                  </pic:spPr>
                </pic:pic>
              </a:graphicData>
            </a:graphic>
          </wp:inline>
        </w:drawing>
      </w:r>
    </w:p>
    <w:p>
      <w:pPr>
        <w:numPr>
          <w:ilvl w:val="0"/>
          <w:numId w:val="7"/>
        </w:numPr>
        <w:ind w:left="0" w:leftChars="0" w:firstLine="0" w:firstLineChars="0"/>
        <w:rPr>
          <w:rFonts w:hint="default"/>
          <w:lang w:val="en-US" w:eastAsia="zh-CN"/>
        </w:rPr>
      </w:pPr>
      <w:r>
        <w:rPr>
          <w:rFonts w:hint="eastAsia"/>
          <w:lang w:val="en-US" w:eastAsia="zh-CN"/>
        </w:rPr>
        <w:t>IO多路复用</w:t>
      </w:r>
    </w:p>
    <w:p>
      <w:pPr>
        <w:numPr>
          <w:numId w:val="0"/>
        </w:numPr>
        <w:ind w:left="420" w:leftChars="0"/>
        <w:rPr>
          <w:rFonts w:hint="default"/>
          <w:lang w:val="en-US" w:eastAsia="zh-CN"/>
        </w:rPr>
      </w:pPr>
      <w:r>
        <w:rPr>
          <w:rFonts w:hint="eastAsia"/>
          <w:lang w:val="en-US" w:eastAsia="zh-CN"/>
        </w:rPr>
        <w:t>IO多路复用建立再内核提供的阻塞函数select上。</w:t>
      </w:r>
    </w:p>
    <w:p>
      <w:pPr>
        <w:numPr>
          <w:ilvl w:val="0"/>
          <w:numId w:val="0"/>
        </w:numPr>
        <w:ind w:left="420" w:leftChars="0"/>
        <w:rPr>
          <w:rFonts w:hint="eastAsia"/>
          <w:lang w:val="en-US" w:eastAsia="zh-CN"/>
        </w:rPr>
      </w:pPr>
      <w:r>
        <w:rPr>
          <w:rFonts w:hint="eastAsia"/>
          <w:lang w:val="en-US" w:eastAsia="zh-CN"/>
        </w:rPr>
        <w:t>用户先将需要进行IO操作的socket添加到select中，然后等待阻塞函数select返回。当数据到达后，socket被激活，select返回，用户线程就能接着发起read请求。</w:t>
      </w:r>
    </w:p>
    <w:p>
      <w:pPr>
        <w:numPr>
          <w:ilvl w:val="0"/>
          <w:numId w:val="0"/>
        </w:numPr>
        <w:ind w:left="420" w:leftChars="0"/>
      </w:pPr>
      <w:r>
        <w:drawing>
          <wp:inline distT="0" distB="0" distL="114300" distR="114300">
            <wp:extent cx="4313555" cy="5278120"/>
            <wp:effectExtent l="0" t="0" r="14605"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313555" cy="5278120"/>
                    </a:xfrm>
                    <a:prstGeom prst="rect">
                      <a:avLst/>
                    </a:prstGeom>
                    <a:noFill/>
                    <a:ln>
                      <a:noFill/>
                    </a:ln>
                  </pic:spPr>
                </pic:pic>
              </a:graphicData>
            </a:graphic>
          </wp:inline>
        </w:drawing>
      </w:r>
    </w:p>
    <w:p>
      <w:pPr>
        <w:numPr>
          <w:ilvl w:val="0"/>
          <w:numId w:val="0"/>
        </w:num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看起来和加了循环的同步阻塞IO差不多？</w:t>
      </w:r>
    </w:p>
    <w:p>
      <w:pPr>
        <w:numPr>
          <w:ilvl w:val="0"/>
          <w:numId w:val="0"/>
        </w:numPr>
        <w:ind w:left="420" w:leftChars="0"/>
        <w:rPr>
          <w:rFonts w:hint="eastAsia"/>
          <w:lang w:val="en-US" w:eastAsia="zh-CN"/>
        </w:rPr>
      </w:pPr>
      <w:r>
        <w:rPr>
          <w:rFonts w:hint="default"/>
          <w:lang w:val="en-US" w:eastAsia="zh-CN"/>
        </w:rPr>
        <w:t>实际上, 我们可以给select注册多个socket, 然后不断调用select读取被激活的socket，实现在同一线程内同时处理多个IO请求的效果.</w:t>
      </w:r>
    </w:p>
    <w:p>
      <w:pPr>
        <w:numPr>
          <w:ilvl w:val="0"/>
          <w:numId w:val="0"/>
        </w:numPr>
        <w:ind w:left="420" w:leftChars="0"/>
        <w:rPr>
          <w:rFonts w:hint="default"/>
          <w:lang w:val="en-US" w:eastAsia="zh-CN"/>
        </w:rPr>
      </w:pPr>
      <w:r>
        <w:rPr>
          <w:rFonts w:hint="default"/>
          <w:lang w:val="en-US" w:eastAsia="zh-CN"/>
        </w:rPr>
        <w:t>至此, 同步阻塞(阻塞在select) / 同步非阻塞(IO没有阻塞) {不知道该怎么称呼}完成</w:t>
      </w:r>
    </w:p>
    <w:p>
      <w:pPr>
        <w:numPr>
          <w:ilvl w:val="0"/>
          <w:numId w:val="0"/>
        </w:numPr>
        <w:ind w:left="420" w:leftChars="0"/>
        <w:rPr>
          <w:rFonts w:hint="default"/>
          <w:lang w:val="en-US" w:eastAsia="zh-CN"/>
        </w:rPr>
      </w:pPr>
      <w:r>
        <w:rPr>
          <w:rFonts w:hint="default"/>
          <w:lang w:val="en-US" w:eastAsia="zh-CN"/>
        </w:rPr>
        <w:t>更进一步, 我们把select轮询抽出来放在一个线程里, 用户线程向其注册相关socket或IO请求，等到数据到达时通知用户线程，则可以提高用户线程的CPU利用率.</w:t>
      </w:r>
    </w:p>
    <w:p>
      <w:pPr>
        <w:numPr>
          <w:ilvl w:val="0"/>
          <w:numId w:val="0"/>
        </w:numPr>
        <w:ind w:left="420" w:leftChars="0"/>
        <w:rPr>
          <w:rFonts w:hint="default"/>
          <w:lang w:val="en-US" w:eastAsia="zh-CN"/>
        </w:rPr>
      </w:pPr>
      <w:r>
        <w:rPr>
          <w:rFonts w:hint="default"/>
          <w:lang w:val="en-US" w:eastAsia="zh-CN"/>
        </w:rPr>
        <w:t>这样, 便实现了异步方式</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pPr>
      <w:r>
        <w:rPr>
          <w:rFonts w:hint="eastAsia"/>
          <w:lang w:val="en-US" w:eastAsia="zh-CN"/>
        </w:rPr>
        <w:t xml:space="preserve">   </w:t>
      </w:r>
      <w:r>
        <w:drawing>
          <wp:inline distT="0" distB="0" distL="114300" distR="114300">
            <wp:extent cx="4098925" cy="1863090"/>
            <wp:effectExtent l="0" t="0" r="635" b="1143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4098925" cy="186309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这其实就是Reactor模式，如下图：</w:t>
      </w:r>
    </w:p>
    <w:p>
      <w:pPr>
        <w:numPr>
          <w:ilvl w:val="0"/>
          <w:numId w:val="0"/>
        </w:numPr>
        <w:ind w:left="420" w:leftChars="0" w:firstLine="420" w:firstLineChars="0"/>
      </w:pPr>
      <w:r>
        <w:rPr>
          <w:rFonts w:hint="eastAsia"/>
          <w:lang w:val="en-US" w:eastAsia="zh-CN"/>
        </w:rPr>
        <w:t xml:space="preserve">  </w:t>
      </w:r>
      <w:r>
        <w:drawing>
          <wp:inline distT="0" distB="0" distL="114300" distR="114300">
            <wp:extent cx="3917315" cy="1186180"/>
            <wp:effectExtent l="0" t="0" r="14605" b="254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3917315" cy="1186180"/>
                    </a:xfrm>
                    <a:prstGeom prst="rect">
                      <a:avLst/>
                    </a:prstGeom>
                    <a:noFill/>
                    <a:ln>
                      <a:noFill/>
                    </a:ln>
                  </pic:spPr>
                </pic:pic>
              </a:graphicData>
            </a:graphic>
          </wp:inline>
        </w:drawing>
      </w:r>
    </w:p>
    <w:p>
      <w:pPr>
        <w:pStyle w:val="5"/>
        <w:keepNext w:val="0"/>
        <w:keepLines w:val="0"/>
        <w:widowControl/>
        <w:suppressLineNumbers w:val="0"/>
        <w:shd w:val="clear" w:fill="FFFFFF"/>
        <w:spacing w:before="120" w:beforeAutospacing="0" w:after="120" w:afterAutospacing="0"/>
        <w:ind w:right="0" w:firstLine="420" w:firstLineChars="0"/>
        <w:rPr>
          <w:rFonts w:hint="default" w:asciiTheme="minorHAnsi" w:hAnsiTheme="minorHAnsi" w:eastAsiaTheme="minorEastAsia" w:cstheme="minorBidi"/>
          <w:kern w:val="2"/>
          <w:sz w:val="21"/>
          <w:szCs w:val="24"/>
          <w:lang w:val="en-US" w:eastAsia="zh-CN" w:bidi="ar-SA"/>
        </w:rPr>
      </w:pPr>
      <w:r>
        <w:rPr>
          <w:rFonts w:hint="default" w:ascii="Verdana" w:hAnsi="Verdana" w:cs="Verdana"/>
          <w:i w:val="0"/>
          <w:caps w:val="0"/>
          <w:color w:val="000000"/>
          <w:spacing w:val="0"/>
          <w:sz w:val="15"/>
          <w:szCs w:val="15"/>
          <w:shd w:val="clear" w:fill="FFFFFF"/>
        </w:rPr>
        <w:t>E</w:t>
      </w:r>
      <w:r>
        <w:rPr>
          <w:rFonts w:hint="default" w:asciiTheme="minorHAnsi" w:hAnsiTheme="minorHAnsi" w:eastAsiaTheme="minorEastAsia" w:cstheme="minorBidi"/>
          <w:kern w:val="2"/>
          <w:sz w:val="21"/>
          <w:szCs w:val="24"/>
          <w:lang w:val="en-US" w:eastAsia="zh-CN" w:bidi="ar-SA"/>
        </w:rPr>
        <w:t>ventHandler抽象类表示IO事件处理器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t/>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get_handle方法获得文件句柄Handle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t/>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handle_event方法实现对Handle的操作</w:t>
      </w:r>
      <w:r>
        <w:rPr>
          <w:rFonts w:hint="default" w:asciiTheme="minorHAnsi" w:hAnsiTheme="minorHAnsi" w:eastAsiaTheme="minorEastAsia"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可继承EventHandler对事件处理器的行为进行定制</w:t>
      </w:r>
    </w:p>
    <w:p>
      <w:pPr>
        <w:pStyle w:val="5"/>
        <w:keepNext w:val="0"/>
        <w:keepLines w:val="0"/>
        <w:widowControl/>
        <w:suppressLineNumbers w:val="0"/>
        <w:shd w:val="clear" w:fill="FFFFFF"/>
        <w:spacing w:before="120" w:beforeAutospacing="0" w:after="120" w:afterAutospacing="0"/>
        <w:ind w:left="420" w:leftChars="0" w:right="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Reactor类管理EventHandler的注册、删除. handle_events方法实现了事件循环, 其不断调用阻塞函数select, 只要某个文件句柄被激活（可读/写等），select就从阻塞中返回, handle_events接着调用与文件句柄关联的事件处理器的handle_event进行相关操作。handler_events的伪代码如下</w:t>
      </w:r>
    </w:p>
    <w:p>
      <w:pPr>
        <w:pStyle w:val="5"/>
        <w:keepNext w:val="0"/>
        <w:keepLines w:val="0"/>
        <w:widowControl/>
        <w:suppressLineNumbers w:val="0"/>
        <w:shd w:val="clear" w:fill="FFFFFF"/>
        <w:spacing w:before="120" w:beforeAutospacing="0" w:after="120" w:afterAutospacing="0"/>
        <w:ind w:left="420" w:leftChars="0" w:right="0" w:firstLine="420" w:firstLineChars="0"/>
        <w:rPr>
          <w:rFonts w:hint="default" w:asciiTheme="minorHAnsi" w:hAnsiTheme="minorHAnsi" w:eastAsiaTheme="minorEastAsia" w:cstheme="minorBidi"/>
          <w:kern w:val="2"/>
          <w:sz w:val="21"/>
          <w:szCs w:val="24"/>
          <w:lang w:val="en-US" w:eastAsia="zh-CN" w:bidi="ar-SA"/>
        </w:rPr>
      </w:pPr>
      <w:r>
        <w:drawing>
          <wp:inline distT="0" distB="0" distL="114300" distR="114300">
            <wp:extent cx="3964940" cy="3140075"/>
            <wp:effectExtent l="0" t="0" r="12700" b="146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3964940" cy="314007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7"/>
        </w:numPr>
        <w:ind w:left="0" w:leftChars="0" w:firstLine="0" w:firstLineChars="0"/>
        <w:rPr>
          <w:rFonts w:hint="default"/>
          <w:lang w:val="en-US" w:eastAsia="zh-CN"/>
        </w:rPr>
      </w:pPr>
      <w:r>
        <w:rPr>
          <w:rFonts w:hint="eastAsia"/>
          <w:lang w:val="en-US" w:eastAsia="zh-CN"/>
        </w:rPr>
        <w:t>异步IO</w:t>
      </w:r>
    </w:p>
    <w:p>
      <w:pPr>
        <w:numPr>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真正的异步IO需要操作系统更强的支持。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IO多路复用模型中，数据到达内核后通知用户线程，用户线程负责从内核空间拷贝数据;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而在异步IO模型中，当用户线程收到通知时，数据已经被操作系统从内核拷贝到用户指定的缓冲区内，用户线程直接使用即可。</w:t>
      </w:r>
    </w:p>
    <w:p>
      <w:pPr>
        <w:numPr>
          <w:numId w:val="0"/>
        </w:numPr>
        <w:ind w:leftChars="0" w:firstLine="420" w:firstLineChars="0"/>
      </w:pPr>
      <w:r>
        <w:drawing>
          <wp:inline distT="0" distB="0" distL="114300" distR="114300">
            <wp:extent cx="4313555" cy="1884680"/>
            <wp:effectExtent l="0" t="0" r="14605"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4313555" cy="1884680"/>
                    </a:xfrm>
                    <a:prstGeom prst="rect">
                      <a:avLst/>
                    </a:prstGeom>
                    <a:noFill/>
                    <a:ln>
                      <a:noFill/>
                    </a:ln>
                  </pic:spPr>
                </pic:pic>
              </a:graphicData>
            </a:graphic>
          </wp:inline>
        </w:drawing>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异步IO模型使用了Proactor设计模式实现了这一机制。</w:t>
      </w:r>
    </w:p>
    <w:p>
      <w:pPr>
        <w:numPr>
          <w:ilvl w:val="0"/>
          <w:numId w:val="0"/>
        </w:numPr>
        <w:ind w:leftChars="0" w:firstLine="420" w:firstLineChars="0"/>
      </w:pPr>
      <w:r>
        <w:rPr>
          <w:rFonts w:hint="eastAsia"/>
          <w:lang w:val="en-US" w:eastAsia="zh-CN"/>
        </w:rPr>
        <w:t xml:space="preserve"> </w:t>
      </w:r>
      <w:r>
        <w:drawing>
          <wp:inline distT="0" distB="0" distL="114300" distR="114300">
            <wp:extent cx="4333875" cy="1493520"/>
            <wp:effectExtent l="0" t="0" r="9525"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4333875" cy="1493520"/>
                    </a:xfrm>
                    <a:prstGeom prst="rect">
                      <a:avLst/>
                    </a:prstGeom>
                    <a:noFill/>
                    <a:ln>
                      <a:noFill/>
                    </a:ln>
                  </pic:spPr>
                </pic:pic>
              </a:graphicData>
            </a:graphic>
          </wp:inline>
        </w:drawing>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Reactor模式中，用户线程向Reactor对象注册事件对应的事件处理器，然后事件触发时Reactor调用事件处理函数。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Proactor模式中，用户线程将AsynchronousOperation（读/写等）、Proactor以及操作完成时的CompletionHandler注册到AsynchronousOperationProcessor。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AsynchronousOperationProcessor使用Facade模式提供了一组异步API（读/写等）供用户调用. 当用户线程调用异步API后，便继续执行下一步代码. 而此时AsynchronousOperationProcessor会开启独立的内核线程执行异步操作。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当read请求的数据到达时，由内核负责读取socket中的数据，并写入用户指定的缓冲区中。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异步IO完成时，AsynchronousOperationProcessor将Proactor和CompletionHandler取出，并将IO操作结果和CompletionHandler分发给Proactor，Proactor通知用户线程(即回调先前注册的事件完成处理类的函数handle_event)。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Proactor一般被实现为单例，以便于集中分发操作完成事件。</w:t>
      </w:r>
    </w:p>
    <w:p>
      <w:pPr>
        <w:numPr>
          <w:ilvl w:val="0"/>
          <w:numId w:val="0"/>
        </w:numPr>
        <w:ind w:leftChars="0" w:firstLine="420" w:firstLineChars="0"/>
      </w:pPr>
      <w:r>
        <w:rPr>
          <w:rFonts w:hint="eastAsia"/>
          <w:lang w:val="en-US" w:eastAsia="zh-CN"/>
        </w:rPr>
        <w:t xml:space="preserve">         </w:t>
      </w:r>
      <w:r>
        <w:drawing>
          <wp:inline distT="0" distB="0" distL="114300" distR="114300">
            <wp:extent cx="3227070" cy="1556385"/>
            <wp:effectExtent l="0" t="0" r="3810" b="133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7"/>
                    <a:stretch>
                      <a:fillRect/>
                    </a:stretch>
                  </pic:blipFill>
                  <pic:spPr>
                    <a:xfrm>
                      <a:off x="0" y="0"/>
                      <a:ext cx="3227070" cy="1556385"/>
                    </a:xfrm>
                    <a:prstGeom prst="rect">
                      <a:avLst/>
                    </a:prstGeom>
                    <a:noFill/>
                    <a:ln>
                      <a:noFill/>
                    </a:ln>
                  </pic:spPr>
                </pic:pic>
              </a:graphicData>
            </a:graphic>
          </wp:inline>
        </w:drawing>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相比于IO多路复用，异步IO并不常用，因为目前操作系统对异步IO的支持并不完善，IO多路复用也基本够用. 有很多做法是用IO多路复用模型模拟异步IO（IO事件触发时不直接通知用户线程，而是将数据读写完毕后放到用户指定的缓冲区中）。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JDK7已经支持了AIO, netty采用过又放弃了, 据说是性能并没有多路复用好.</w:t>
      </w:r>
    </w:p>
    <w:p>
      <w:pPr>
        <w:pStyle w:val="3"/>
        <w:keepNext/>
        <w:keepLines/>
        <w:pageBreakBefore w:val="0"/>
        <w:widowControl w:val="0"/>
        <w:kinsoku/>
        <w:wordWrap/>
        <w:overflowPunct/>
        <w:topLinePunct w:val="0"/>
        <w:autoSpaceDE/>
        <w:autoSpaceDN/>
        <w:bidi w:val="0"/>
        <w:adjustRightInd/>
        <w:snapToGrid/>
        <w:spacing w:after="20" w:line="413" w:lineRule="auto"/>
        <w:textAlignment w:val="auto"/>
        <w:rPr>
          <w:rFonts w:hint="eastAsia"/>
          <w:lang w:val="en-US" w:eastAsia="zh-CN"/>
        </w:rPr>
      </w:pPr>
      <w:r>
        <w:rPr>
          <w:rFonts w:hint="eastAsia"/>
          <w:lang w:val="en-US" w:eastAsia="zh-CN"/>
        </w:rPr>
        <w:t>NIO工作机制</w:t>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Java.nio</w:t>
      </w:r>
      <w:r>
        <w:rPr>
          <w:rFonts w:hint="eastAsia" w:cstheme="minorBidi"/>
          <w:kern w:val="2"/>
          <w:sz w:val="21"/>
          <w:szCs w:val="24"/>
          <w:lang w:val="en-US" w:eastAsia="zh-CN" w:bidi="ar-SA"/>
        </w:rPr>
        <w:t xml:space="preserve">全称java non-blocking IO </w:t>
      </w:r>
      <w:r>
        <w:rPr>
          <w:rFonts w:hint="default" w:asciiTheme="minorHAnsi" w:hAnsiTheme="minorHAnsi" w:eastAsiaTheme="minorEastAsia" w:cstheme="minorBidi"/>
          <w:kern w:val="2"/>
          <w:sz w:val="21"/>
          <w:szCs w:val="24"/>
          <w:lang w:val="en-US" w:eastAsia="zh-CN" w:bidi="ar-SA"/>
        </w:rPr>
        <w:t>为所有的原始类型（boolean类型除外）提供缓存支持的数据容器，使用它可以提供非阻塞式的高伸缩性网络</w:t>
      </w:r>
    </w:p>
    <w:p>
      <w:pPr>
        <w:ind w:firstLine="420" w:firstLineChars="0"/>
        <w:rPr>
          <w:rFonts w:hint="eastAsia"/>
          <w:lang w:val="en-US" w:eastAsia="zh-CN"/>
        </w:rPr>
      </w:pPr>
      <w:r>
        <w:rPr>
          <w:rFonts w:hint="eastAsia"/>
          <w:color w:val="FF0000"/>
          <w:lang w:val="en-US" w:eastAsia="zh-CN"/>
        </w:rPr>
        <w:t>nio和bio的区别</w:t>
      </w:r>
      <w:r>
        <w:rPr>
          <w:rFonts w:hint="eastAsia"/>
          <w:lang w:val="en-US" w:eastAsia="zh-CN"/>
        </w:rPr>
        <w:t>：本质就是阻塞与非阻塞的区别，Java IO 的各种流都是阻塞的，这意味着，当一个线程进行流处理(如read()和write())时，无论是否有数据，该线程会一直被阻塞，直到流通信结束。在此期间线程不能干其他的事情，就算当前没有数据，线程依然保持等待状态。这样无疑会浪费大量的资源。而在NIO的非阻塞模式下，线程发送数据与接收数据都是通过“通道”进行的，线程只需要去询问通道是否有数据需要处理，有则处理，无则立即返回不会进行等待。线程通常将非阻塞IO的空闲时间用于处理其他通道上的IO事件，使用一个单独的线程就可以管理多个输入和输出通道。</w:t>
      </w:r>
    </w:p>
    <w:p>
      <w:pPr>
        <w:ind w:firstLine="420" w:firstLineChars="0"/>
        <w:rPr>
          <w:rFonts w:hint="default"/>
          <w:lang w:val="en-US" w:eastAsia="zh-CN"/>
        </w:rPr>
      </w:pPr>
      <w:r>
        <w:rPr>
          <w:rFonts w:hint="default"/>
          <w:lang w:val="en-US" w:eastAsia="zh-CN"/>
        </w:rPr>
        <w:t>那么NIO是怎么实现非阻塞的呢？其实原理很简单，NIO是面向块的，先把数据搬运过来，存放到一个缓冲区中，线程过一段时间来缓冲区看看，有没有数据，这个样线程就不需要始终关注IO了。</w:t>
      </w:r>
    </w:p>
    <w:p>
      <w:pPr>
        <w:ind w:firstLine="420" w:firstLineChars="0"/>
        <w:rPr>
          <w:rFonts w:hint="default"/>
          <w:lang w:val="en-US" w:eastAsia="zh-CN"/>
        </w:rPr>
      </w:pPr>
      <w:r>
        <w:rPr>
          <w:rFonts w:hint="default"/>
          <w:lang w:val="en-US" w:eastAsia="zh-CN"/>
        </w:rPr>
        <w:t>（BIO为同步阻塞模型，NIO为同步非阻塞模型。NIO没有实现异步，在JDK1.7后，升级了NIO库包，支持异步非阻塞通信模型，即AIO）</w:t>
      </w:r>
    </w:p>
    <w:p>
      <w:pPr>
        <w:pStyle w:val="4"/>
        <w:keepNext/>
        <w:keepLines/>
        <w:pageBreakBefore w:val="0"/>
        <w:widowControl w:val="0"/>
        <w:kinsoku/>
        <w:wordWrap/>
        <w:overflowPunct/>
        <w:topLinePunct w:val="0"/>
        <w:autoSpaceDE/>
        <w:autoSpaceDN/>
        <w:bidi w:val="0"/>
        <w:adjustRightInd/>
        <w:snapToGrid/>
        <w:spacing w:after="0"/>
        <w:textAlignment w:val="auto"/>
        <w:rPr>
          <w:rFonts w:hint="eastAsia"/>
          <w:lang w:val="en-US" w:eastAsia="zh-CN"/>
        </w:rPr>
      </w:pPr>
      <w:r>
        <w:rPr>
          <w:rFonts w:hint="eastAsia"/>
          <w:lang w:val="en-US" w:eastAsia="zh-CN"/>
        </w:rPr>
        <w:t>NIO相关概念</w:t>
      </w:r>
    </w:p>
    <w:p>
      <w:pPr>
        <w:numPr>
          <w:ilvl w:val="0"/>
          <w:numId w:val="8"/>
        </w:numPr>
        <w:rPr>
          <w:rFonts w:hint="default"/>
          <w:lang w:val="en-US" w:eastAsia="zh-CN"/>
        </w:rPr>
      </w:pPr>
      <w:r>
        <w:rPr>
          <w:rFonts w:hint="eastAsia"/>
          <w:lang w:val="en-US" w:eastAsia="zh-CN"/>
        </w:rPr>
        <w:t>Buffer: Buffer是一个对象，它用来存放即将发送的数据和即将到来的数据。Buffer是NIO的核心思想，他与普通流IO的区别是，普通流IO直接把数据写入或读取到Stream对象中，而NIO是先把读写数据交给Buffer，后再用流处理。Buffer实际上就是一个数组，通常是字节数组，这个数组提供了访问数据的读写等操作属性，如位置(position)，容量(capacity)，上限(limit)等概念。</w:t>
      </w:r>
    </w:p>
    <w:p>
      <w:pPr>
        <w:numPr>
          <w:numId w:val="0"/>
        </w:numPr>
        <w:rPr>
          <w:rFonts w:hint="eastAsia"/>
          <w:lang w:val="en-US" w:eastAsia="zh-CN"/>
        </w:rPr>
      </w:pPr>
      <w:r>
        <w:rPr>
          <w:rFonts w:hint="eastAsia"/>
          <w:lang w:val="en-US" w:eastAsia="zh-CN"/>
        </w:rPr>
        <w:t>Buffer类型：</w:t>
      </w:r>
    </w:p>
    <w:p>
      <w:pPr>
        <w:numPr>
          <w:numId w:val="0"/>
        </w:numPr>
        <w:ind w:firstLine="420" w:firstLineChars="0"/>
        <w:rPr>
          <w:rFonts w:hint="eastAsia"/>
          <w:lang w:val="en-US" w:eastAsia="zh-CN"/>
        </w:rPr>
      </w:pPr>
      <w:r>
        <w:rPr>
          <w:rFonts w:hint="eastAsia"/>
          <w:lang w:val="en-US" w:eastAsia="zh-CN"/>
        </w:rPr>
        <w:t>ByteBuffer,</w:t>
      </w:r>
      <w:r>
        <w:rPr>
          <w:rFonts w:hint="eastAsia"/>
          <w:lang w:val="en-US" w:eastAsia="zh-CN"/>
        </w:rPr>
        <w:tab/>
        <w:t>CharBuffer,</w:t>
      </w:r>
      <w:r>
        <w:rPr>
          <w:rFonts w:hint="eastAsia"/>
          <w:lang w:val="en-US" w:eastAsia="zh-CN"/>
        </w:rPr>
        <w:tab/>
        <w:t>DoubleBuffer,</w:t>
      </w:r>
      <w:r>
        <w:rPr>
          <w:rFonts w:hint="eastAsia"/>
          <w:lang w:val="en-US" w:eastAsia="zh-CN"/>
        </w:rPr>
        <w:tab/>
        <w:t/>
      </w:r>
      <w:r>
        <w:rPr>
          <w:rFonts w:hint="eastAsia"/>
          <w:lang w:val="en-US" w:eastAsia="zh-CN"/>
        </w:rPr>
        <w:tab/>
        <w:t>FloatBuffer,</w:t>
      </w:r>
      <w:r>
        <w:rPr>
          <w:rFonts w:hint="eastAsia"/>
          <w:lang w:val="en-US" w:eastAsia="zh-CN"/>
        </w:rPr>
        <w:tab/>
        <w:t>IntBuffer,</w:t>
      </w:r>
      <w:r>
        <w:rPr>
          <w:rFonts w:hint="eastAsia"/>
          <w:lang w:val="en-US" w:eastAsia="zh-CN"/>
        </w:rPr>
        <w:tab/>
        <w:t/>
      </w:r>
      <w:r>
        <w:rPr>
          <w:rFonts w:hint="eastAsia"/>
          <w:lang w:val="en-US" w:eastAsia="zh-CN"/>
        </w:rPr>
        <w:tab/>
        <w:t>LongBuffer,</w:t>
      </w:r>
      <w:r>
        <w:rPr>
          <w:rFonts w:hint="eastAsia"/>
          <w:lang w:val="en-US" w:eastAsia="zh-CN"/>
        </w:rPr>
        <w:tab/>
        <w:t>ShortBuffer</w:t>
      </w:r>
    </w:p>
    <w:p>
      <w:pPr>
        <w:numPr>
          <w:ilvl w:val="0"/>
          <w:numId w:val="8"/>
        </w:numPr>
        <w:ind w:left="0" w:leftChars="0" w:firstLine="0" w:firstLineChars="0"/>
        <w:rPr>
          <w:rFonts w:hint="default"/>
          <w:lang w:val="en-US" w:eastAsia="zh-CN"/>
        </w:rPr>
      </w:pPr>
      <w:r>
        <w:rPr>
          <w:rFonts w:hint="eastAsia"/>
          <w:lang w:val="en-US" w:eastAsia="zh-CN"/>
        </w:rPr>
        <w:t>Channel</w:t>
      </w:r>
    </w:p>
    <w:p>
      <w:pPr>
        <w:numPr>
          <w:numId w:val="0"/>
        </w:numPr>
        <w:rPr>
          <w:rFonts w:hint="eastAsia"/>
          <w:lang w:val="en-US" w:eastAsia="zh-CN"/>
        </w:rPr>
      </w:pPr>
      <w:r>
        <w:rPr>
          <w:rFonts w:hint="eastAsia"/>
          <w:lang w:val="en-US" w:eastAsia="zh-CN"/>
        </w:rPr>
        <w:t>Channel(通道)，与Stream(流)的不用之处在于通道时双向的，流只能在一个方向上操作(一个流必须是InputStream或者OutputStream的子类)，而通道可以用于读，写或者二者同时进行，最关键的是可以和多路复用器结合起来，提供状态位，多路复用器可识别Channel所处的状态。</w:t>
      </w:r>
    </w:p>
    <w:p>
      <w:pPr>
        <w:numPr>
          <w:numId w:val="0"/>
        </w:numPr>
        <w:rPr>
          <w:rFonts w:hint="eastAsia"/>
          <w:lang w:val="en-US" w:eastAsia="zh-CN"/>
        </w:rPr>
      </w:pPr>
      <w:r>
        <w:rPr>
          <w:rFonts w:hint="eastAsia"/>
          <w:lang w:val="en-US" w:eastAsia="zh-CN"/>
        </w:rPr>
        <w:t>通道分为两大类:用于网络读写的SelectableChannel和用于文件操作的FileChannel。</w:t>
      </w:r>
    </w:p>
    <w:p>
      <w:pPr>
        <w:numPr>
          <w:ilvl w:val="0"/>
          <w:numId w:val="8"/>
        </w:numPr>
        <w:ind w:left="0" w:leftChars="0" w:firstLine="0" w:firstLineChars="0"/>
        <w:rPr>
          <w:rFonts w:hint="default"/>
          <w:lang w:val="en-US" w:eastAsia="zh-CN"/>
        </w:rPr>
      </w:pPr>
      <w:r>
        <w:rPr>
          <w:rFonts w:hint="eastAsia"/>
          <w:lang w:val="en-US" w:eastAsia="zh-CN"/>
        </w:rPr>
        <w:t>Selector</w:t>
      </w:r>
    </w:p>
    <w:p>
      <w:pPr>
        <w:numPr>
          <w:numId w:val="0"/>
        </w:numPr>
        <w:ind w:leftChars="0"/>
        <w:rPr>
          <w:rFonts w:hint="eastAsia"/>
          <w:lang w:val="en-US" w:eastAsia="zh-CN"/>
        </w:rPr>
      </w:pPr>
      <w:r>
        <w:rPr>
          <w:rFonts w:hint="eastAsia"/>
          <w:lang w:val="en-US" w:eastAsia="zh-CN"/>
        </w:rPr>
        <w:t>NIO的编程基础，Selector提供选择已经就绪的任务的能力，简单说，就是Selector会不断轮询注册再Selector上的通道(Channel)，如果这个通道发生了读写操作，这个通道就会处于就绪状态，会被Selector察觉到，然后通过SelectionKey可以去除就绪的Channel集合，从而进行IO操作。</w:t>
      </w:r>
    </w:p>
    <w:p>
      <w:pPr>
        <w:numPr>
          <w:numId w:val="0"/>
        </w:numPr>
        <w:ind w:leftChars="0"/>
        <w:rPr>
          <w:rFonts w:hint="eastAsia"/>
          <w:lang w:val="en-US" w:eastAsia="zh-CN"/>
        </w:rPr>
      </w:pPr>
      <w:r>
        <w:rPr>
          <w:rFonts w:hint="eastAsia"/>
          <w:lang w:val="en-US" w:eastAsia="zh-CN"/>
        </w:rPr>
        <w:t>一个Selector可以负责成千上万的通道，没有上限。这也是JDK使用了epoll代替传统的Select实现。获得链接句柄没有限制。意味着我们只需要一个线程负责Selector的轮询，就可以接入成百上千的客户端。</w:t>
      </w:r>
    </w:p>
    <w:p>
      <w:pPr>
        <w:numPr>
          <w:numId w:val="0"/>
        </w:numPr>
        <w:ind w:leftChars="0"/>
        <w:rPr>
          <w:rFonts w:hint="eastAsia"/>
          <w:lang w:val="en-US" w:eastAsia="zh-CN"/>
        </w:rPr>
      </w:pPr>
      <w:r>
        <w:rPr>
          <w:rFonts w:hint="eastAsia"/>
          <w:lang w:val="en-US" w:eastAsia="zh-CN"/>
        </w:rPr>
        <w:t>原理图：</w:t>
      </w:r>
    </w:p>
    <w:p>
      <w:pPr>
        <w:numPr>
          <w:numId w:val="0"/>
        </w:numPr>
        <w:ind w:leftChars="0"/>
      </w:pPr>
      <w:r>
        <w:drawing>
          <wp:inline distT="0" distB="0" distL="114300" distR="114300">
            <wp:extent cx="2194560" cy="151765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2194560" cy="1517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00960" cy="1965960"/>
            <wp:effectExtent l="0" t="0" r="508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2600960" cy="1965960"/>
                    </a:xfrm>
                    <a:prstGeom prst="rect">
                      <a:avLst/>
                    </a:prstGeom>
                    <a:noFill/>
                    <a:ln>
                      <a:noFill/>
                    </a:ln>
                  </pic:spPr>
                </pic:pic>
              </a:graphicData>
            </a:graphic>
          </wp:inline>
        </w:drawing>
      </w:r>
    </w:p>
    <w:p>
      <w:pPr>
        <w:numPr>
          <w:numId w:val="0"/>
        </w:numPr>
        <w:ind w:leftChars="0"/>
      </w:pPr>
    </w:p>
    <w:p>
      <w:pPr>
        <w:numPr>
          <w:numId w:val="0"/>
        </w:numPr>
        <w:ind w:leftChars="0"/>
        <w:rPr>
          <w:rFonts w:hint="default" w:eastAsiaTheme="minorEastAsia"/>
          <w:lang w:val="en-US" w:eastAsia="zh-CN"/>
        </w:rPr>
      </w:pPr>
      <w:r>
        <w:drawing>
          <wp:inline distT="0" distB="0" distL="114300" distR="114300">
            <wp:extent cx="2258060" cy="1750695"/>
            <wp:effectExtent l="0" t="0" r="12700" b="19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2258060" cy="1750695"/>
                    </a:xfrm>
                    <a:prstGeom prst="rect">
                      <a:avLst/>
                    </a:prstGeom>
                    <a:noFill/>
                    <a:ln>
                      <a:noFill/>
                    </a:ln>
                  </pic:spPr>
                </pic:pic>
              </a:graphicData>
            </a:graphic>
          </wp:inline>
        </w:drawing>
      </w:r>
      <w:r>
        <w:rPr>
          <w:rFonts w:hint="eastAsia"/>
          <w:lang w:val="en-US" w:eastAsia="zh-CN"/>
        </w:rPr>
        <w:t xml:space="preserve">    </w:t>
      </w:r>
      <w:bookmarkStart w:id="0" w:name="_GoBack"/>
      <w:bookmarkEnd w:id="0"/>
      <w:r>
        <w:drawing>
          <wp:inline distT="0" distB="0" distL="114300" distR="114300">
            <wp:extent cx="2157095" cy="1696085"/>
            <wp:effectExtent l="0" t="0" r="6985" b="1079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1"/>
                    <a:stretch>
                      <a:fillRect/>
                    </a:stretch>
                  </pic:blipFill>
                  <pic:spPr>
                    <a:xfrm>
                      <a:off x="0" y="0"/>
                      <a:ext cx="2157095" cy="169608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41AD9"/>
    <w:multiLevelType w:val="multilevel"/>
    <w:tmpl w:val="C1341A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8286AAF"/>
    <w:multiLevelType w:val="singleLevel"/>
    <w:tmpl w:val="D8286AAF"/>
    <w:lvl w:ilvl="0" w:tentative="0">
      <w:start w:val="1"/>
      <w:numFmt w:val="decimal"/>
      <w:lvlText w:val="%1."/>
      <w:lvlJc w:val="left"/>
      <w:pPr>
        <w:tabs>
          <w:tab w:val="left" w:pos="312"/>
        </w:tabs>
      </w:pPr>
    </w:lvl>
  </w:abstractNum>
  <w:abstractNum w:abstractNumId="2">
    <w:nsid w:val="0E16559B"/>
    <w:multiLevelType w:val="singleLevel"/>
    <w:tmpl w:val="0E16559B"/>
    <w:lvl w:ilvl="0" w:tentative="0">
      <w:start w:val="1"/>
      <w:numFmt w:val="decimal"/>
      <w:lvlText w:val="%1."/>
      <w:lvlJc w:val="left"/>
      <w:pPr>
        <w:tabs>
          <w:tab w:val="left" w:pos="312"/>
        </w:tabs>
      </w:pPr>
    </w:lvl>
  </w:abstractNum>
  <w:abstractNum w:abstractNumId="3">
    <w:nsid w:val="286F0A4A"/>
    <w:multiLevelType w:val="singleLevel"/>
    <w:tmpl w:val="286F0A4A"/>
    <w:lvl w:ilvl="0" w:tentative="0">
      <w:start w:val="1"/>
      <w:numFmt w:val="decimal"/>
      <w:lvlText w:val="%1."/>
      <w:lvlJc w:val="left"/>
      <w:pPr>
        <w:tabs>
          <w:tab w:val="left" w:pos="312"/>
        </w:tabs>
      </w:pPr>
    </w:lvl>
  </w:abstractNum>
  <w:abstractNum w:abstractNumId="4">
    <w:nsid w:val="2F9EF33C"/>
    <w:multiLevelType w:val="singleLevel"/>
    <w:tmpl w:val="2F9EF33C"/>
    <w:lvl w:ilvl="0" w:tentative="0">
      <w:start w:val="1"/>
      <w:numFmt w:val="decimal"/>
      <w:lvlText w:val="%1."/>
      <w:lvlJc w:val="left"/>
      <w:pPr>
        <w:tabs>
          <w:tab w:val="left" w:pos="312"/>
        </w:tabs>
      </w:pPr>
    </w:lvl>
  </w:abstractNum>
  <w:abstractNum w:abstractNumId="5">
    <w:nsid w:val="5B1D22BF"/>
    <w:multiLevelType w:val="multilevel"/>
    <w:tmpl w:val="5B1D22BF"/>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5C3DEBEC"/>
    <w:multiLevelType w:val="singleLevel"/>
    <w:tmpl w:val="5C3DEBEC"/>
    <w:lvl w:ilvl="0" w:tentative="0">
      <w:start w:val="1"/>
      <w:numFmt w:val="decimal"/>
      <w:suff w:val="space"/>
      <w:lvlText w:val="%1."/>
      <w:lvlJc w:val="left"/>
    </w:lvl>
  </w:abstractNum>
  <w:abstractNum w:abstractNumId="7">
    <w:nsid w:val="64C3056B"/>
    <w:multiLevelType w:val="singleLevel"/>
    <w:tmpl w:val="64C3056B"/>
    <w:lvl w:ilvl="0" w:tentative="0">
      <w:start w:val="1"/>
      <w:numFmt w:val="decimal"/>
      <w:suff w:val="space"/>
      <w:lvlText w:val="%1."/>
      <w:lvlJc w:val="left"/>
    </w:lvl>
  </w:abstractNum>
  <w:num w:numId="1">
    <w:abstractNumId w:val="2"/>
  </w:num>
  <w:num w:numId="2">
    <w:abstractNumId w:val="0"/>
  </w:num>
  <w:num w:numId="3">
    <w:abstractNumId w:val="4"/>
  </w:num>
  <w:num w:numId="4">
    <w:abstractNumId w:val="3"/>
  </w:num>
  <w:num w:numId="5">
    <w:abstractNumId w:val="1"/>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11624"/>
    <w:rsid w:val="00C96AD1"/>
    <w:rsid w:val="0108487A"/>
    <w:rsid w:val="01871605"/>
    <w:rsid w:val="01B670BF"/>
    <w:rsid w:val="01BF0C03"/>
    <w:rsid w:val="01EA106A"/>
    <w:rsid w:val="01EB1158"/>
    <w:rsid w:val="02C35234"/>
    <w:rsid w:val="036102B4"/>
    <w:rsid w:val="03AB451A"/>
    <w:rsid w:val="03B9468E"/>
    <w:rsid w:val="03F21DD2"/>
    <w:rsid w:val="04445B90"/>
    <w:rsid w:val="046A2F52"/>
    <w:rsid w:val="04A567E3"/>
    <w:rsid w:val="05471B69"/>
    <w:rsid w:val="05812D70"/>
    <w:rsid w:val="06237DD8"/>
    <w:rsid w:val="06A568BB"/>
    <w:rsid w:val="06CB43E1"/>
    <w:rsid w:val="06CE5E3F"/>
    <w:rsid w:val="06D85852"/>
    <w:rsid w:val="074034D4"/>
    <w:rsid w:val="077F4E69"/>
    <w:rsid w:val="07BA7E1B"/>
    <w:rsid w:val="07EE6767"/>
    <w:rsid w:val="082C7C6D"/>
    <w:rsid w:val="08455DBE"/>
    <w:rsid w:val="0863160C"/>
    <w:rsid w:val="087264A2"/>
    <w:rsid w:val="08761617"/>
    <w:rsid w:val="08880D38"/>
    <w:rsid w:val="088931F0"/>
    <w:rsid w:val="093D23E2"/>
    <w:rsid w:val="09827F18"/>
    <w:rsid w:val="098A072C"/>
    <w:rsid w:val="09F32BB4"/>
    <w:rsid w:val="0B3D669C"/>
    <w:rsid w:val="0BDD2AF6"/>
    <w:rsid w:val="0BE961D6"/>
    <w:rsid w:val="0C287EC2"/>
    <w:rsid w:val="0D166173"/>
    <w:rsid w:val="0DA34D12"/>
    <w:rsid w:val="0DEC5F7B"/>
    <w:rsid w:val="0DF43780"/>
    <w:rsid w:val="0E5A328C"/>
    <w:rsid w:val="0E8A7065"/>
    <w:rsid w:val="0E9D1B50"/>
    <w:rsid w:val="0EA054C6"/>
    <w:rsid w:val="0EB12C69"/>
    <w:rsid w:val="0EB135C5"/>
    <w:rsid w:val="0F5F5005"/>
    <w:rsid w:val="0FC61041"/>
    <w:rsid w:val="10067F6D"/>
    <w:rsid w:val="108140DD"/>
    <w:rsid w:val="10874C0D"/>
    <w:rsid w:val="10E67130"/>
    <w:rsid w:val="10EB2748"/>
    <w:rsid w:val="10FA19AD"/>
    <w:rsid w:val="110E1DEC"/>
    <w:rsid w:val="11121462"/>
    <w:rsid w:val="11281AB7"/>
    <w:rsid w:val="114C1D23"/>
    <w:rsid w:val="11525F54"/>
    <w:rsid w:val="11EC6280"/>
    <w:rsid w:val="12276DE5"/>
    <w:rsid w:val="1251270D"/>
    <w:rsid w:val="13CD5A84"/>
    <w:rsid w:val="13E5375C"/>
    <w:rsid w:val="14AF0674"/>
    <w:rsid w:val="151B3903"/>
    <w:rsid w:val="15256783"/>
    <w:rsid w:val="15407DCE"/>
    <w:rsid w:val="15531B24"/>
    <w:rsid w:val="15713F92"/>
    <w:rsid w:val="15F42E83"/>
    <w:rsid w:val="162B53B8"/>
    <w:rsid w:val="1657361F"/>
    <w:rsid w:val="16AE3D71"/>
    <w:rsid w:val="16BE2A30"/>
    <w:rsid w:val="17E6533F"/>
    <w:rsid w:val="1813530B"/>
    <w:rsid w:val="18191B56"/>
    <w:rsid w:val="18724091"/>
    <w:rsid w:val="187B35B2"/>
    <w:rsid w:val="189D5914"/>
    <w:rsid w:val="19232A73"/>
    <w:rsid w:val="192D3243"/>
    <w:rsid w:val="193755C3"/>
    <w:rsid w:val="19A95CFA"/>
    <w:rsid w:val="19CF5059"/>
    <w:rsid w:val="19D00BC5"/>
    <w:rsid w:val="19E61BA3"/>
    <w:rsid w:val="19F55411"/>
    <w:rsid w:val="1B2730C4"/>
    <w:rsid w:val="1B48227C"/>
    <w:rsid w:val="1BFB69B3"/>
    <w:rsid w:val="1C2C683A"/>
    <w:rsid w:val="1CF92D1D"/>
    <w:rsid w:val="1D205FD0"/>
    <w:rsid w:val="1D3D1549"/>
    <w:rsid w:val="1D546C5F"/>
    <w:rsid w:val="1D7C38B9"/>
    <w:rsid w:val="1D8C533E"/>
    <w:rsid w:val="1DF61FC4"/>
    <w:rsid w:val="1E0E49A6"/>
    <w:rsid w:val="1E17079F"/>
    <w:rsid w:val="1E453AFE"/>
    <w:rsid w:val="1E9E15C4"/>
    <w:rsid w:val="1F240359"/>
    <w:rsid w:val="1F266D9D"/>
    <w:rsid w:val="1FC203E2"/>
    <w:rsid w:val="200A76B1"/>
    <w:rsid w:val="21A26806"/>
    <w:rsid w:val="21D31FA1"/>
    <w:rsid w:val="21F536E7"/>
    <w:rsid w:val="22D26DE9"/>
    <w:rsid w:val="22DE25CC"/>
    <w:rsid w:val="234038EB"/>
    <w:rsid w:val="23465C1D"/>
    <w:rsid w:val="23577DD0"/>
    <w:rsid w:val="23834FE4"/>
    <w:rsid w:val="240D267C"/>
    <w:rsid w:val="24534547"/>
    <w:rsid w:val="24546AA5"/>
    <w:rsid w:val="24E32572"/>
    <w:rsid w:val="24FD48E2"/>
    <w:rsid w:val="257A4F6E"/>
    <w:rsid w:val="25945467"/>
    <w:rsid w:val="25C35B5F"/>
    <w:rsid w:val="25D75CBD"/>
    <w:rsid w:val="25F6528C"/>
    <w:rsid w:val="26035F26"/>
    <w:rsid w:val="260C6B0D"/>
    <w:rsid w:val="261704A2"/>
    <w:rsid w:val="263D3C4E"/>
    <w:rsid w:val="265C4CFE"/>
    <w:rsid w:val="2754338A"/>
    <w:rsid w:val="276F1FF1"/>
    <w:rsid w:val="281F1AAB"/>
    <w:rsid w:val="28376505"/>
    <w:rsid w:val="2877415B"/>
    <w:rsid w:val="28A011D3"/>
    <w:rsid w:val="28B527C3"/>
    <w:rsid w:val="28F667EE"/>
    <w:rsid w:val="28FB0092"/>
    <w:rsid w:val="29043F5D"/>
    <w:rsid w:val="29047C6A"/>
    <w:rsid w:val="2995791F"/>
    <w:rsid w:val="299E6AB5"/>
    <w:rsid w:val="2A6707FE"/>
    <w:rsid w:val="2AE95190"/>
    <w:rsid w:val="2AF5441F"/>
    <w:rsid w:val="2B1378B5"/>
    <w:rsid w:val="2B5602AE"/>
    <w:rsid w:val="2B5D0A64"/>
    <w:rsid w:val="2B621CB7"/>
    <w:rsid w:val="2B8B3507"/>
    <w:rsid w:val="2BD91E78"/>
    <w:rsid w:val="2BE96B90"/>
    <w:rsid w:val="2CCB3315"/>
    <w:rsid w:val="2D2A1E0E"/>
    <w:rsid w:val="2D362A57"/>
    <w:rsid w:val="2D680ED2"/>
    <w:rsid w:val="2E406E60"/>
    <w:rsid w:val="2E5240C5"/>
    <w:rsid w:val="2EA13584"/>
    <w:rsid w:val="2EBB27FA"/>
    <w:rsid w:val="2F1F5AA9"/>
    <w:rsid w:val="2F23460C"/>
    <w:rsid w:val="2F366A79"/>
    <w:rsid w:val="300F799D"/>
    <w:rsid w:val="301A262B"/>
    <w:rsid w:val="301F1443"/>
    <w:rsid w:val="30760147"/>
    <w:rsid w:val="30772B3E"/>
    <w:rsid w:val="30AD1FF4"/>
    <w:rsid w:val="315D1F11"/>
    <w:rsid w:val="31643349"/>
    <w:rsid w:val="318A0319"/>
    <w:rsid w:val="31CA4B2D"/>
    <w:rsid w:val="324E47EC"/>
    <w:rsid w:val="32B65B4A"/>
    <w:rsid w:val="33386F80"/>
    <w:rsid w:val="33954A3C"/>
    <w:rsid w:val="33A500C4"/>
    <w:rsid w:val="33AC12D9"/>
    <w:rsid w:val="33C42F4D"/>
    <w:rsid w:val="33D26971"/>
    <w:rsid w:val="33FF20A3"/>
    <w:rsid w:val="34823171"/>
    <w:rsid w:val="348B08E9"/>
    <w:rsid w:val="34B75C72"/>
    <w:rsid w:val="35426B07"/>
    <w:rsid w:val="3543725A"/>
    <w:rsid w:val="35606C8E"/>
    <w:rsid w:val="35E334F4"/>
    <w:rsid w:val="362C30DB"/>
    <w:rsid w:val="363A2343"/>
    <w:rsid w:val="36BF488B"/>
    <w:rsid w:val="371369D6"/>
    <w:rsid w:val="37530C36"/>
    <w:rsid w:val="379E6582"/>
    <w:rsid w:val="37E30317"/>
    <w:rsid w:val="382A256F"/>
    <w:rsid w:val="383A1162"/>
    <w:rsid w:val="38D15B62"/>
    <w:rsid w:val="394B0D68"/>
    <w:rsid w:val="396A6006"/>
    <w:rsid w:val="397A2845"/>
    <w:rsid w:val="3A5F5132"/>
    <w:rsid w:val="3ABE0D94"/>
    <w:rsid w:val="3ACD3C4F"/>
    <w:rsid w:val="3AE349B2"/>
    <w:rsid w:val="3B2F2A8C"/>
    <w:rsid w:val="3B36399E"/>
    <w:rsid w:val="3B656D07"/>
    <w:rsid w:val="3B7C514F"/>
    <w:rsid w:val="3B8270E1"/>
    <w:rsid w:val="3B9455C6"/>
    <w:rsid w:val="3B990B49"/>
    <w:rsid w:val="3C0E0AF4"/>
    <w:rsid w:val="3D0A765F"/>
    <w:rsid w:val="3D41249C"/>
    <w:rsid w:val="3D5325C9"/>
    <w:rsid w:val="3DE80F96"/>
    <w:rsid w:val="3E4C4F39"/>
    <w:rsid w:val="3E6E3434"/>
    <w:rsid w:val="3EB92062"/>
    <w:rsid w:val="3F401FDC"/>
    <w:rsid w:val="3F5B49D5"/>
    <w:rsid w:val="3FBC3F23"/>
    <w:rsid w:val="407A2DCB"/>
    <w:rsid w:val="40BD6C6B"/>
    <w:rsid w:val="40C93FA1"/>
    <w:rsid w:val="40CE73DD"/>
    <w:rsid w:val="410F4398"/>
    <w:rsid w:val="411772A4"/>
    <w:rsid w:val="41842687"/>
    <w:rsid w:val="41EC2FF4"/>
    <w:rsid w:val="424E62C0"/>
    <w:rsid w:val="4253350D"/>
    <w:rsid w:val="42FF2A04"/>
    <w:rsid w:val="4331516D"/>
    <w:rsid w:val="43B379BC"/>
    <w:rsid w:val="441A4B7C"/>
    <w:rsid w:val="44D07CD9"/>
    <w:rsid w:val="44E402A8"/>
    <w:rsid w:val="46A63F66"/>
    <w:rsid w:val="46C861B9"/>
    <w:rsid w:val="47015239"/>
    <w:rsid w:val="47037B13"/>
    <w:rsid w:val="474C2E9F"/>
    <w:rsid w:val="47B37E22"/>
    <w:rsid w:val="48770F08"/>
    <w:rsid w:val="48A1601B"/>
    <w:rsid w:val="48BB40DE"/>
    <w:rsid w:val="48EA2F18"/>
    <w:rsid w:val="49032933"/>
    <w:rsid w:val="491A31F3"/>
    <w:rsid w:val="49B6372C"/>
    <w:rsid w:val="4A823F5F"/>
    <w:rsid w:val="4A982C45"/>
    <w:rsid w:val="4A98724C"/>
    <w:rsid w:val="4AAE20D5"/>
    <w:rsid w:val="4AB44258"/>
    <w:rsid w:val="4AFB55AD"/>
    <w:rsid w:val="4B4E7D51"/>
    <w:rsid w:val="4C5A2615"/>
    <w:rsid w:val="4C9E6E02"/>
    <w:rsid w:val="4D38031D"/>
    <w:rsid w:val="4D9B47B6"/>
    <w:rsid w:val="4DDE1B1E"/>
    <w:rsid w:val="4E1E0DA4"/>
    <w:rsid w:val="4E270039"/>
    <w:rsid w:val="4E294A5D"/>
    <w:rsid w:val="4EF16673"/>
    <w:rsid w:val="4EF21DBD"/>
    <w:rsid w:val="4F1E30FD"/>
    <w:rsid w:val="4F243A96"/>
    <w:rsid w:val="4F8E3F02"/>
    <w:rsid w:val="4FA547A1"/>
    <w:rsid w:val="4FE825BD"/>
    <w:rsid w:val="50C744FC"/>
    <w:rsid w:val="51160CBB"/>
    <w:rsid w:val="513B273D"/>
    <w:rsid w:val="51726AB1"/>
    <w:rsid w:val="51882452"/>
    <w:rsid w:val="51987CD4"/>
    <w:rsid w:val="52690147"/>
    <w:rsid w:val="52FE28AE"/>
    <w:rsid w:val="5326106E"/>
    <w:rsid w:val="53AC4096"/>
    <w:rsid w:val="53DD6630"/>
    <w:rsid w:val="541F44AA"/>
    <w:rsid w:val="544B1E95"/>
    <w:rsid w:val="546A0679"/>
    <w:rsid w:val="547B6E63"/>
    <w:rsid w:val="54DF4B7F"/>
    <w:rsid w:val="55267B18"/>
    <w:rsid w:val="55596F2A"/>
    <w:rsid w:val="562D57EC"/>
    <w:rsid w:val="56696143"/>
    <w:rsid w:val="56792FFB"/>
    <w:rsid w:val="56853C17"/>
    <w:rsid w:val="57736E15"/>
    <w:rsid w:val="580F1056"/>
    <w:rsid w:val="58335201"/>
    <w:rsid w:val="5834118A"/>
    <w:rsid w:val="58785FE6"/>
    <w:rsid w:val="58D53E1A"/>
    <w:rsid w:val="58EF7425"/>
    <w:rsid w:val="5920632D"/>
    <w:rsid w:val="592A5102"/>
    <w:rsid w:val="599E3F96"/>
    <w:rsid w:val="5A084014"/>
    <w:rsid w:val="5A56789E"/>
    <w:rsid w:val="5AEC212D"/>
    <w:rsid w:val="5BB24C3C"/>
    <w:rsid w:val="5BFF5F08"/>
    <w:rsid w:val="5C4275A4"/>
    <w:rsid w:val="5CA75AB2"/>
    <w:rsid w:val="5D1A2E79"/>
    <w:rsid w:val="5DC45B4C"/>
    <w:rsid w:val="5DCC3720"/>
    <w:rsid w:val="5DFE1DCD"/>
    <w:rsid w:val="5E5834C2"/>
    <w:rsid w:val="5E8F66F2"/>
    <w:rsid w:val="5ED8592E"/>
    <w:rsid w:val="5F187DFA"/>
    <w:rsid w:val="5F855135"/>
    <w:rsid w:val="5FD25548"/>
    <w:rsid w:val="5FE75A56"/>
    <w:rsid w:val="602B5898"/>
    <w:rsid w:val="60A11A6B"/>
    <w:rsid w:val="61351215"/>
    <w:rsid w:val="614E3099"/>
    <w:rsid w:val="614F459E"/>
    <w:rsid w:val="61584C61"/>
    <w:rsid w:val="61CE1C59"/>
    <w:rsid w:val="620538E2"/>
    <w:rsid w:val="62C42A92"/>
    <w:rsid w:val="62D21436"/>
    <w:rsid w:val="62D479B5"/>
    <w:rsid w:val="63427B31"/>
    <w:rsid w:val="63434C48"/>
    <w:rsid w:val="63D4336E"/>
    <w:rsid w:val="63D878F2"/>
    <w:rsid w:val="64147D43"/>
    <w:rsid w:val="64404ED6"/>
    <w:rsid w:val="65031B87"/>
    <w:rsid w:val="652F5E7F"/>
    <w:rsid w:val="65717229"/>
    <w:rsid w:val="65AD0D8F"/>
    <w:rsid w:val="65B65B8E"/>
    <w:rsid w:val="65EA7BF4"/>
    <w:rsid w:val="66273474"/>
    <w:rsid w:val="66DE7C57"/>
    <w:rsid w:val="66EE63FC"/>
    <w:rsid w:val="67A35FD6"/>
    <w:rsid w:val="67CD5122"/>
    <w:rsid w:val="68167A2D"/>
    <w:rsid w:val="682D3828"/>
    <w:rsid w:val="69254542"/>
    <w:rsid w:val="698B76A3"/>
    <w:rsid w:val="69993EFC"/>
    <w:rsid w:val="69D53F93"/>
    <w:rsid w:val="6A26642F"/>
    <w:rsid w:val="6AB402E6"/>
    <w:rsid w:val="6ABC53B2"/>
    <w:rsid w:val="6B054DB1"/>
    <w:rsid w:val="6B7762CB"/>
    <w:rsid w:val="6B7E5C7B"/>
    <w:rsid w:val="6C295F6C"/>
    <w:rsid w:val="6C331991"/>
    <w:rsid w:val="6C654EED"/>
    <w:rsid w:val="6D1A5AF8"/>
    <w:rsid w:val="6DDE7157"/>
    <w:rsid w:val="6E5565D1"/>
    <w:rsid w:val="6F093D6E"/>
    <w:rsid w:val="6F3029D7"/>
    <w:rsid w:val="6F36496F"/>
    <w:rsid w:val="6FB02991"/>
    <w:rsid w:val="7088287A"/>
    <w:rsid w:val="710E09CE"/>
    <w:rsid w:val="7135619D"/>
    <w:rsid w:val="71EA6748"/>
    <w:rsid w:val="72191836"/>
    <w:rsid w:val="72703AE8"/>
    <w:rsid w:val="7271027D"/>
    <w:rsid w:val="72AD459F"/>
    <w:rsid w:val="731C66E5"/>
    <w:rsid w:val="735D0C2F"/>
    <w:rsid w:val="735E666F"/>
    <w:rsid w:val="737B486B"/>
    <w:rsid w:val="73886D78"/>
    <w:rsid w:val="74AA29F2"/>
    <w:rsid w:val="74DE7833"/>
    <w:rsid w:val="74E743F4"/>
    <w:rsid w:val="74F431D7"/>
    <w:rsid w:val="75497D69"/>
    <w:rsid w:val="75C2672D"/>
    <w:rsid w:val="766B59E9"/>
    <w:rsid w:val="76957A00"/>
    <w:rsid w:val="770E09D1"/>
    <w:rsid w:val="778E2E6C"/>
    <w:rsid w:val="77EC4158"/>
    <w:rsid w:val="78261079"/>
    <w:rsid w:val="79156ACE"/>
    <w:rsid w:val="79202C67"/>
    <w:rsid w:val="79453D84"/>
    <w:rsid w:val="79833CA1"/>
    <w:rsid w:val="798E3A4D"/>
    <w:rsid w:val="7A270516"/>
    <w:rsid w:val="7A6E7D4D"/>
    <w:rsid w:val="7AB017A3"/>
    <w:rsid w:val="7ACD1D5C"/>
    <w:rsid w:val="7AEC320E"/>
    <w:rsid w:val="7B1E6A17"/>
    <w:rsid w:val="7B7D4EBE"/>
    <w:rsid w:val="7B8A234A"/>
    <w:rsid w:val="7BD20459"/>
    <w:rsid w:val="7C2E0B72"/>
    <w:rsid w:val="7C342FA8"/>
    <w:rsid w:val="7C764109"/>
    <w:rsid w:val="7D85761F"/>
    <w:rsid w:val="7D9C0624"/>
    <w:rsid w:val="7E5E77CA"/>
    <w:rsid w:val="7EB91FFD"/>
    <w:rsid w:val="7ED02A57"/>
    <w:rsid w:val="7ED37FCF"/>
    <w:rsid w:val="7F1D7E36"/>
    <w:rsid w:val="7F3913B2"/>
    <w:rsid w:val="7FB52A1A"/>
    <w:rsid w:val="7FB97EB7"/>
    <w:rsid w:val="7FDD4F04"/>
    <w:rsid w:val="7FE51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86135</dc:creator>
  <cp:lastModifiedBy>小明酷炸了好嘛</cp:lastModifiedBy>
  <dcterms:modified xsi:type="dcterms:W3CDTF">2019-03-11T23:33:48Z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