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  <w:bookmarkStart w:id="0" w:name="_GoBack"/>
            <w:bookmarkEnd w:id="0"/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</w:t>
            </w:r>
            <w:r>
              <w:rPr>
                <w:rFonts w:cs="Arial" w:ascii="Arial" w:hAnsi="Arial"/>
              </w:rPr>
              <w:t xml:space="preserve"> Eduardo lima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  Nº 6</w:t>
            </w:r>
          </w:p>
        </w:tc>
      </w:tr>
      <w:tr>
        <w:trPr>
          <w:trHeight w:val="107" w:hRule="atLeast"/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</w:t>
            </w:r>
            <w:r>
              <w:rPr>
                <w:rFonts w:cs="Arial" w:ascii="Arial" w:hAnsi="Arial"/>
              </w:rPr>
              <w:t>S) (45) 99862251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Ribeiro.lima.eduardo@escola.pr.gov.br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2 Desenvolvimento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2 F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 SG GAMES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t>Para PAGAR.ME (2024), O e-commerce, ou comércio eletrônico, é uma forma de fazer negócios que envolve a compra e venda de produtos ou serviços através de plataformas digitais. Com a crescente demanda por conveniência e rapidez, esse modelo de comércio tem ganhado força, especialmente desde a pandemia.</w:t>
            </w:r>
          </w:p>
          <w:p>
            <w:pPr>
              <w:pStyle w:val="Corpodotexto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Hoje em dia, cada vez mais pessoas estão se adaptando a comprar online, e esse crescimento é notável. Por exemplo, o 48º relatório Webshoppers revela que, no primeiro semestre de 2023, o e-commerce brasileiro alcançou impressionantes 53 milhões de consumidores ativos na internet. Isso demonstra não apenas a popularidade crescente do comércio eletrônico, mas também como ele se tornou uma parte essencial do mercado varejista moderno. </w:t>
            </w:r>
          </w:p>
          <w:p>
            <w:pPr>
              <w:pStyle w:val="Corpodotexto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Segundo HORA BRASIL (2024), Jogos online se tornaram uma forma extremamente popular de entretenimento para pessoas de todas as idades. Graças ao avanço da tecnologia, nunca foi tão fácil e acessível mergulhar em uma variedade de jogos, que vão desde emocionantes jogos de ação até desafiantes jogos de estratégia e quebra-cabeças envolventes.</w:t>
            </w:r>
          </w:p>
          <w:p>
            <w:pPr>
              <w:pStyle w:val="Corpodotexto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Uma das maiores vantagens dos jogos online é a liberdade que eles oferecem. Você pode jogar seus títulos favoritos a qualquer hora e em qualquer lugar, o que significa que não é necessário sair de casa para se divertir. Além disso, muitos desses jogos são gratuitos, tornando-os uma opção atraente para todos, independentemente da faixa etária ou do orçamento. Seja para passar o tempo ou para se conectar com amigos, os jogos online oferecem uma experiência rica e acessível para todos.</w:t>
            </w:r>
          </w:p>
          <w:p>
            <w:pPr>
              <w:pStyle w:val="Corpodotexto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SG GAMES será um e-commerce pensado especialmente no usuario que consome games e deseja realizar negocios na área, vendendo e comprando jogos e contas online. </w:t>
            </w:r>
          </w:p>
          <w:p>
            <w:pPr>
              <w:pStyle w:val="Corpodotexto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Um marcketplace, onde os usuarios podem negociar tendo total confiança que não ira cair m um golpe e recebera seu pedido, tanto na maneira fisica quanto online. </w:t>
            </w:r>
          </w:p>
          <w:p>
            <w:pPr>
              <w:pStyle w:val="Corpodotexto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rpodotexto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o maior obstaculo enfretado em paginas de venda online são pessoas mal intencionadas que armam golpes para pessoas que compram online.</w:t>
            </w:r>
            <w:r>
              <w:rPr>
                <w:rFonts w:cs="Arial" w:ascii="arial" w:hAnsi="arial"/>
              </w:rPr>
              <w:t>Queremos oferecer ao nosso usuaruo uma experiencia segura para seus negocios, para isso todos os usuarios o se cadastrar ao nosso receberam um token em seu e-mail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PAGAR.ME. O que é e-commerce. Disponível em: </w:t>
            </w:r>
            <w:hyperlink r:id="rId2" w:tgtFrame="_new">
              <w:r>
                <w:rPr>
                  <w:rStyle w:val="LinkdaInternet"/>
                  <w:rFonts w:cs="Arial" w:ascii="Arial" w:hAnsi="Arial"/>
                </w:rPr>
                <w:t>https://pagar.me/blog/o-que-e-ecommerce/</w:t>
              </w:r>
            </w:hyperlink>
            <w:r>
              <w:rPr>
                <w:rFonts w:cs="Arial" w:ascii="Arial" w:hAnsi="Arial"/>
              </w:rPr>
              <w:t>. Acesso em: 06 set. 2024.</w:t>
            </w:r>
          </w:p>
          <w:p>
            <w:pPr>
              <w:pStyle w:val="Corpodotexto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HORÁ BRASIL. Jogos online: tipos, vantagens e tendências. Disponível em: </w:t>
            </w:r>
            <w:hyperlink r:id="rId3" w:tgtFrame="_new">
              <w:r>
                <w:rPr>
                  <w:rStyle w:val="LinkdaInternet"/>
                  <w:rFonts w:cs="Arial" w:ascii="Arial" w:hAnsi="Arial"/>
                </w:rPr>
                <w:t>https://www.horabrasil.com.br/2023/09/26/jogos-online-tipos-vantagens-e-tendencias/</w:t>
              </w:r>
            </w:hyperlink>
            <w:r>
              <w:rPr>
                <w:rFonts w:cs="Arial" w:ascii="Arial" w:hAnsi="Arial"/>
              </w:rPr>
              <w:t>. Acesso em: 06 set. 2024.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5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047750" cy="971550"/>
                <wp:effectExtent l="0" t="0" r="0" b="0"/>
                <wp:docPr id="2" name="Imagem 1436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436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gar.me/blog/o-que-e-ecommerce/" TargetMode="External"/><Relationship Id="rId3" Type="http://schemas.openxmlformats.org/officeDocument/2006/relationships/hyperlink" Target="https://www.horabrasil.com.br/2023/09/26/jogos-online-tipos-vantagens-e-tendencias/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0BEB8C72-F81A-47EF-A186-D7F2BC613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5</Pages>
  <Words>556</Words>
  <Characters>3170</Characters>
  <CharactersWithSpaces>3829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2024-03-19T21:59:00Z</dcterms:created>
  <dc:creator>740.ch sg2</dc:creator>
  <dc:description/>
  <dc:language>pt-BR</dc:language>
  <cp:lastModifiedBy/>
  <cp:lastPrinted>2013-03-13T16:42:00Z</cp:lastPrinted>
  <dcterms:modified xsi:type="dcterms:W3CDTF">2024-09-06T08:39:09Z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