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C896"/>
          <w:sz w:val="20"/>
          <w:szCs w:val="20"/>
        </w:rPr>
        <w:t xml:space="preserve">CSN — Engenharia de Veículos Comerciais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C0F"/>
          <w:sz w:val="40"/>
          <w:szCs w:val="40"/>
        </w:rPr>
        <w:t xml:space="preserve">DOCUMENTO DE CONTROLO DO SISTEMA DE PRODUÇÃO</w:t>
      </w:r>
    </w:p>
    <w:p>
      <w:pPr>
        <w:spacing w:before="0" w:after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7080"/>
          <w:sz w:val="18"/>
          <w:szCs w:val="18"/>
        </w:rPr>
        <w:t xml:space="preserve">Versão 1.0 · Março 2026 · Repositório: duartebustorff-star/csn-producao</w:t>
      </w:r>
    </w:p>
    <w:p>
      <w:pPr>
        <w:pBdr>
          <w:bottom w:val="single" w:color="00C896" w:sz="4" w:space="1"/>
        </w:pBdr>
        <w:spacing w:before="160" w:after="160"/>
      </w:pP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7080"/>
                <w:sz w:val="18"/>
                <w:szCs w:val="18"/>
              </w:rPr>
              <w:t xml:space="preserve">MIGRAÇÕES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36"/>
                <w:szCs w:val="36"/>
              </w:rPr>
              <w:t xml:space="preserve">10 / 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7080"/>
                <w:sz w:val="18"/>
                <w:szCs w:val="18"/>
              </w:rPr>
              <w:t xml:space="preserve">AGENTES ATIVOS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36"/>
                <w:szCs w:val="36"/>
              </w:rPr>
              <w:t xml:space="preserve">1 / 13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7080"/>
                <w:sz w:val="18"/>
                <w:szCs w:val="18"/>
              </w:rPr>
              <w:t xml:space="preserve">DEPARTAMENTOS ATIVOS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36"/>
                <w:szCs w:val="36"/>
              </w:rPr>
              <w:t xml:space="preserve">3 / 13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7080"/>
                <w:sz w:val="18"/>
                <w:szCs w:val="18"/>
              </w:rPr>
              <w:t xml:space="preserve">COMMITS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C0F"/>
                <w:sz w:val="36"/>
                <w:szCs w:val="36"/>
              </w:rPr>
              <w:t xml:space="preserve">25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1. Stack e Infraestrutura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26"/>
        <w:gridCol w:w="1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 / Versão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Frontend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Next.js · TypeScript 99.1%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Supabase (PostgreSQL + RLS)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Claude Sonnet API · chat-tools.ts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pdf-lib · pdfkit · gerar-termo · gerar-checklist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Supabase Auth + RLS por perfil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GitHub: duartebustorff-star/csn-producao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MCP Outlook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Microsoft Graph API · Azure AD pendente</w:t>
            </w:r>
          </w:p>
        </w:tc>
        <w:tc>
          <w:tcPr>
            <w:tcW w:type="dxa" w:w="1200"/>
            <w:tcBorders>
              <w:top w:val="single" w:color="F0A020" w:sz="1"/>
              <w:left w:val="single" w:color="F0A020" w:sz="1"/>
              <w:bottom w:val="single" w:color="F0A020" w:sz="1"/>
              <w:right w:val="single" w:color="F0A020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18"/>
                <w:szCs w:val="18"/>
              </w:rPr>
              <w:t xml:space="preserve">⚡ EM CURSO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COC Eletrónico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Integração IMT · deadline julho 2026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Cliente · resposta automática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2. Base de Dados — Migrações Supabase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26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Ficheiro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001_schema.sql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Schema base — todas as tabelas principais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002_seed.sql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Dados iniciais (seed)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003_rh_calendario.sql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RH e calendário de colaboradores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004_crm_leads_davs_fams.sql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CRM, leads, DAVs, FAMs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005_cits.sql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Certificados de Incapacidade Temporária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006_inspecoes_v2.sql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Inspeções v2 (Controlauto)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007_audit_log.sql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Registo de auditoria de todas as 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008_leads_contacto_fields.sql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Campos de contacto adicionais em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009_normas_qualidade.sql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Campos qualidade em obras e fases (EXC2, WPS,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010_sgq_minimo_iso9001.sql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SGQ mínimo ISO 9001 — tabelas de auditoria interna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Mar 2026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3. Agentes IA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26"/>
        <w:gridCol w:w="1200"/>
        <w:gridCol w:w="8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Sr. Manuel — Chefe de Oficina Virtual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Todos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Comercial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Documental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Documental (HUB)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F0A020" w:sz="1"/>
              <w:left w:val="single" w:color="F0A020" w:sz="1"/>
              <w:bottom w:val="single" w:color="F0A020" w:sz="1"/>
              <w:right w:val="single" w:color="F0A020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18"/>
                <w:szCs w:val="18"/>
              </w:rPr>
              <w:t xml:space="preserve">⚡ EM CURSO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Marketing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Fornecedores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Logística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Logística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Contabilidade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Financeiro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3.1 Tools do Sr. Manuel (13 tools confirmadas)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consultar_tarefas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Tarefas pendentes/em curso do colaborador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estado_obra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Estado detalhado de uma obra por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iniciar_timer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Inicia timer numa fase — marca fase em_curso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parar_timer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Para timer, regista tempo, acumula horas_reais na fase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concluir_fase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Marca fase concluída, avança para próxima, fecha obra se todas concluídas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adicionar_nota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Nota / problema / material numa obra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listar_obras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Lista obras com progresso por 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registar_ausencia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Férias / baixa / falta — baixas auto-aprovadas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consultar_ausencias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Ausências ativas/futuras de todos ou de um colaborador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verificar_documentacao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Verifica DAV + FAM por VIN de uma obra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receber_veiculo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Recebe veículo no parque, atribui lugar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ver_parque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Estado do parque — lugares livres / ocupados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criar_lead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Cria lead no CRM com ID sequencial e deteção de duplicados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4. Documentos e PDFs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26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 / Ficheiro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Termo de Responsabilidade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/api/documentos/gerar-termo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DAV + Inspeção completos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Checklist de Entrega (GSR)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/api/documentos/gerar-checklist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Sr. Manuel pede 4 fotos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Pacote Auditoria ISO 9001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/api/sgq/pacote-auditoria + pdfs_auditoria/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Manual / periódico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AI — Auditorias Internas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pdfs_auditoria/AI_Auditorias_Internas.pdf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NC — Não Conformidades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pdfs_auditoria/NC_Nao_Conformidades.pdf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RG — Revisão de Gestão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pdfs_auditoria/RG_Revisao_Gestao.pdf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FM — Formações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pdfs_auditoria/FM_Formacoes.pdf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FN — Fornecedores Aprovados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pdfs_auditoria/FN_Fornecedores_Aprovados.pdf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EQ — Equipamentos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pdfs_auditoria/EQ_Equipamentos_Calibracao.pdf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RC — Reclamações Clientes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pdfs_auditoria/RC_Reclamacoes_Clientes.pdf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Gerado Mar 2026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Termo formato real CSN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Reescrever gerar-termo com logo + tabelas reais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Quando Duarte enviar modelo</w:t>
            </w:r>
          </w:p>
        </w:tc>
        <w:tc>
          <w:tcPr>
            <w:tcW w:type="dxa" w:w="1200"/>
            <w:tcBorders>
              <w:top w:val="single" w:color="F0A020" w:sz="1"/>
              <w:left w:val="single" w:color="F0A020" w:sz="1"/>
              <w:bottom w:val="single" w:color="F0A020" w:sz="1"/>
              <w:right w:val="single" w:color="F0A020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18"/>
                <w:szCs w:val="18"/>
              </w:rPr>
              <w:t xml:space="preserve">⚡ EM CURSO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DoP — Declaração de Desempenho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 criar por obra (EN 1090)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Por cada obra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COC de 2ª 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Integração IMT (deadline jul/2026)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Por cada obra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5. Módulos a Construir — Backlog Priorizado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426"/>
        <w:gridCol w:w="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Agente Documental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Hub central — classifica DAV/FAM/CIT/INSP, dispara termo automático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F0A020" w:sz="1"/>
              <w:left w:val="single" w:color="F0A020" w:sz="1"/>
              <w:bottom w:val="single" w:color="F0A020" w:sz="1"/>
              <w:right w:val="single" w:color="F0A020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18"/>
                <w:szCs w:val="18"/>
              </w:rPr>
              <w:t xml:space="preserve">⚡ EM CURSO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Reescrever gerar-termo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Replicar Termo real CSN (logo, tabelas, assinatura, certidão)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PT</w:t>
            </w:r>
          </w:p>
        </w:tc>
        <w:tc>
          <w:tcPr>
            <w:tcW w:type="dxa" w:w="1200"/>
            <w:tcBorders>
              <w:top w:val="single" w:color="F0A020" w:sz="1"/>
              <w:left w:val="single" w:color="F0A020" w:sz="1"/>
              <w:bottom w:val="single" w:color="F0A020" w:sz="1"/>
              <w:right w:val="single" w:color="F0A020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18"/>
                <w:szCs w:val="18"/>
              </w:rPr>
              <w:t xml:space="preserve">⚡ EM CURSO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Checklist GSR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Verificação AEB/câmaras/sensores por obra antes entrega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2019/2144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COC Eletrónico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Integração IMT — deadline julho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2018/858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Não-Conformidades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Registo NC, análise causa, ação corretiva, fecho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ISO 9001 / EN 1090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Auditorias Internas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Planeamento anual, execução, seguimento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ISO 9001 §9.3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Stocks + Cert. 3.1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Rastreabilidade de material por lote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1090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Azure AD + MCP Outlook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Desbloquear integração email (extrair anexos, PDF)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BOM por obra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Bill of materials com rastreabilidade por VIN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1090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NDT — Ensaios NDs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Registo ensaios não destrutivos em juntas críticas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1090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Inspeção Visual Soldaduras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Foto + Vision + critérios EN ISO 5817 nível 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ISO 5817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6. Prontidão para Certificação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2600"/>
        <w:gridCol w:w="26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está coberto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falta no SaaS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Fora do SaaS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~40%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Controlo docs/registos, processos fases_obra, rastreabilidade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Não-conformidades, auditorias internas, revisão gestão, fornecedores, satisfação cliente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Manual qualidade, política, objetivos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Marcação CE / 2018/858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~50%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coc_emitido, dop_emitido, marcacao_ce por obra, massas (DAVs + inspeções)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Checklist GSR, COC eletrónico (jul/2026), DoP automático, ficha reduza (ES)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Sistema qualidade Anexo IV, KBA 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1090 / EN ISO 3834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~45%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EXC2 por obra, wps_usado por fase, soldador_cert, dossie_obra (11 registos), fotos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Inspeção visual soldaduras, Stocks + cert. 3.1, BOM, NDT, NCs soldadura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Manual FPC, IWS/IWT (a contratar), WPS físicos, EN 9606-1 soldadores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12642 (XL)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Ensaio ou cálculo FEA por modelo de carroçaria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Laboratório acreditado (TÜV, DEKRA, Prova Ímpar)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7. Equipa e Certificações Pendentes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26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Pessoa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Certificação Pendente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Duarte Bustorff-Silva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CEO · Owner · Responsável ISO 9001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IWS (ISQ, abr 2026 — em avaliação)</w:t>
            </w:r>
          </w:p>
        </w:tc>
        <w:tc>
          <w:tcPr>
            <w:tcW w:type="dxa" w:w="1200"/>
            <w:tcBorders>
              <w:top w:val="single" w:color="F0A020" w:sz="1"/>
              <w:left w:val="single" w:color="F0A020" w:sz="1"/>
              <w:bottom w:val="single" w:color="F0A020" w:sz="1"/>
              <w:right w:val="single" w:color="F0A020" w:sz="1"/>
            </w:tcBorders>
            <w:shd w:fill="FE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A020"/>
                <w:sz w:val="18"/>
                <w:szCs w:val="18"/>
              </w:rPr>
              <w:t xml:space="preserve">⚡ EM CURSO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João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Soldador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ISO 9606-1 (MAG/MIG)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Bohdan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Soldador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EN ISO 9606-1 (MAG/MIG)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José Júlio (JJ)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Operador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C896"/>
                <w:sz w:val="18"/>
                <w:szCs w:val="18"/>
              </w:rPr>
              <w:t xml:space="preserve">✓ FEITO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IWS/IWT (a contratar)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Coordenador de Soldadura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Pré-requisito EN 1090 EXC2</w:t>
            </w:r>
          </w:p>
        </w:tc>
        <w:tc>
          <w:tcPr>
            <w:tcW w:type="dxa" w:w="1200"/>
            <w:tcBorders>
              <w:top w:val="single" w:color="4488CC" w:sz="1"/>
              <w:left w:val="single" w:color="4488CC" w:sz="1"/>
              <w:bottom w:val="single" w:color="4488CC" w:sz="1"/>
              <w:right w:val="single" w:color="4488CC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88CC"/>
                <w:sz w:val="18"/>
                <w:szCs w:val="18"/>
              </w:rPr>
              <w:t xml:space="preserve">◉ PLANEADO</w:t>
            </w:r>
          </w:p>
        </w:tc>
      </w:tr>
    </w:tbl>
    <w:p>
      <w:pPr>
        <w:spacing w:before="30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A0C0F"/>
          <w:sz w:val="24"/>
          <w:szCs w:val="24"/>
        </w:rPr>
        <w:t xml:space="preserve">8. Histórico de Atualizações</w:t>
      </w:r>
    </w:p>
    <w:p>
      <w:pPr>
        <w:pBdr>
          <w:bottom w:val="single" w:color="5A7080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5626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Alterações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09/03/2026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1.0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Criação do documento. Estado confirmado diretamente do repositório GitHub e código fonte. 10 migrações, 13 tools Sr. Manuel, 7 PDFs auditoria ISO 9001 gerados, módulos SGQ e Qualidade existentes no código.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>Claude + Duarte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C0F"/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0"/>
      </w:pPr>
    </w:p>
    <w:p>
      <w:pPr>
        <w:pBdr>
          <w:bottom w:val="single" w:color="00C896" w:sz="4" w:space="1"/>
        </w:pBdr>
        <w:spacing w:before="160" w:after="160"/>
      </w:pPr>
    </w:p>
    <w:p>
      <w:pPr>
        <w:spacing w:before="100" w:after="0"/>
      </w:pPr>
    </w:p>
    <w:p>
      <w:pPr>
        <w:spacing w:before="8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7080"/>
          <w:sz w:val="16"/>
          <w:szCs w:val="16"/>
        </w:rPr>
        <w:t xml:space="preserve">CSN — Carlos dos Santos Nascimento, Lda  ·  Mafra, Portugal  ·  Março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7080"/>
          <w:sz w:val="14"/>
          <w:szCs w:val="14"/>
        </w:rPr>
        <w:t xml:space="preserve">Documento de uso interno · Atualizar após cada sessão de desenvolvimento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A7080"/>
        <w:sz w:val="16"/>
        <w:szCs w:val="16"/>
      </w:rPr>
      <w:t xml:space="preserve">CSN-CONTROLO-v1 · Março 2026 · duartebustorff-star/csn-producao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7080"/>
        <w:sz w:val="16"/>
        <w:szCs w:val="16"/>
      </w:rPr>
      <w:t xml:space="preserve">Página </w:t>
    </w:r>
    <w:r>
      <w:rPr>
        <w:rFonts w:ascii="Arial" w:cs="Arial" w:eastAsia="Arial" w:hAnsi="Arial"/>
        <w:color w:val="5A7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96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00C896"/>
        <w:sz w:val="18"/>
        <w:szCs w:val="18"/>
      </w:rPr>
      <w:t xml:space="preserve">CSN — Engenharia de Veículos Comerciais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7080"/>
        <w:sz w:val="16"/>
        <w:szCs w:val="16"/>
      </w:rPr>
      <w:t xml:space="preserve">DOCUMENTO DE CONTROLO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A0C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A0C0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A7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2026-03-09T10:50:27.788Z</dcterms:created>
  <dcterms:modified xsi:type="dcterms:W3CDTF">2026-03-09T10:50:27.789Z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