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Como instalar o plugin legal-br em outra máquina</w:t>
      </w:r>
    </w:p>
    <w:p>
      <w:pPr>
        <w:pStyle w:val="Heading1"/>
      </w:pPr>
      <w:bookmarkStart w:id="20" w:name="Xfcf095653dc663093c5f7320fc9db0b5dbd83ae"/>
      <w:r>
        <w:t xml:space="preserve">Como instalar o plugin legal-br em outra máquina</w:t>
      </w:r>
      <w:bookmarkEnd w:id="20"/>
    </w:p>
    <w:p>
      <w:pPr>
        <w:pStyle w:val="FirstParagraph"/>
      </w:pPr>
      <w:r>
        <w:t xml:space="preserve">O arquivo</w:t>
      </w:r>
      <w:r>
        <w:t xml:space="preserve"> </w:t>
      </w:r>
      <w:r>
        <w:rPr>
          <w:rStyle w:val="VerbatimChar"/>
        </w:rPr>
        <w:t xml:space="preserve">legal.plugin</w:t>
      </w:r>
      <w:r>
        <w:t xml:space="preserve"> </w:t>
      </w:r>
      <w:r>
        <w:t xml:space="preserve">é um pacote autocontido de ~49 KB que funciona em qualquer máquina Windows, macOS ou Linux rodando o Claude Desktop (Cowork) ou Claude Code — desde que esteja logado com a sua conta. Não há dependências externas, variáveis de ambiente ou configurações adicionais.</w:t>
      </w:r>
    </w:p>
    <w:p>
      <w:pPr>
        <w:pStyle w:val="Heading2"/>
      </w:pPr>
      <w:bookmarkStart w:id="21" w:name="arquivos-gerados"/>
      <w:r>
        <w:t xml:space="preserve">Arquivos gerados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rStyle w:val="VerbatimChar"/>
          <w:b/>
        </w:rPr>
        <w:t xml:space="preserve">legal.plugin</w:t>
      </w:r>
      <w:r>
        <w:t xml:space="preserve"> </w:t>
      </w:r>
      <w:r>
        <w:t xml:space="preserve">— formato oficial do Claude (extensão</w:t>
      </w:r>
      <w:r>
        <w:t xml:space="preserve"> </w:t>
      </w:r>
      <w:r>
        <w:rPr>
          <w:rStyle w:val="VerbatimChar"/>
        </w:rPr>
        <w:t xml:space="preserve">.plugin</w:t>
      </w:r>
      <w:r>
        <w:t xml:space="preserve">). Instala com duplo-clique no Cowork/Claude Desktop.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/>
        </w:rPr>
        <w:t xml:space="preserve">legal-br-plugin.zip</w:t>
      </w:r>
      <w:r>
        <w:t xml:space="preserve"> </w:t>
      </w:r>
      <w:r>
        <w:t xml:space="preserve">— cópia idêntica com extensão</w:t>
      </w:r>
      <w:r>
        <w:t xml:space="preserve"> </w:t>
      </w:r>
      <w:r>
        <w:rPr>
          <w:rStyle w:val="VerbatimChar"/>
        </w:rPr>
        <w:t xml:space="preserve">.zip</w:t>
      </w:r>
      <w:r>
        <w:t xml:space="preserve">, útil quando o sistema de origem ou destino não reconhece a extensão</w:t>
      </w:r>
      <w:r>
        <w:t xml:space="preserve"> </w:t>
      </w:r>
      <w:r>
        <w:rPr>
          <w:rStyle w:val="VerbatimChar"/>
        </w:rPr>
        <w:t xml:space="preserve">.plugin</w:t>
      </w:r>
      <w:r>
        <w:t xml:space="preserve"> </w:t>
      </w:r>
      <w:r>
        <w:t xml:space="preserve">para download/transporte (alguns antivírus ou clientes de e-mail bloqueiam extensões desconhecidas).</w:t>
      </w:r>
    </w:p>
    <w:p>
      <w:pPr>
        <w:pStyle w:val="FirstParagraph"/>
      </w:pPr>
      <w:r>
        <w:t xml:space="preserve">Ambos têm o mesmo conteúdo. Basta transportar um deles.</w:t>
      </w:r>
    </w:p>
    <w:p>
      <w:pPr>
        <w:pStyle w:val="Heading2"/>
      </w:pPr>
      <w:bookmarkStart w:id="22" w:name="Xb866f4d830cde07c450ca48d505bbb543c75f25"/>
      <w:r>
        <w:t xml:space="preserve">Opções de transporte para a outra máquina</w:t>
      </w:r>
      <w:bookmarkEnd w:id="22"/>
    </w:p>
    <w:p>
      <w:pPr>
        <w:pStyle w:val="Heading3"/>
      </w:pPr>
      <w:bookmarkStart w:id="23" w:name="X775cc96d9c6974c190b5281f1532d5240d2e953"/>
      <w:r>
        <w:t xml:space="preserve">Opção 1 — Armazenamento em nuvem (mais simples)</w:t>
      </w:r>
      <w:bookmarkEnd w:id="23"/>
    </w:p>
    <w:p>
      <w:pPr>
        <w:pStyle w:val="FirstParagraph"/>
      </w:pPr>
      <w:r>
        <w:t xml:space="preserve">Coloque o arquivo em Google Drive, OneDrive, Dropbox ou iCloud da sua conta. Na outra máquina, abra o serviço e baixe para a pasta de Downloads. É o método mais confiável porque usa a conta pessoal/profissional para autenticar em ambas as pontas.</w:t>
      </w:r>
    </w:p>
    <w:p>
      <w:pPr>
        <w:pStyle w:val="Heading3"/>
      </w:pPr>
      <w:bookmarkStart w:id="24" w:name="opção-2-e-mail"/>
      <w:r>
        <w:t xml:space="preserve">Opção 2 — E-mail</w:t>
      </w:r>
      <w:bookmarkEnd w:id="24"/>
    </w:p>
    <w:p>
      <w:pPr>
        <w:pStyle w:val="FirstParagraph"/>
      </w:pPr>
      <w:r>
        <w:t xml:space="preserve">O arquivo tem 49 KB — cabe em qualquer e-mail. Mande o</w:t>
      </w:r>
      <w:r>
        <w:t xml:space="preserve"> </w:t>
      </w:r>
      <w:r>
        <w:rPr>
          <w:rStyle w:val="VerbatimChar"/>
        </w:rPr>
        <w:t xml:space="preserve">legal-br-plugin.zip</w:t>
      </w:r>
      <w:r>
        <w:t xml:space="preserve"> </w:t>
      </w:r>
      <w:r>
        <w:t xml:space="preserve">para você mesmo. Na outra máquina, baixe o anexo. Se o Gmail/Outlook barrar</w:t>
      </w:r>
      <w:r>
        <w:t xml:space="preserve"> </w:t>
      </w:r>
      <w:r>
        <w:rPr>
          <w:rStyle w:val="VerbatimChar"/>
        </w:rPr>
        <w:t xml:space="preserve">.plugin</w:t>
      </w:r>
      <w:r>
        <w:t xml:space="preserve"> </w:t>
      </w:r>
      <w:r>
        <w:t xml:space="preserve">como extensão suspeita, use a versão</w:t>
      </w:r>
      <w:r>
        <w:t xml:space="preserve"> </w:t>
      </w:r>
      <w:r>
        <w:rPr>
          <w:rStyle w:val="VerbatimChar"/>
        </w:rPr>
        <w:t xml:space="preserve">.zip</w:t>
      </w:r>
      <w:r>
        <w:t xml:space="preserve"> </w:t>
      </w:r>
      <w:r>
        <w:t xml:space="preserve">e, após baixar, renomeie para</w:t>
      </w:r>
      <w:r>
        <w:t xml:space="preserve"> </w:t>
      </w:r>
      <w:r>
        <w:rPr>
          <w:rStyle w:val="VerbatimChar"/>
        </w:rPr>
        <w:t xml:space="preserve">.plugin</w:t>
      </w:r>
      <w:r>
        <w:t xml:space="preserve"> </w:t>
      </w:r>
      <w:r>
        <w:t xml:space="preserve">se necessário (opcional — também funciona direto do</w:t>
      </w:r>
      <w:r>
        <w:t xml:space="preserve"> </w:t>
      </w:r>
      <w:r>
        <w:rPr>
          <w:rStyle w:val="VerbatimChar"/>
        </w:rPr>
        <w:t xml:space="preserve">.zip</w:t>
      </w:r>
      <w:r>
        <w:t xml:space="preserve">).</w:t>
      </w:r>
    </w:p>
    <w:p>
      <w:pPr>
        <w:pStyle w:val="Heading3"/>
      </w:pPr>
      <w:bookmarkStart w:id="25" w:name="opção-3-pendrive-ou-transferência-direta"/>
      <w:r>
        <w:t xml:space="preserve">Opção 3 — Pendrive ou transferência direta</w:t>
      </w:r>
      <w:bookmarkEnd w:id="25"/>
    </w:p>
    <w:p>
      <w:pPr>
        <w:pStyle w:val="FirstParagraph"/>
      </w:pPr>
      <w:r>
        <w:t xml:space="preserve">Copie o arquivo para um pendrive ou use AirDrop / Quick Share / transferência via cabo. Nada além disso.</w:t>
      </w:r>
    </w:p>
    <w:p>
      <w:pPr>
        <w:pStyle w:val="Heading3"/>
      </w:pPr>
      <w:bookmarkStart w:id="26" w:name="X8912bf3e367ec00fbc68d045a1b57eb3fa8074e"/>
      <w:r>
        <w:t xml:space="preserve">Opção 4 — Repositório Git privado (para versionamento)</w:t>
      </w:r>
      <w:bookmarkEnd w:id="26"/>
    </w:p>
    <w:p>
      <w:pPr>
        <w:pStyle w:val="FirstParagraph"/>
      </w:pPr>
      <w:r>
        <w:t xml:space="preserve">Se quiser manter histórico de alterações no plugin, crie um repositório privado no GitHub/GitLab/Bitbucket, faça commit da pasta</w:t>
      </w:r>
      <w:r>
        <w:t xml:space="preserve"> </w:t>
      </w:r>
      <w:r>
        <w:rPr>
          <w:rStyle w:val="VerbatimChar"/>
        </w:rPr>
        <w:t xml:space="preserve">legal-br</w:t>
      </w:r>
      <w:r>
        <w:t xml:space="preserve"> </w:t>
      </w:r>
      <w:r>
        <w:t xml:space="preserve">(descompactada). Na outra máquina, clone o repositório. Instale apontando para a pasta local.</w:t>
      </w:r>
    </w:p>
    <w:p>
      <w:pPr>
        <w:pStyle w:val="Heading2"/>
      </w:pPr>
      <w:bookmarkStart w:id="27" w:name="instalação-na-máquina-de-destino"/>
      <w:r>
        <w:t xml:space="preserve">Instalação na máquina de destino</w:t>
      </w:r>
      <w:bookmarkEnd w:id="27"/>
    </w:p>
    <w:p>
      <w:pPr>
        <w:pStyle w:val="Heading3"/>
      </w:pPr>
      <w:bookmarkStart w:id="28" w:name="Xdeed2b39efaf6e66061d0b1877e9b51e25bf02f"/>
      <w:r>
        <w:t xml:space="preserve">Cowork / Claude Desktop (caminho recomendado)</w:t>
      </w:r>
      <w:bookmarkEnd w:id="28"/>
    </w:p>
    <w:p>
      <w:pPr>
        <w:numPr>
          <w:ilvl w:val="0"/>
          <w:numId w:val="1002"/>
        </w:numPr>
        <w:pStyle w:val="Compact"/>
      </w:pPr>
      <w:r>
        <w:t xml:space="preserve">Abra o Claude Desktop na outra máquina.</w:t>
      </w:r>
    </w:p>
    <w:p>
      <w:pPr>
        <w:numPr>
          <w:ilvl w:val="0"/>
          <w:numId w:val="1002"/>
        </w:numPr>
        <w:pStyle w:val="Compact"/>
      </w:pPr>
      <w:r>
        <w:t xml:space="preserve">Confirme que está logado na mesma conta.</w:t>
      </w:r>
    </w:p>
    <w:p>
      <w:pPr>
        <w:numPr>
          <w:ilvl w:val="0"/>
          <w:numId w:val="1002"/>
        </w:numPr>
        <w:pStyle w:val="Compact"/>
      </w:pPr>
      <w:r>
        <w:t xml:space="preserve">Localize o arquivo</w:t>
      </w:r>
      <w:r>
        <w:t xml:space="preserve"> </w:t>
      </w:r>
      <w:r>
        <w:rPr>
          <w:rStyle w:val="VerbatimChar"/>
        </w:rPr>
        <w:t xml:space="preserve">legal.plugin</w:t>
      </w:r>
      <w:r>
        <w:t xml:space="preserve"> </w:t>
      </w:r>
      <w:r>
        <w:t xml:space="preserve">baixado.</w:t>
      </w:r>
    </w:p>
    <w:p>
      <w:pPr>
        <w:numPr>
          <w:ilvl w:val="0"/>
          <w:numId w:val="1002"/>
        </w:numPr>
        <w:pStyle w:val="Compact"/>
      </w:pPr>
      <w:r>
        <w:t xml:space="preserve">Dê duplo-clique no arquivo — o Claude Desktop abre automaticamente com uma pré-visualização do plugin (nome, versão, skills incluídas) e um botão</w:t>
      </w:r>
      <w:r>
        <w:t xml:space="preserve"> </w:t>
      </w:r>
      <w:r>
        <w:rPr>
          <w:b/>
        </w:rPr>
        <w:t xml:space="preserve">Instalar</w:t>
      </w:r>
      <w:r>
        <w:t xml:space="preserve"> </w:t>
      </w:r>
      <w:r>
        <w:t xml:space="preserve">(ou</w:t>
      </w:r>
      <w:r>
        <w:t xml:space="preserve"> </w:t>
      </w:r>
      <w:r>
        <w:rPr>
          <w:b/>
        </w:rPr>
        <w:t xml:space="preserve">Install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Confirme a instalação. O plugin fica disponível imediatamente — todas as 12 skills (</w:t>
      </w:r>
      <w:r>
        <w:rPr>
          <w:rStyle w:val="VerbatimChar"/>
        </w:rPr>
        <w:t xml:space="preserve">/analise-processo-pequeno</w:t>
      </w:r>
      <w:r>
        <w:t xml:space="preserve">,</w:t>
      </w:r>
      <w:r>
        <w:t xml:space="preserve"> </w:t>
      </w:r>
      <w:r>
        <w:rPr>
          <w:rStyle w:val="VerbatimChar"/>
        </w:rPr>
        <w:t xml:space="preserve">/analise-processo-medio</w:t>
      </w:r>
      <w:r>
        <w:t xml:space="preserve">,</w:t>
      </w:r>
      <w:r>
        <w:t xml:space="preserve"> </w:t>
      </w:r>
      <w:r>
        <w:rPr>
          <w:rStyle w:val="VerbatimChar"/>
        </w:rPr>
        <w:t xml:space="preserve">/analise-processo-extenso</w:t>
      </w:r>
      <w:r>
        <w:t xml:space="preserve">,</w:t>
      </w:r>
      <w:r>
        <w:t xml:space="preserve"> </w:t>
      </w:r>
      <w:r>
        <w:rPr>
          <w:rStyle w:val="VerbatimChar"/>
        </w:rPr>
        <w:t xml:space="preserve">/brief</w:t>
      </w:r>
      <w:r>
        <w:t xml:space="preserve">,</w:t>
      </w:r>
      <w:r>
        <w:t xml:space="preserve"> </w:t>
      </w:r>
      <w:r>
        <w:rPr>
          <w:rStyle w:val="VerbatimChar"/>
        </w:rPr>
        <w:t xml:space="preserve">/revisar-contrato</w:t>
      </w:r>
      <w:r>
        <w:t xml:space="preserve">,</w:t>
      </w:r>
      <w:r>
        <w:t xml:space="preserve"> </w:t>
      </w:r>
      <w:r>
        <w:rPr>
          <w:rStyle w:val="VerbatimChar"/>
        </w:rPr>
        <w:t xml:space="preserve">/triar-nda</w:t>
      </w:r>
      <w:r>
        <w:t xml:space="preserve">,</w:t>
      </w:r>
      <w:r>
        <w:t xml:space="preserve"> </w:t>
      </w:r>
      <w:r>
        <w:rPr>
          <w:rStyle w:val="VerbatimChar"/>
        </w:rPr>
        <w:t xml:space="preserve">/verificar-fornecedor</w:t>
      </w:r>
      <w:r>
        <w:t xml:space="preserve">,</w:t>
      </w:r>
      <w:r>
        <w:t xml:space="preserve"> </w:t>
      </w:r>
      <w:r>
        <w:rPr>
          <w:rStyle w:val="VerbatimChar"/>
        </w:rPr>
        <w:t xml:space="preserve">/avaliar-risco</w:t>
      </w:r>
      <w:r>
        <w:t xml:space="preserve">,</w:t>
      </w:r>
      <w:r>
        <w:t xml:space="preserve"> </w:t>
      </w:r>
      <w:r>
        <w:rPr>
          <w:rStyle w:val="VerbatimChar"/>
        </w:rPr>
        <w:t xml:space="preserve">/responder</w:t>
      </w:r>
      <w:r>
        <w:t xml:space="preserve">,</w:t>
      </w:r>
      <w:r>
        <w:t xml:space="preserve"> </w:t>
      </w:r>
      <w:r>
        <w:rPr>
          <w:rStyle w:val="VerbatimChar"/>
        </w:rPr>
        <w:t xml:space="preserve">/verificar-compliance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/solicitar-assinatura</w:t>
      </w:r>
      <w:r>
        <w:t xml:space="preserve">,</w:t>
      </w:r>
      <w:r>
        <w:t xml:space="preserve"> </w:t>
      </w:r>
      <w:r>
        <w:rPr>
          <w:rStyle w:val="VerbatimChar"/>
        </w:rPr>
        <w:t xml:space="preserve">/reuniao-briefing</w:t>
      </w:r>
      <w:r>
        <w:t xml:space="preserve">) aparecem no menu de skills.</w:t>
      </w:r>
    </w:p>
    <w:p>
      <w:pPr>
        <w:pStyle w:val="FirstParagraph"/>
      </w:pPr>
      <w:r>
        <w:t xml:space="preserve">Se o duplo-clique não funcionar (sistema não associa a extensão), abra o Claude Desktop primeiro, depois arraste o arquivo para a janela do app.</w:t>
      </w:r>
    </w:p>
    <w:p>
      <w:pPr>
        <w:pStyle w:val="Heading3"/>
      </w:pPr>
      <w:bookmarkStart w:id="29" w:name="X5e9ec00851f658738575df93f3e491eeb2c692e"/>
      <w:r>
        <w:t xml:space="preserve">Claude Code (linha de comando, para uso técnico)</w:t>
      </w:r>
      <w:bookmarkEnd w:id="29"/>
    </w:p>
    <w:p>
      <w:pPr>
        <w:pStyle w:val="FirstParagraph"/>
      </w:pPr>
      <w:r>
        <w:t xml:space="preserve">Para quem usa a versão CLI em terminal:</w:t>
      </w:r>
    </w:p>
    <w:p>
      <w:pPr>
        <w:pStyle w:val="SourceCode"/>
      </w:pPr>
      <w:r>
        <w:rPr>
          <w:rStyle w:val="CommentTok"/>
        </w:rPr>
        <w:t xml:space="preserve"># Se o arquivo está local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plugins install /caminho/para/legal.plugin</w:t>
      </w:r>
      <w:r>
        <w:br/>
      </w:r>
      <w:r>
        <w:br/>
      </w:r>
      <w:r>
        <w:rPr>
          <w:rStyle w:val="CommentTok"/>
        </w:rPr>
        <w:t xml:space="preserve"># Se está em repositório Git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plugins install git+https://github.com/usuario/legal-br-plugin.git</w:t>
      </w:r>
    </w:p>
    <w:p>
      <w:pPr>
        <w:pStyle w:val="Heading3"/>
      </w:pPr>
      <w:bookmarkStart w:id="30" w:name="X44c924d6de23e4fe18a288b9a523a54ed1ee56d"/>
      <w:r>
        <w:t xml:space="preserve">Instalação manual (fallback, se os métodos acima falharem)</w:t>
      </w:r>
      <w:bookmarkEnd w:id="30"/>
    </w:p>
    <w:p>
      <w:pPr>
        <w:pStyle w:val="FirstParagraph"/>
      </w:pPr>
      <w:r>
        <w:t xml:space="preserve">Em casos raros de erro na instalação automática, a instalação manual funciona:</w:t>
      </w:r>
    </w:p>
    <w:p>
      <w:pPr>
        <w:numPr>
          <w:ilvl w:val="0"/>
          <w:numId w:val="1003"/>
        </w:numPr>
        <w:pStyle w:val="Compact"/>
      </w:pPr>
      <w:r>
        <w:t xml:space="preserve">Descompacte o</w:t>
      </w:r>
      <w:r>
        <w:t xml:space="preserve"> </w:t>
      </w:r>
      <w:r>
        <w:rPr>
          <w:rStyle w:val="VerbatimChar"/>
        </w:rPr>
        <w:t xml:space="preserve">legal.plugin</w:t>
      </w:r>
      <w:r>
        <w:t xml:space="preserve"> </w:t>
      </w:r>
      <w:r>
        <w:t xml:space="preserve">(é um ZIP — renomeie para</w:t>
      </w:r>
      <w:r>
        <w:t xml:space="preserve"> </w:t>
      </w:r>
      <w:r>
        <w:rPr>
          <w:rStyle w:val="VerbatimChar"/>
        </w:rPr>
        <w:t xml:space="preserve">.zip</w:t>
      </w:r>
      <w:r>
        <w:t xml:space="preserve"> </w:t>
      </w:r>
      <w:r>
        <w:t xml:space="preserve">se precisar).</w:t>
      </w:r>
    </w:p>
    <w:p>
      <w:pPr>
        <w:numPr>
          <w:ilvl w:val="0"/>
          <w:numId w:val="1003"/>
        </w:numPr>
        <w:pStyle w:val="Compact"/>
      </w:pPr>
      <w:r>
        <w:t xml:space="preserve">Copie a pasta extraída para: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Windows</w:t>
      </w:r>
      <w:r>
        <w:t xml:space="preserve">:</w:t>
      </w:r>
      <w:r>
        <w:t xml:space="preserve"> </w:t>
      </w:r>
      <w:r>
        <w:rPr>
          <w:rStyle w:val="VerbatimChar"/>
        </w:rPr>
        <w:t xml:space="preserve">%APPDATA%\Claude\plugins\legal\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macOS</w:t>
      </w:r>
      <w:r>
        <w:t xml:space="preserve">:</w:t>
      </w:r>
      <w:r>
        <w:t xml:space="preserve"> </w:t>
      </w:r>
      <w:r>
        <w:rPr>
          <w:rStyle w:val="VerbatimChar"/>
        </w:rPr>
        <w:t xml:space="preserve">~/Library/Application Support/Claude/plugins/legal/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Linux</w:t>
      </w:r>
      <w:r>
        <w:t xml:space="preserve">:</w:t>
      </w:r>
      <w:r>
        <w:t xml:space="preserve"> </w:t>
      </w:r>
      <w:r>
        <w:rPr>
          <w:rStyle w:val="VerbatimChar"/>
        </w:rPr>
        <w:t xml:space="preserve">~/.config/Claude/plugins/legal/</w:t>
      </w:r>
    </w:p>
    <w:p>
      <w:pPr>
        <w:numPr>
          <w:ilvl w:val="0"/>
          <w:numId w:val="1003"/>
        </w:numPr>
        <w:pStyle w:val="Compact"/>
      </w:pPr>
      <w:r>
        <w:t xml:space="preserve">Reinicie o Claude Desktop.</w:t>
      </w:r>
    </w:p>
    <w:p>
      <w:pPr>
        <w:pStyle w:val="Heading2"/>
      </w:pPr>
      <w:bookmarkStart w:id="31" w:name="conectores-mcps"/>
      <w:r>
        <w:t xml:space="preserve">Conectores (MCPs)</w:t>
      </w:r>
      <w:bookmarkEnd w:id="31"/>
    </w:p>
    <w:p>
      <w:pPr>
        <w:pStyle w:val="FirstParagraph"/>
      </w:pPr>
      <w:r>
        <w:t xml:space="preserve">O plugin usa conectores externos (Gmail, Microsoft 365, Google Calendar, Atlassian) para funcionar plenamente. Esses conectores são vinculados à sua conta, não ao plugin — portanto,</w:t>
      </w:r>
      <w:r>
        <w:t xml:space="preserve"> </w:t>
      </w:r>
      <w:r>
        <w:rPr>
          <w:b/>
        </w:rPr>
        <w:t xml:space="preserve">na primeira vez que você usar uma skill na nova máquina</w:t>
      </w:r>
      <w:r>
        <w:t xml:space="preserve">, o Claude vai pedir autorização para os MCPs (é um fluxo de login em cada serviço, uma única vez por máquina). Depois de autenticado, fica salvo.</w:t>
      </w:r>
    </w:p>
    <w:p>
      <w:pPr>
        <w:pStyle w:val="BodyText"/>
      </w:pPr>
      <w:r>
        <w:t xml:space="preserve">Se você não usa Microsoft 365 ou Google Calendar, não tem problema — o plugin degrada graciosamente: as skills funcionam mesmo sem conectores, apenas sinalizam as lacunas.</w:t>
      </w:r>
    </w:p>
    <w:p>
      <w:pPr>
        <w:pStyle w:val="Heading2"/>
      </w:pPr>
      <w:bookmarkStart w:id="32" w:name="atualizações-futuras"/>
      <w:r>
        <w:t xml:space="preserve">Atualizações futuras</w:t>
      </w:r>
      <w:bookmarkEnd w:id="32"/>
    </w:p>
    <w:p>
      <w:pPr>
        <w:pStyle w:val="FirstParagraph"/>
      </w:pPr>
      <w:r>
        <w:t xml:space="preserve">Quando você quiser ajustar o plugin (acrescentar skill, mudar playbook, atualizar referências legais), basta:</w:t>
      </w:r>
    </w:p>
    <w:p>
      <w:pPr>
        <w:numPr>
          <w:ilvl w:val="0"/>
          <w:numId w:val="1005"/>
        </w:numPr>
        <w:pStyle w:val="Compact"/>
      </w:pPr>
      <w:r>
        <w:t xml:space="preserve">Editar os arquivos na pasta-fonte (</w:t>
      </w:r>
      <w:r>
        <w:rPr>
          <w:rStyle w:val="VerbatimChar"/>
        </w:rPr>
        <w:t xml:space="preserve">legal-br/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t xml:space="preserve">Rezipar como</w:t>
      </w:r>
      <w:r>
        <w:t xml:space="preserve"> </w:t>
      </w:r>
      <w:r>
        <w:rPr>
          <w:rStyle w:val="VerbatimChar"/>
        </w:rPr>
        <w:t xml:space="preserve">.plugin</w:t>
      </w:r>
      <w:r>
        <w:t xml:space="preserve"> </w:t>
      </w:r>
      <w:r>
        <w:t xml:space="preserve">(mantendo a estrutura original).</w:t>
      </w:r>
    </w:p>
    <w:p>
      <w:pPr>
        <w:numPr>
          <w:ilvl w:val="0"/>
          <w:numId w:val="1005"/>
        </w:numPr>
        <w:pStyle w:val="Compact"/>
      </w:pPr>
      <w:r>
        <w:t xml:space="preserve">Reinstalar na(s) máquina(s) — a versão nova substitui a anterior.</w:t>
      </w:r>
    </w:p>
    <w:p>
      <w:pPr>
        <w:pStyle w:val="FirstParagraph"/>
      </w:pPr>
      <w:r>
        <w:t xml:space="preserve">Para distribuição em escala (sócios, associados, estagiários), considere criar um repositório privado ou pasta compartilhada em nuvem — assim todo mundo pega a versão mais recente do mesmo lugar.</w:t>
      </w:r>
    </w:p>
    <w:p>
      <w:pPr>
        <w:pStyle w:val="Heading2"/>
      </w:pPr>
      <w:bookmarkStart w:id="33" w:name="verificação-rápida-após-instalar"/>
      <w:r>
        <w:t xml:space="preserve">Verificação rápida após instalar</w:t>
      </w:r>
      <w:bookmarkEnd w:id="33"/>
    </w:p>
    <w:p>
      <w:pPr>
        <w:pStyle w:val="FirstParagraph"/>
      </w:pPr>
      <w:r>
        <w:t xml:space="preserve">Abra o Claude Desktop e digite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no campo de mensagem. Deve aparecer a lista de comandos, incluindo os do plugin legal-br. Se aparecerem, está tudo funcionando. Se não, verifique (i) se está logado na mesma conta e (ii) se o plugin foi instalado sem erro na etapa de confirmação.</w:t>
      </w:r>
    </w:p>
    <w:p>
      <w:pPr>
        <w:pStyle w:val="Heading2"/>
      </w:pPr>
      <w:bookmarkStart w:id="34" w:name="backup"/>
      <w:r>
        <w:t xml:space="preserve">Backup</w:t>
      </w:r>
      <w:bookmarkEnd w:id="34"/>
    </w:p>
    <w:p>
      <w:pPr>
        <w:pStyle w:val="FirstParagraph"/>
      </w:pPr>
      <w:r>
        <w:t xml:space="preserve">Mantenha sempre uma cópia do</w:t>
      </w:r>
      <w:r>
        <w:t xml:space="preserve"> </w:t>
      </w:r>
      <w:r>
        <w:rPr>
          <w:rStyle w:val="VerbatimChar"/>
        </w:rPr>
        <w:t xml:space="preserve">legal.plugin</w:t>
      </w:r>
      <w:r>
        <w:t xml:space="preserve"> </w:t>
      </w:r>
      <w:r>
        <w:t xml:space="preserve">em local seguro (Drive/OneDrive pessoal). Se perder a versão customizada, a única alternativa é refazer a customização do zero.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Como instalar o plugin legal-br em outra máquina</dc:title>
  <dc:creator/>
  <dc:language>pt-BR</dc:language>
  <cp:keywords/>
  <dcterms:created xsi:type="dcterms:W3CDTF">2026-04-17T01:21:25Z</dcterms:created>
  <dcterms:modified xsi:type="dcterms:W3CDTF">2026-04-17T01:21:25Z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