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6FBB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AirForce Management System</w:t>
      </w:r>
    </w:p>
    <w:p w14:paraId="427B1387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Project Overview</w:t>
      </w:r>
    </w:p>
    <w:p w14:paraId="06A8FD89" w14:textId="77777777" w:rsidR="00D215BC" w:rsidRPr="00D215BC" w:rsidRDefault="00D215BC" w:rsidP="00D215BC">
      <w:r w:rsidRPr="00D215BC">
        <w:t>The AirForce Management System is a database-driven solution designed to manage airline operations during normal and crisis situations. The system helps airline staff manage flights, aircraft, pilots, passengers, baggage, disruptions, and operational alerts efficiently.</w:t>
      </w:r>
    </w:p>
    <w:p w14:paraId="1C131BEE" w14:textId="77777777" w:rsidR="00D215BC" w:rsidRPr="00D215BC" w:rsidRDefault="00D215BC" w:rsidP="00D215BC">
      <w:r w:rsidRPr="00D215BC">
        <w:pict w14:anchorId="484985B6">
          <v:rect id="_x0000_i1103" style="width:0;height:1.5pt" o:hralign="center" o:hrstd="t" o:hr="t" fillcolor="#a0a0a0" stroked="f"/>
        </w:pict>
      </w:r>
    </w:p>
    <w:p w14:paraId="242344EA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Features</w:t>
      </w:r>
    </w:p>
    <w:p w14:paraId="78179B79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1. Flight Management</w:t>
      </w:r>
    </w:p>
    <w:p w14:paraId="3CB46253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Allows airline staff to create, update, and monitor flight schedules. Tracks flight status such as Scheduled, Delayed, Cancelled, or Completed.</w:t>
      </w:r>
    </w:p>
    <w:p w14:paraId="6F2CDD3F" w14:textId="77777777" w:rsidR="00D215BC" w:rsidRPr="00D215BC" w:rsidRDefault="00D215BC" w:rsidP="00D215BC">
      <w:r w:rsidRPr="00D215BC">
        <w:pict w14:anchorId="479B633F">
          <v:rect id="_x0000_i1104" style="width:0;height:1.5pt" o:hralign="center" o:hrstd="t" o:hr="t" fillcolor="#a0a0a0" stroked="f"/>
        </w:pict>
      </w:r>
    </w:p>
    <w:p w14:paraId="2730A496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2. Aircraft Assignment &amp; Replacement</w:t>
      </w:r>
    </w:p>
    <w:p w14:paraId="1026DB26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Stores aircraft details and assigns aircraft to flights. In emergency situations, the system supports aircraft replacement and records the changes.</w:t>
      </w:r>
    </w:p>
    <w:p w14:paraId="3DB1ED50" w14:textId="77777777" w:rsidR="00D215BC" w:rsidRPr="00D215BC" w:rsidRDefault="00D215BC" w:rsidP="00D215BC">
      <w:r w:rsidRPr="00D215BC">
        <w:pict w14:anchorId="2F3B3058">
          <v:rect id="_x0000_i1105" style="width:0;height:1.5pt" o:hralign="center" o:hrstd="t" o:hr="t" fillcolor="#a0a0a0" stroked="f"/>
        </w:pict>
      </w:r>
    </w:p>
    <w:p w14:paraId="6DE9EBDA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3. Pilot Management</w:t>
      </w:r>
    </w:p>
    <w:p w14:paraId="420A0993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Maintains pilot information including license details, availability status, and contact information. Helps identify available pilots during operational disruptions.</w:t>
      </w:r>
    </w:p>
    <w:p w14:paraId="161E1E27" w14:textId="77777777" w:rsidR="00D215BC" w:rsidRPr="00D215BC" w:rsidRDefault="00D215BC" w:rsidP="00D215BC">
      <w:r w:rsidRPr="00D215BC">
        <w:pict w14:anchorId="0CBA6C40">
          <v:rect id="_x0000_i1106" style="width:0;height:1.5pt" o:hralign="center" o:hrstd="t" o:hr="t" fillcolor="#a0a0a0" stroked="f"/>
        </w:pict>
      </w:r>
    </w:p>
    <w:p w14:paraId="1C77782A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4. Flight Crew Assignment</w:t>
      </w:r>
    </w:p>
    <w:p w14:paraId="2E49AD5D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Assigns pilots to flights as Captain or Co-Pilot. Supports many-to-many relationships between flights and pilots through assignment records.</w:t>
      </w:r>
    </w:p>
    <w:p w14:paraId="5B8C94E9" w14:textId="77777777" w:rsidR="00D215BC" w:rsidRPr="00D215BC" w:rsidRDefault="00D215BC" w:rsidP="00D215BC">
      <w:r w:rsidRPr="00D215BC">
        <w:pict w14:anchorId="66D78347">
          <v:rect id="_x0000_i1107" style="width:0;height:1.5pt" o:hralign="center" o:hrstd="t" o:hr="t" fillcolor="#a0a0a0" stroked="f"/>
        </w:pict>
      </w:r>
    </w:p>
    <w:p w14:paraId="3B399D77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5. Passenger Booking Management</w:t>
      </w:r>
    </w:p>
    <w:p w14:paraId="2C5AAA82" w14:textId="77777777" w:rsidR="00D215BC" w:rsidRPr="00D215BC" w:rsidRDefault="00D215BC" w:rsidP="00D215BC">
      <w:r w:rsidRPr="00D215BC">
        <w:rPr>
          <w:b/>
          <w:bCs/>
        </w:rPr>
        <w:lastRenderedPageBreak/>
        <w:t>Description:</w:t>
      </w:r>
      <w:r w:rsidRPr="00D215BC">
        <w:br/>
        <w:t>Stores passenger reservations and booking information. Tracks booking status such as Confirmed or Cancelled.</w:t>
      </w:r>
    </w:p>
    <w:p w14:paraId="2D4C139F" w14:textId="77777777" w:rsidR="00D215BC" w:rsidRPr="00D215BC" w:rsidRDefault="00D215BC" w:rsidP="00D215BC">
      <w:r w:rsidRPr="00D215BC">
        <w:pict w14:anchorId="74D42530">
          <v:rect id="_x0000_i1108" style="width:0;height:1.5pt" o:hralign="center" o:hrstd="t" o:hr="t" fillcolor="#a0a0a0" stroked="f"/>
        </w:pict>
      </w:r>
    </w:p>
    <w:p w14:paraId="5A997ECC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6. Passenger Rebooking System</w:t>
      </w:r>
    </w:p>
    <w:p w14:paraId="4DA22F40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Automatically records passenger rebooking during flight delays or cancellations and links the passenger to a new flight.</w:t>
      </w:r>
    </w:p>
    <w:p w14:paraId="61FB8D9A" w14:textId="77777777" w:rsidR="00D215BC" w:rsidRPr="00D215BC" w:rsidRDefault="00D215BC" w:rsidP="00D215BC">
      <w:r w:rsidRPr="00D215BC">
        <w:pict w14:anchorId="09A39FF2">
          <v:rect id="_x0000_i1109" style="width:0;height:1.5pt" o:hralign="center" o:hrstd="t" o:hr="t" fillcolor="#a0a0a0" stroked="f"/>
        </w:pict>
      </w:r>
    </w:p>
    <w:p w14:paraId="0A74479B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7. Crisis &amp; Disruption Tracking</w:t>
      </w:r>
    </w:p>
    <w:p w14:paraId="29EBC60C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Records operational issues such as flight delays, pilot illness, aircraft failures, and weather disruptions. Tracks issue status until resolution.</w:t>
      </w:r>
    </w:p>
    <w:p w14:paraId="551991CD" w14:textId="77777777" w:rsidR="00D215BC" w:rsidRPr="00D215BC" w:rsidRDefault="00D215BC" w:rsidP="00D215BC">
      <w:r w:rsidRPr="00D215BC">
        <w:pict w14:anchorId="653BC3FB">
          <v:rect id="_x0000_i1110" style="width:0;height:1.5pt" o:hralign="center" o:hrstd="t" o:hr="t" fillcolor="#a0a0a0" stroked="f"/>
        </w:pict>
      </w:r>
    </w:p>
    <w:p w14:paraId="50FB3E56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8. Disruption Resolution Management</w:t>
      </w:r>
    </w:p>
    <w:p w14:paraId="5193536A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Stores actions taken by airline staff to resolve operational disruptions and maintains a history of resolution activities.</w:t>
      </w:r>
    </w:p>
    <w:p w14:paraId="1BF3F21C" w14:textId="77777777" w:rsidR="00D215BC" w:rsidRPr="00D215BC" w:rsidRDefault="00D215BC" w:rsidP="00D215BC">
      <w:r w:rsidRPr="00D215BC">
        <w:pict w14:anchorId="40DA4F72">
          <v:rect id="_x0000_i1111" style="width:0;height:1.5pt" o:hralign="center" o:hrstd="t" o:hr="t" fillcolor="#a0a0a0" stroked="f"/>
        </w:pict>
      </w:r>
    </w:p>
    <w:p w14:paraId="789BE586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9. Baggage Tracking &amp; Recovery</w:t>
      </w:r>
    </w:p>
    <w:p w14:paraId="0FC13F37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Tracks baggage movement from check-in to arrival. Identifies misdirected baggage and monitors recovery processes.</w:t>
      </w:r>
    </w:p>
    <w:p w14:paraId="03A2EC70" w14:textId="77777777" w:rsidR="00D215BC" w:rsidRPr="00D215BC" w:rsidRDefault="00D215BC" w:rsidP="00D215BC">
      <w:r w:rsidRPr="00D215BC">
        <w:pict w14:anchorId="1226AB66">
          <v:rect id="_x0000_i1112" style="width:0;height:1.5pt" o:hralign="center" o:hrstd="t" o:hr="t" fillcolor="#a0a0a0" stroked="f"/>
        </w:pict>
      </w:r>
    </w:p>
    <w:p w14:paraId="1C5534CB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10. Alert &amp; Notification System</w:t>
      </w:r>
    </w:p>
    <w:p w14:paraId="0BD71AC1" w14:textId="77777777" w:rsidR="00D215BC" w:rsidRPr="00D215BC" w:rsidRDefault="00D215BC" w:rsidP="00D215BC">
      <w:r w:rsidRPr="00D215BC">
        <w:rPr>
          <w:b/>
          <w:bCs/>
        </w:rPr>
        <w:t>Description:</w:t>
      </w:r>
      <w:r w:rsidRPr="00D215BC">
        <w:br/>
        <w:t>Generates operational alerts for airline staff during emergencies. Ensures timely communication and quick response to incidents.</w:t>
      </w:r>
    </w:p>
    <w:p w14:paraId="562A0AC5" w14:textId="77777777" w:rsidR="00D215BC" w:rsidRPr="00D215BC" w:rsidRDefault="00D215BC" w:rsidP="00D215BC">
      <w:r w:rsidRPr="00D215BC">
        <w:pict w14:anchorId="708A1981">
          <v:rect id="_x0000_i1113" style="width:0;height:1.5pt" o:hralign="center" o:hrstd="t" o:hr="t" fillcolor="#a0a0a0" stroked="f"/>
        </w:pict>
      </w:r>
    </w:p>
    <w:p w14:paraId="25EC0B4C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Technologies Used</w:t>
      </w:r>
    </w:p>
    <w:p w14:paraId="6B7A3361" w14:textId="77777777" w:rsidR="00D215BC" w:rsidRPr="00D215BC" w:rsidRDefault="00D215BC" w:rsidP="00D215BC">
      <w:pPr>
        <w:numPr>
          <w:ilvl w:val="0"/>
          <w:numId w:val="1"/>
        </w:numPr>
      </w:pPr>
      <w:r w:rsidRPr="00D215BC">
        <w:lastRenderedPageBreak/>
        <w:t>PostgreSQL</w:t>
      </w:r>
    </w:p>
    <w:p w14:paraId="4A120919" w14:textId="77777777" w:rsidR="00D215BC" w:rsidRPr="00D215BC" w:rsidRDefault="00D215BC" w:rsidP="00D215BC">
      <w:pPr>
        <w:numPr>
          <w:ilvl w:val="0"/>
          <w:numId w:val="1"/>
        </w:numPr>
      </w:pPr>
      <w:r w:rsidRPr="00D215BC">
        <w:t>SQL</w:t>
      </w:r>
    </w:p>
    <w:p w14:paraId="30F3DD79" w14:textId="77777777" w:rsidR="00D215BC" w:rsidRPr="00D215BC" w:rsidRDefault="00D215BC" w:rsidP="00D215BC">
      <w:pPr>
        <w:numPr>
          <w:ilvl w:val="0"/>
          <w:numId w:val="1"/>
        </w:numPr>
      </w:pPr>
      <w:proofErr w:type="spellStart"/>
      <w:r w:rsidRPr="00D215BC">
        <w:t>pgAdmin</w:t>
      </w:r>
      <w:proofErr w:type="spellEnd"/>
      <w:r w:rsidRPr="00D215BC">
        <w:t xml:space="preserve"> 4</w:t>
      </w:r>
    </w:p>
    <w:p w14:paraId="1684392F" w14:textId="77777777" w:rsidR="00D215BC" w:rsidRPr="00D215BC" w:rsidRDefault="00D215BC" w:rsidP="00D215BC">
      <w:r w:rsidRPr="00D215BC">
        <w:pict w14:anchorId="7D016591">
          <v:rect id="_x0000_i1114" style="width:0;height:1.5pt" o:hralign="center" o:hrstd="t" o:hr="t" fillcolor="#a0a0a0" stroked="f"/>
        </w:pict>
      </w:r>
    </w:p>
    <w:p w14:paraId="69928BD3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Database Concepts Used</w:t>
      </w:r>
    </w:p>
    <w:p w14:paraId="360B0FFE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Primary Keys</w:t>
      </w:r>
    </w:p>
    <w:p w14:paraId="61716427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Foreign Keys</w:t>
      </w:r>
    </w:p>
    <w:p w14:paraId="561C270D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One-to-Many Relationships</w:t>
      </w:r>
    </w:p>
    <w:p w14:paraId="1112F35E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Many-to-Many Relationships</w:t>
      </w:r>
    </w:p>
    <w:p w14:paraId="1F0F283B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Data Integrity Constraints</w:t>
      </w:r>
    </w:p>
    <w:p w14:paraId="23871310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CRUD Operations</w:t>
      </w:r>
    </w:p>
    <w:p w14:paraId="0FF30610" w14:textId="77777777" w:rsidR="00D215BC" w:rsidRPr="00D215BC" w:rsidRDefault="00D215BC" w:rsidP="00D215BC">
      <w:pPr>
        <w:numPr>
          <w:ilvl w:val="0"/>
          <w:numId w:val="2"/>
        </w:numPr>
      </w:pPr>
      <w:r w:rsidRPr="00D215BC">
        <w:t>SQL Joins</w:t>
      </w:r>
    </w:p>
    <w:p w14:paraId="793C3E98" w14:textId="77777777" w:rsidR="00D215BC" w:rsidRPr="00D215BC" w:rsidRDefault="00D215BC" w:rsidP="00D215BC">
      <w:r w:rsidRPr="00D215BC">
        <w:pict w14:anchorId="39A267AF">
          <v:rect id="_x0000_i1115" style="width:0;height:1.5pt" o:hralign="center" o:hrstd="t" o:hr="t" fillcolor="#a0a0a0" stroked="f"/>
        </w:pict>
      </w:r>
    </w:p>
    <w:p w14:paraId="173A428F" w14:textId="77777777" w:rsidR="00D215BC" w:rsidRPr="00D215BC" w:rsidRDefault="00D215BC" w:rsidP="00D215BC">
      <w:pPr>
        <w:rPr>
          <w:b/>
          <w:bCs/>
        </w:rPr>
      </w:pPr>
      <w:r w:rsidRPr="00D215BC">
        <w:rPr>
          <w:b/>
          <w:bCs/>
        </w:rPr>
        <w:t>Project Author</w:t>
      </w:r>
    </w:p>
    <w:p w14:paraId="31182CCF" w14:textId="77777777" w:rsidR="00D215BC" w:rsidRPr="00D215BC" w:rsidRDefault="00D215BC" w:rsidP="00D215BC">
      <w:r w:rsidRPr="00D215BC">
        <w:rPr>
          <w:b/>
          <w:bCs/>
        </w:rPr>
        <w:t>Dua Sohail</w:t>
      </w:r>
      <w:r w:rsidRPr="00D215BC">
        <w:br/>
        <w:t>University of Lahore</w:t>
      </w:r>
      <w:r w:rsidRPr="00D215BC">
        <w:br/>
        <w:t>Database Systems Project – Spring 2026</w:t>
      </w:r>
    </w:p>
    <w:p w14:paraId="014485AF" w14:textId="77777777" w:rsidR="00FB12F4" w:rsidRDefault="00FB12F4"/>
    <w:sectPr w:rsidR="00FB1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87489"/>
    <w:multiLevelType w:val="multilevel"/>
    <w:tmpl w:val="1BB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0663E"/>
    <w:multiLevelType w:val="multilevel"/>
    <w:tmpl w:val="556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23769">
    <w:abstractNumId w:val="0"/>
  </w:num>
  <w:num w:numId="2" w16cid:durableId="1752576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BC"/>
    <w:rsid w:val="0032082A"/>
    <w:rsid w:val="00952C2B"/>
    <w:rsid w:val="00D215BC"/>
    <w:rsid w:val="00FB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7163"/>
  <w15:chartTrackingRefBased/>
  <w15:docId w15:val="{F58F164B-AF4A-4E6F-A9DC-07908EE4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 Sohail</dc:creator>
  <cp:keywords/>
  <dc:description/>
  <cp:lastModifiedBy>Dua Sohail</cp:lastModifiedBy>
  <cp:revision>1</cp:revision>
  <dcterms:created xsi:type="dcterms:W3CDTF">2026-06-13T10:01:00Z</dcterms:created>
  <dcterms:modified xsi:type="dcterms:W3CDTF">2026-06-13T10:02:00Z</dcterms:modified>
</cp:coreProperties>
</file>