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4F5F0" w14:textId="74C863B4" w:rsidR="00730BF2" w:rsidRPr="00730BF2" w:rsidRDefault="00730BF2" w:rsidP="00730B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0BF2">
        <w:rPr>
          <w:rFonts w:ascii="Times New Roman" w:eastAsia="Times New Roman" w:hAnsi="Times New Roman" w:cs="Times New Roman"/>
          <w:kern w:val="0"/>
          <w:sz w:val="24"/>
          <w:szCs w:val="24"/>
          <w14:ligatures w14:val="none"/>
        </w:rPr>
        <w:t xml:space="preserve">Kantian ethics provides a nuanced framework for examining the use of recommender systems on platforms like YouTube. </w:t>
      </w:r>
    </w:p>
    <w:p w14:paraId="18ABBFE6" w14:textId="77777777" w:rsidR="00730BF2" w:rsidRPr="00730BF2" w:rsidRDefault="00730BF2" w:rsidP="00730B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0BF2">
        <w:rPr>
          <w:rFonts w:ascii="Times New Roman" w:eastAsia="Times New Roman" w:hAnsi="Times New Roman" w:cs="Times New Roman"/>
          <w:kern w:val="0"/>
          <w:sz w:val="24"/>
          <w:szCs w:val="24"/>
          <w14:ligatures w14:val="none"/>
        </w:rPr>
        <w:t>Support:</w:t>
      </w:r>
    </w:p>
    <w:p w14:paraId="0FED8784" w14:textId="77777777" w:rsidR="00730BF2" w:rsidRPr="00730BF2" w:rsidRDefault="00730BF2" w:rsidP="00730BF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0BF2">
        <w:rPr>
          <w:rFonts w:ascii="Times New Roman" w:eastAsia="Times New Roman" w:hAnsi="Times New Roman" w:cs="Times New Roman"/>
          <w:b/>
          <w:bCs/>
          <w:kern w:val="0"/>
          <w:sz w:val="24"/>
          <w:szCs w:val="24"/>
          <w14:ligatures w14:val="none"/>
        </w:rPr>
        <w:t>Respect for Autonomy</w:t>
      </w:r>
      <w:r w:rsidRPr="00730BF2">
        <w:rPr>
          <w:rFonts w:ascii="Times New Roman" w:eastAsia="Times New Roman" w:hAnsi="Times New Roman" w:cs="Times New Roman"/>
          <w:kern w:val="0"/>
          <w:sz w:val="24"/>
          <w:szCs w:val="24"/>
          <w14:ligatures w14:val="none"/>
        </w:rPr>
        <w:t>: Kantian ethics emphasize treating individuals as ends in themselves, respecting their autonomy and agency. Recommender systems can align with this principle by offering personalized content tailored to users' preferences, empowering them to make choices that reflect their interests and values.</w:t>
      </w:r>
    </w:p>
    <w:p w14:paraId="267485D5" w14:textId="77777777" w:rsidR="00730BF2" w:rsidRPr="00730BF2" w:rsidRDefault="00730BF2" w:rsidP="00730BF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0BF2">
        <w:rPr>
          <w:rFonts w:ascii="Times New Roman" w:eastAsia="Times New Roman" w:hAnsi="Times New Roman" w:cs="Times New Roman"/>
          <w:b/>
          <w:bCs/>
          <w:kern w:val="0"/>
          <w:sz w:val="24"/>
          <w:szCs w:val="24"/>
          <w14:ligatures w14:val="none"/>
        </w:rPr>
        <w:t>Enhancement of User Experience</w:t>
      </w:r>
      <w:r w:rsidRPr="00730BF2">
        <w:rPr>
          <w:rFonts w:ascii="Times New Roman" w:eastAsia="Times New Roman" w:hAnsi="Times New Roman" w:cs="Times New Roman"/>
          <w:kern w:val="0"/>
          <w:sz w:val="24"/>
          <w:szCs w:val="24"/>
          <w14:ligatures w14:val="none"/>
        </w:rPr>
        <w:t>: By providing personalized recommendations, recommender systems can enhance the user experience on platforms like YouTube, making it easier for users to discover content that resonates with them. This can contribute to their overall satisfaction and enjoyment of the platform, in line with Kant's emphasis on promoting human well-being.</w:t>
      </w:r>
    </w:p>
    <w:p w14:paraId="5F3EFCAA" w14:textId="77777777" w:rsidR="00730BF2" w:rsidRPr="00730BF2" w:rsidRDefault="00730BF2" w:rsidP="00730B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0BF2">
        <w:rPr>
          <w:rFonts w:ascii="Times New Roman" w:eastAsia="Times New Roman" w:hAnsi="Times New Roman" w:cs="Times New Roman"/>
          <w:kern w:val="0"/>
          <w:sz w:val="24"/>
          <w:szCs w:val="24"/>
          <w14:ligatures w14:val="none"/>
        </w:rPr>
        <w:t>Criticism:</w:t>
      </w:r>
    </w:p>
    <w:p w14:paraId="0E70001E" w14:textId="77777777" w:rsidR="00730BF2" w:rsidRPr="00730BF2" w:rsidRDefault="00730BF2" w:rsidP="00730BF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0BF2">
        <w:rPr>
          <w:rFonts w:ascii="Times New Roman" w:eastAsia="Times New Roman" w:hAnsi="Times New Roman" w:cs="Times New Roman"/>
          <w:b/>
          <w:bCs/>
          <w:kern w:val="0"/>
          <w:sz w:val="24"/>
          <w:szCs w:val="24"/>
          <w14:ligatures w14:val="none"/>
        </w:rPr>
        <w:t>Manipulation and Exploitation</w:t>
      </w:r>
      <w:r w:rsidRPr="00730BF2">
        <w:rPr>
          <w:rFonts w:ascii="Times New Roman" w:eastAsia="Times New Roman" w:hAnsi="Times New Roman" w:cs="Times New Roman"/>
          <w:kern w:val="0"/>
          <w:sz w:val="24"/>
          <w:szCs w:val="24"/>
          <w14:ligatures w14:val="none"/>
        </w:rPr>
        <w:t xml:space="preserve">: Kantian ethics caution against treating individuals merely as </w:t>
      </w:r>
      <w:proofErr w:type="gramStart"/>
      <w:r w:rsidRPr="00730BF2">
        <w:rPr>
          <w:rFonts w:ascii="Times New Roman" w:eastAsia="Times New Roman" w:hAnsi="Times New Roman" w:cs="Times New Roman"/>
          <w:kern w:val="0"/>
          <w:sz w:val="24"/>
          <w:szCs w:val="24"/>
          <w14:ligatures w14:val="none"/>
        </w:rPr>
        <w:t>means</w:t>
      </w:r>
      <w:proofErr w:type="gramEnd"/>
      <w:r w:rsidRPr="00730BF2">
        <w:rPr>
          <w:rFonts w:ascii="Times New Roman" w:eastAsia="Times New Roman" w:hAnsi="Times New Roman" w:cs="Times New Roman"/>
          <w:kern w:val="0"/>
          <w:sz w:val="24"/>
          <w:szCs w:val="24"/>
          <w14:ligatures w14:val="none"/>
        </w:rPr>
        <w:t xml:space="preserve"> to an end, especially for commercial gain. Recommender systems, particularly when coupled with targeted advertising, may manipulate users' behavior and preferences without their full understanding or consent, potentially undermining their autonomy and dignity.</w:t>
      </w:r>
    </w:p>
    <w:p w14:paraId="79C14A20" w14:textId="77777777" w:rsidR="00730BF2" w:rsidRPr="00730BF2" w:rsidRDefault="00730BF2" w:rsidP="00730BF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0BF2">
        <w:rPr>
          <w:rFonts w:ascii="Times New Roman" w:eastAsia="Times New Roman" w:hAnsi="Times New Roman" w:cs="Times New Roman"/>
          <w:b/>
          <w:bCs/>
          <w:kern w:val="0"/>
          <w:sz w:val="24"/>
          <w:szCs w:val="24"/>
          <w14:ligatures w14:val="none"/>
        </w:rPr>
        <w:t>Lack of Transparency and Control</w:t>
      </w:r>
      <w:r w:rsidRPr="00730BF2">
        <w:rPr>
          <w:rFonts w:ascii="Times New Roman" w:eastAsia="Times New Roman" w:hAnsi="Times New Roman" w:cs="Times New Roman"/>
          <w:kern w:val="0"/>
          <w:sz w:val="24"/>
          <w:szCs w:val="24"/>
          <w14:ligatures w14:val="none"/>
        </w:rPr>
        <w:t>: There's often a lack of transparency around how recommender systems operate and how user data is utilized for targeted advertising. This lack of transparency can hinder users' ability to make informed choices about the content they consume and the data they share, conflicting with Kantian principles of autonomy and respect for individuals' rational agency.</w:t>
      </w:r>
    </w:p>
    <w:p w14:paraId="0745958E" w14:textId="2BB940F0" w:rsidR="00730BF2" w:rsidRPr="00730BF2" w:rsidRDefault="00730BF2" w:rsidP="00730BF2">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Platforms Must Consider</w:t>
      </w:r>
      <w:r w:rsidRPr="00730BF2">
        <w:rPr>
          <w:rFonts w:ascii="Times New Roman" w:eastAsia="Times New Roman" w:hAnsi="Times New Roman" w:cs="Times New Roman"/>
          <w:kern w:val="0"/>
          <w:sz w:val="24"/>
          <w:szCs w:val="24"/>
          <w14:ligatures w14:val="none"/>
        </w:rPr>
        <w:t>:</w:t>
      </w:r>
    </w:p>
    <w:p w14:paraId="138719AB" w14:textId="77777777" w:rsidR="00730BF2" w:rsidRPr="00730BF2" w:rsidRDefault="00730BF2" w:rsidP="00730BF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0BF2">
        <w:rPr>
          <w:rFonts w:ascii="Times New Roman" w:eastAsia="Times New Roman" w:hAnsi="Times New Roman" w:cs="Times New Roman"/>
          <w:b/>
          <w:bCs/>
          <w:kern w:val="0"/>
          <w:sz w:val="24"/>
          <w:szCs w:val="24"/>
          <w14:ligatures w14:val="none"/>
        </w:rPr>
        <w:t>Transparency and Control</w:t>
      </w:r>
      <w:r w:rsidRPr="00730BF2">
        <w:rPr>
          <w:rFonts w:ascii="Times New Roman" w:eastAsia="Times New Roman" w:hAnsi="Times New Roman" w:cs="Times New Roman"/>
          <w:kern w:val="0"/>
          <w:sz w:val="24"/>
          <w:szCs w:val="24"/>
          <w14:ligatures w14:val="none"/>
        </w:rPr>
        <w:t>: Platforms should prioritize transparency in how recommender systems function and how user data is utilized. Providing users with meaningful control over their preferences and privacy settings empowers them to make informed choices aligned with their autonomy.</w:t>
      </w:r>
    </w:p>
    <w:p w14:paraId="40F0679F" w14:textId="77777777" w:rsidR="00730BF2" w:rsidRPr="00730BF2" w:rsidRDefault="00730BF2" w:rsidP="00730BF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0BF2">
        <w:rPr>
          <w:rFonts w:ascii="Times New Roman" w:eastAsia="Times New Roman" w:hAnsi="Times New Roman" w:cs="Times New Roman"/>
          <w:b/>
          <w:bCs/>
          <w:kern w:val="0"/>
          <w:sz w:val="24"/>
          <w:szCs w:val="24"/>
          <w14:ligatures w14:val="none"/>
        </w:rPr>
        <w:t>Prevention of Manipulation</w:t>
      </w:r>
      <w:r w:rsidRPr="00730BF2">
        <w:rPr>
          <w:rFonts w:ascii="Times New Roman" w:eastAsia="Times New Roman" w:hAnsi="Times New Roman" w:cs="Times New Roman"/>
          <w:kern w:val="0"/>
          <w:sz w:val="24"/>
          <w:szCs w:val="24"/>
          <w14:ligatures w14:val="none"/>
        </w:rPr>
        <w:t>: Safeguards should be implemented to prevent the manipulation or exploitation of users for commercial purposes. Platforms have a responsibility to ensure that recommender systems are used ethically and do not undermine users' autonomy or dignity.</w:t>
      </w:r>
    </w:p>
    <w:p w14:paraId="52343D37" w14:textId="01AD6A01" w:rsidR="00730BF2" w:rsidRPr="00730BF2" w:rsidRDefault="00730BF2" w:rsidP="00730B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0BF2">
        <w:rPr>
          <w:rFonts w:ascii="Times New Roman" w:eastAsia="Times New Roman" w:hAnsi="Times New Roman" w:cs="Times New Roman"/>
          <w:kern w:val="0"/>
          <w:sz w:val="24"/>
          <w:szCs w:val="24"/>
          <w14:ligatures w14:val="none"/>
        </w:rPr>
        <w:t>In conclusion, Kantian ethics offer both support and criticism regarding the use of recommender systems on platforms like YouTube. While these systems have the potential to enhance user experience and autonomy, ethical concerns arise regarding manipulation and lack of transparency. Platforms must strive to balance these considerations to ensure that recommender systems align with Kantian principles of respect for autonomy and human dignity.</w:t>
      </w:r>
    </w:p>
    <w:p w14:paraId="3457B26D" w14:textId="77777777" w:rsidR="00730BF2" w:rsidRDefault="00730BF2" w:rsidP="00EE4F67">
      <w:pPr>
        <w:pStyle w:val="NormalWeb"/>
      </w:pPr>
    </w:p>
    <w:p w14:paraId="5706F962" w14:textId="77777777" w:rsidR="00B145DF" w:rsidRDefault="00B145DF"/>
    <w:sectPr w:rsidR="00B14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B4324B"/>
    <w:multiLevelType w:val="multilevel"/>
    <w:tmpl w:val="6532B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611F7B"/>
    <w:multiLevelType w:val="multilevel"/>
    <w:tmpl w:val="E48A0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E2127A"/>
    <w:multiLevelType w:val="multilevel"/>
    <w:tmpl w:val="146CC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9953049">
    <w:abstractNumId w:val="2"/>
  </w:num>
  <w:num w:numId="2" w16cid:durableId="1919633294">
    <w:abstractNumId w:val="1"/>
  </w:num>
  <w:num w:numId="3" w16cid:durableId="1297837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F67"/>
    <w:rsid w:val="00332D3C"/>
    <w:rsid w:val="00730BF2"/>
    <w:rsid w:val="00895E17"/>
    <w:rsid w:val="0095470B"/>
    <w:rsid w:val="00B145DF"/>
    <w:rsid w:val="00B4315C"/>
    <w:rsid w:val="00D0405F"/>
    <w:rsid w:val="00EE4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3052F"/>
  <w15:chartTrackingRefBased/>
  <w15:docId w15:val="{F7DA218C-9B8A-404B-B2FB-3B5C6995C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F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4F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4F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4F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4F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4F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4F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4F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4F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F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4F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4F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4F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4F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4F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4F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4F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4F67"/>
    <w:rPr>
      <w:rFonts w:eastAsiaTheme="majorEastAsia" w:cstheme="majorBidi"/>
      <w:color w:val="272727" w:themeColor="text1" w:themeTint="D8"/>
    </w:rPr>
  </w:style>
  <w:style w:type="paragraph" w:styleId="Title">
    <w:name w:val="Title"/>
    <w:basedOn w:val="Normal"/>
    <w:next w:val="Normal"/>
    <w:link w:val="TitleChar"/>
    <w:uiPriority w:val="10"/>
    <w:qFormat/>
    <w:rsid w:val="00EE4F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F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4F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F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4F67"/>
    <w:pPr>
      <w:spacing w:before="160"/>
      <w:jc w:val="center"/>
    </w:pPr>
    <w:rPr>
      <w:i/>
      <w:iCs/>
      <w:color w:val="404040" w:themeColor="text1" w:themeTint="BF"/>
    </w:rPr>
  </w:style>
  <w:style w:type="character" w:customStyle="1" w:styleId="QuoteChar">
    <w:name w:val="Quote Char"/>
    <w:basedOn w:val="DefaultParagraphFont"/>
    <w:link w:val="Quote"/>
    <w:uiPriority w:val="29"/>
    <w:rsid w:val="00EE4F67"/>
    <w:rPr>
      <w:i/>
      <w:iCs/>
      <w:color w:val="404040" w:themeColor="text1" w:themeTint="BF"/>
    </w:rPr>
  </w:style>
  <w:style w:type="paragraph" w:styleId="ListParagraph">
    <w:name w:val="List Paragraph"/>
    <w:basedOn w:val="Normal"/>
    <w:uiPriority w:val="34"/>
    <w:qFormat/>
    <w:rsid w:val="00EE4F67"/>
    <w:pPr>
      <w:ind w:left="720"/>
      <w:contextualSpacing/>
    </w:pPr>
  </w:style>
  <w:style w:type="character" w:styleId="IntenseEmphasis">
    <w:name w:val="Intense Emphasis"/>
    <w:basedOn w:val="DefaultParagraphFont"/>
    <w:uiPriority w:val="21"/>
    <w:qFormat/>
    <w:rsid w:val="00EE4F67"/>
    <w:rPr>
      <w:i/>
      <w:iCs/>
      <w:color w:val="0F4761" w:themeColor="accent1" w:themeShade="BF"/>
    </w:rPr>
  </w:style>
  <w:style w:type="paragraph" w:styleId="IntenseQuote">
    <w:name w:val="Intense Quote"/>
    <w:basedOn w:val="Normal"/>
    <w:next w:val="Normal"/>
    <w:link w:val="IntenseQuoteChar"/>
    <w:uiPriority w:val="30"/>
    <w:qFormat/>
    <w:rsid w:val="00EE4F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4F67"/>
    <w:rPr>
      <w:i/>
      <w:iCs/>
      <w:color w:val="0F4761" w:themeColor="accent1" w:themeShade="BF"/>
    </w:rPr>
  </w:style>
  <w:style w:type="character" w:styleId="IntenseReference">
    <w:name w:val="Intense Reference"/>
    <w:basedOn w:val="DefaultParagraphFont"/>
    <w:uiPriority w:val="32"/>
    <w:qFormat/>
    <w:rsid w:val="00EE4F67"/>
    <w:rPr>
      <w:b/>
      <w:bCs/>
      <w:smallCaps/>
      <w:color w:val="0F4761" w:themeColor="accent1" w:themeShade="BF"/>
      <w:spacing w:val="5"/>
    </w:rPr>
  </w:style>
  <w:style w:type="paragraph" w:styleId="NormalWeb">
    <w:name w:val="Normal (Web)"/>
    <w:basedOn w:val="Normal"/>
    <w:uiPriority w:val="99"/>
    <w:semiHidden/>
    <w:unhideWhenUsed/>
    <w:rsid w:val="00EE4F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30B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8458">
      <w:bodyDiv w:val="1"/>
      <w:marLeft w:val="0"/>
      <w:marRight w:val="0"/>
      <w:marTop w:val="0"/>
      <w:marBottom w:val="0"/>
      <w:divBdr>
        <w:top w:val="none" w:sz="0" w:space="0" w:color="auto"/>
        <w:left w:val="none" w:sz="0" w:space="0" w:color="auto"/>
        <w:bottom w:val="none" w:sz="0" w:space="0" w:color="auto"/>
        <w:right w:val="none" w:sz="0" w:space="0" w:color="auto"/>
      </w:divBdr>
      <w:divsChild>
        <w:div w:id="140081014">
          <w:marLeft w:val="0"/>
          <w:marRight w:val="0"/>
          <w:marTop w:val="0"/>
          <w:marBottom w:val="0"/>
          <w:divBdr>
            <w:top w:val="none" w:sz="0" w:space="0" w:color="auto"/>
            <w:left w:val="none" w:sz="0" w:space="0" w:color="auto"/>
            <w:bottom w:val="none" w:sz="0" w:space="0" w:color="auto"/>
            <w:right w:val="none" w:sz="0" w:space="0" w:color="auto"/>
          </w:divBdr>
          <w:divsChild>
            <w:div w:id="1968923418">
              <w:marLeft w:val="0"/>
              <w:marRight w:val="0"/>
              <w:marTop w:val="0"/>
              <w:marBottom w:val="0"/>
              <w:divBdr>
                <w:top w:val="none" w:sz="0" w:space="0" w:color="auto"/>
                <w:left w:val="none" w:sz="0" w:space="0" w:color="auto"/>
                <w:bottom w:val="none" w:sz="0" w:space="0" w:color="auto"/>
                <w:right w:val="none" w:sz="0" w:space="0" w:color="auto"/>
              </w:divBdr>
              <w:divsChild>
                <w:div w:id="169523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3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389</Words>
  <Characters>2218</Characters>
  <Application>Microsoft Office Word</Application>
  <DocSecurity>0</DocSecurity>
  <Lines>18</Lines>
  <Paragraphs>5</Paragraphs>
  <ScaleCrop>false</ScaleCrop>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Baellow</dc:creator>
  <cp:keywords/>
  <dc:description/>
  <cp:lastModifiedBy>Dustin Baellow</cp:lastModifiedBy>
  <cp:revision>2</cp:revision>
  <dcterms:created xsi:type="dcterms:W3CDTF">2024-02-14T01:56:00Z</dcterms:created>
  <dcterms:modified xsi:type="dcterms:W3CDTF">2024-02-20T15:42:00Z</dcterms:modified>
</cp:coreProperties>
</file>