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8AA44" w14:textId="6D472DC7" w:rsidR="00D85860" w:rsidRDefault="004D7CE6">
      <w:r>
        <w:t xml:space="preserve">I read the article titled </w:t>
      </w:r>
      <w:r w:rsidRPr="004D7CE6">
        <w:t xml:space="preserve">Women considered better coders – but only if they hide their </w:t>
      </w:r>
      <w:proofErr w:type="gramStart"/>
      <w:r w:rsidRPr="004D7CE6">
        <w:t>gender</w:t>
      </w:r>
      <w:r w:rsidRPr="004D7CE6">
        <w:t xml:space="preserve"> </w:t>
      </w:r>
      <w:r>
        <w:t>,</w:t>
      </w:r>
      <w:proofErr w:type="gramEnd"/>
      <w:r>
        <w:t xml:space="preserve"> written by </w:t>
      </w:r>
      <w:r w:rsidRPr="004D7CE6">
        <w:t>Julia Carrie Wong</w:t>
      </w:r>
      <w:r w:rsidRPr="004D7CE6">
        <w:t xml:space="preserve"> </w:t>
      </w:r>
      <w:r>
        <w:t xml:space="preserve">(link - </w:t>
      </w:r>
      <w:r w:rsidRPr="004D7CE6">
        <w:t>https://www.theguardian.com/technology/2016/feb/12/women-considered-better-coders-hide-gender-github</w:t>
      </w:r>
      <w:r>
        <w:t>).</w:t>
      </w:r>
    </w:p>
    <w:p w14:paraId="69B0ACEB" w14:textId="5EB4176A" w:rsidR="00D85860" w:rsidRDefault="00D85860" w:rsidP="00D85860">
      <w:r>
        <w:t>The article presents a fascinating revelation about gender bias in the software development community, particularly on GitHub, one of the largest open-source platforms globally. Contrary to the researchers' initial hypothesis, code written by women receives higher approval rates than that written by men. However, this approval is contingent upon the concealment of the coder's gender. Once gender becomes apparent, the approval rate for women's code drops below that of men's. This phenomenon sheds light on a complex ethical issue: gender discrimination and bias in the tech industry.</w:t>
      </w:r>
    </w:p>
    <w:p w14:paraId="6175AC3B" w14:textId="3DF31B8B" w:rsidR="00D85860" w:rsidRDefault="00D85860" w:rsidP="00D85860">
      <w:r>
        <w:t>The key ethical concern illustrated by the article is the pervasive nature of gender bias and discrimination, even in supposedly meritocratic spaces like open-source communities. Despite evidence indicating the competency of female coders, their work faces greater scrutiny and bias simply because of their gender. This underscores broader societal issues regarding gender equality and inclusivity in STEM fields.</w:t>
      </w:r>
    </w:p>
    <w:p w14:paraId="641D2269" w14:textId="0A6A912A" w:rsidR="00D85860" w:rsidRDefault="00D85860" w:rsidP="00D85860">
      <w:r>
        <w:t>The experiences of female developers interviewed in the article offer nuanced insights into navigating gender bias in the tech industry. While some, like Lorna Jane Mitchell, prioritize visibility as a means of representation for minorities, others, like Jenny Bryan, have not personally experienced discrimination but acknowledge the broader issue of underrepresentation of women in tech.</w:t>
      </w:r>
    </w:p>
    <w:p w14:paraId="2F3356A2" w14:textId="4F3D080E" w:rsidR="00D85860" w:rsidRDefault="00D85860" w:rsidP="00D85860">
      <w:r>
        <w:t xml:space="preserve">Moreover, the article highlights the broader implications for GitHub and the open-source </w:t>
      </w:r>
      <w:proofErr w:type="gramStart"/>
      <w:r>
        <w:t>community as a whole</w:t>
      </w:r>
      <w:proofErr w:type="gramEnd"/>
      <w:r>
        <w:t>. The platform's ethos of meritocracy, while theoretically appealing, fails to address the systemic biases that hinder the participation of women and other underrepresented groups. This raises questions about the effectiveness of meritocracy as a guiding principle in fostering diversity and inclusion.</w:t>
      </w:r>
    </w:p>
    <w:p w14:paraId="51EA61D6" w14:textId="5F8F46DD" w:rsidR="00D85860" w:rsidRDefault="00D85860" w:rsidP="00D85860">
      <w:r>
        <w:t>Ultimately, the article underscores the need for a critical reevaluation of the tech industry's purported meritocracy and the implementation of proactive measures to address gender bias and promote diversity. Recognizing and rectifying these biases is essential not only for fostering a more equitable tech industry but also for harnessing the full potential of diverse talent in driving innovation and progress.</w:t>
      </w:r>
    </w:p>
    <w:sectPr w:rsidR="00D85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860"/>
    <w:rsid w:val="00332D3C"/>
    <w:rsid w:val="004D7CE6"/>
    <w:rsid w:val="00541394"/>
    <w:rsid w:val="00895E17"/>
    <w:rsid w:val="0095470B"/>
    <w:rsid w:val="00A5207B"/>
    <w:rsid w:val="00B145DF"/>
    <w:rsid w:val="00B4315C"/>
    <w:rsid w:val="00D0405F"/>
    <w:rsid w:val="00D85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0B35"/>
  <w15:chartTrackingRefBased/>
  <w15:docId w15:val="{8AC33A05-E447-4EF4-B1B2-5349B4C47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8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58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58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58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58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58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8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8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8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8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58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58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58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58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58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8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8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860"/>
    <w:rPr>
      <w:rFonts w:eastAsiaTheme="majorEastAsia" w:cstheme="majorBidi"/>
      <w:color w:val="272727" w:themeColor="text1" w:themeTint="D8"/>
    </w:rPr>
  </w:style>
  <w:style w:type="paragraph" w:styleId="Title">
    <w:name w:val="Title"/>
    <w:basedOn w:val="Normal"/>
    <w:next w:val="Normal"/>
    <w:link w:val="TitleChar"/>
    <w:uiPriority w:val="10"/>
    <w:qFormat/>
    <w:rsid w:val="00D858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8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8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8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860"/>
    <w:pPr>
      <w:spacing w:before="160"/>
      <w:jc w:val="center"/>
    </w:pPr>
    <w:rPr>
      <w:i/>
      <w:iCs/>
      <w:color w:val="404040" w:themeColor="text1" w:themeTint="BF"/>
    </w:rPr>
  </w:style>
  <w:style w:type="character" w:customStyle="1" w:styleId="QuoteChar">
    <w:name w:val="Quote Char"/>
    <w:basedOn w:val="DefaultParagraphFont"/>
    <w:link w:val="Quote"/>
    <w:uiPriority w:val="29"/>
    <w:rsid w:val="00D85860"/>
    <w:rPr>
      <w:i/>
      <w:iCs/>
      <w:color w:val="404040" w:themeColor="text1" w:themeTint="BF"/>
    </w:rPr>
  </w:style>
  <w:style w:type="paragraph" w:styleId="ListParagraph">
    <w:name w:val="List Paragraph"/>
    <w:basedOn w:val="Normal"/>
    <w:uiPriority w:val="34"/>
    <w:qFormat/>
    <w:rsid w:val="00D85860"/>
    <w:pPr>
      <w:ind w:left="720"/>
      <w:contextualSpacing/>
    </w:pPr>
  </w:style>
  <w:style w:type="character" w:styleId="IntenseEmphasis">
    <w:name w:val="Intense Emphasis"/>
    <w:basedOn w:val="DefaultParagraphFont"/>
    <w:uiPriority w:val="21"/>
    <w:qFormat/>
    <w:rsid w:val="00D85860"/>
    <w:rPr>
      <w:i/>
      <w:iCs/>
      <w:color w:val="0F4761" w:themeColor="accent1" w:themeShade="BF"/>
    </w:rPr>
  </w:style>
  <w:style w:type="paragraph" w:styleId="IntenseQuote">
    <w:name w:val="Intense Quote"/>
    <w:basedOn w:val="Normal"/>
    <w:next w:val="Normal"/>
    <w:link w:val="IntenseQuoteChar"/>
    <w:uiPriority w:val="30"/>
    <w:qFormat/>
    <w:rsid w:val="00D858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5860"/>
    <w:rPr>
      <w:i/>
      <w:iCs/>
      <w:color w:val="0F4761" w:themeColor="accent1" w:themeShade="BF"/>
    </w:rPr>
  </w:style>
  <w:style w:type="character" w:styleId="IntenseReference">
    <w:name w:val="Intense Reference"/>
    <w:basedOn w:val="DefaultParagraphFont"/>
    <w:uiPriority w:val="32"/>
    <w:qFormat/>
    <w:rsid w:val="00D858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Baellow</dc:creator>
  <cp:keywords/>
  <dc:description/>
  <cp:lastModifiedBy>Dustin Baellow</cp:lastModifiedBy>
  <cp:revision>2</cp:revision>
  <dcterms:created xsi:type="dcterms:W3CDTF">2024-02-20T19:07:00Z</dcterms:created>
  <dcterms:modified xsi:type="dcterms:W3CDTF">2024-02-20T20:28:00Z</dcterms:modified>
</cp:coreProperties>
</file>