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FF" w:rsidRDefault="005548FF" w:rsidP="005548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5548FF" w:rsidRDefault="005548FF" w:rsidP="005548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5548FF" w:rsidRDefault="005548FF" w:rsidP="005548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548FF" w:rsidRDefault="005548FF" w:rsidP="005548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5548FF" w:rsidRDefault="005548FF" w:rsidP="005548FF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5548FF" w:rsidRDefault="005548FF" w:rsidP="005548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5548FF" w:rsidRDefault="005548FF" w:rsidP="005548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блочных шифров</w:t>
      </w:r>
    </w:p>
    <w:p w:rsidR="005548FF" w:rsidRDefault="005548FF" w:rsidP="005548FF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5548FF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:rsidR="005548FF" w:rsidRDefault="005548FF" w:rsidP="005548FF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</w:p>
    <w:p w:rsidR="005548FF" w:rsidRDefault="005548FF" w:rsidP="005548F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 группы</w:t>
      </w:r>
    </w:p>
    <w:p w:rsidR="005548FF" w:rsidRDefault="005548FF" w:rsidP="005548F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5548FF" w:rsidRDefault="005548FF" w:rsidP="005548F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Дубалеко В.В.</w:t>
      </w:r>
    </w:p>
    <w:p w:rsidR="005548FF" w:rsidRDefault="005548FF" w:rsidP="005548FF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5548FF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:rsidR="005548FF" w:rsidRDefault="005548FF" w:rsidP="005548FF">
      <w:pPr>
        <w:spacing w:before="1320"/>
        <w:jc w:val="center"/>
        <w:rPr>
          <w:rFonts w:eastAsia="Calibri" w:cs="Times New Roman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5548FF" w:rsidRDefault="005548FF" w:rsidP="005548FF">
      <w:pPr>
        <w:spacing w:after="0"/>
        <w:rPr>
          <w:rFonts w:eastAsia="Calibri" w:cs="Times New Roman"/>
          <w:szCs w:val="28"/>
        </w:rPr>
        <w:sectPr w:rsidR="005548FF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:rsidR="005548FF" w:rsidRDefault="005548FF" w:rsidP="005548FF">
      <w:pPr>
        <w:pStyle w:val="a4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Само название </w:t>
      </w:r>
      <w:bookmarkStart w:id="0" w:name="_Hlk37103588"/>
      <w:r>
        <w:rPr>
          <w:rFonts w:ascii="Times New Roman" w:eastAsia="Calibri" w:hAnsi="Times New Roman" w:cs="Times New Roman"/>
          <w:color w:val="000000"/>
          <w:sz w:val="28"/>
        </w:rPr>
        <w:t xml:space="preserve">конструкции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bookmarkEnd w:id="0"/>
      <w:r>
        <w:rPr>
          <w:rFonts w:ascii="Times New Roman" w:eastAsia="Calibri" w:hAnsi="Times New Roman" w:cs="Times New Roman"/>
          <w:color w:val="000000"/>
          <w:sz w:val="28"/>
        </w:rPr>
        <w:t xml:space="preserve">(сеть) означает ее ячеистую топологию. Формально одна ячейка сети соответствует одному раунду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или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сообщения.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подблока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: 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5548FF" w:rsidRDefault="005548FF" w:rsidP="005548FF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970020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8FF" w:rsidRDefault="005548FF" w:rsidP="005548FF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1.1 – Сеть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  <w:proofErr w:type="spellEnd"/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 какому-либо математическому правилу вычисляется раундовый ключ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приведенном выражение знак «+» соответствует поразрядному суммированию на основе «XOR».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происходит так же, как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с той лишь разницей, что раундовые ключи будут использоваться в обратном порядке по отношению к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зашифрованию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своей статье [28] Х.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Фейстель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описывает два блока преобразований с использованием функции f (Ri-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 xml:space="preserve">1,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): 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блок подстановок (S-блок, англ. S-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);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блок перестановок (P-блок, англ. P-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).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Блок подстановок состоит из: 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дешифратора, преобразующего n-разрядное двоичное число в одноразрядное сигнал по основанию 2n;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внутреннего коммутатора;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  шифратора, преобразующего сигнала из одноразрядного 2n-ричного 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nразрядный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двоичный.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основе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Как было указано выше, в основе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лежит простейшая операция суммирования 2-х (А + В) n-разрядных чисел – XOR: А + В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n). Помимо этой операции некоторые алгоритмы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Blowfish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2n).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AC0DE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называемый раундом или циклом.  Один блок данных подвергается преобразованию (и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и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 в течение 16 раундов.  После первоначальной перестановки и разделения 64-битного блока данных на правую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>0) и левую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0) половины длиной по 32 бита выполняются 16 раундов одинаковых действий.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5548FF" w:rsidRDefault="005548FF" w:rsidP="005548FF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823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8FF" w:rsidRDefault="005548FF" w:rsidP="005548FF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1.2 – Общая схема алгоритма DES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Первоначальные ключи являются слабыми.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Кроме того, некоторые пары ключей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переводят открытый текст в идентичный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: вместо 16 различных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эти ключи генерируют только два различных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алгоритме каждый из этих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используется восемь раз. Эти ключи, называемые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полуслабыми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Cуществуют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несколько реализаций алгоритма 3DES. Вот некоторые из них: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DES-EEE3: шифруется 3 раза с 3 разными ключами (операции шифрование-шифрование-шифрование);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DES-EDE3: 3DES операции шифрование-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-шифрование с разными ключами: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DES-EEE2 и DES-EDE2: как и предыдущие, однако, на первом и третьем шаге используется одинаковый ключ.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5548FF" w:rsidRDefault="005548FF" w:rsidP="005548FF">
      <w:pPr>
        <w:pStyle w:val="a4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пользовательское приложение, которое должно реализовывать следующие операции: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• разделение входного потока данных на блоки требуемой длины с необходимым дополнением последнего блока;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выполнение требуемых преобразований ключевой информации;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выполнение операций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оценка скорости выполнения операций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пошаговый анализ лавинного эффекта с подсчетом количества изменяющихся символов по отношению к исходному слову. 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5548FF" w:rsidRDefault="005548FF" w:rsidP="005548FF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связи с поставленными требованиями было разработано приложение реализующее алгоритм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S-EDE3 на основе встроенного классов   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javax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crypto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Cipher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javax.crypto.spec.SecretKeySpec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того что бы приступишь к шифрованию или дешифрованию файла мы сначала должны создать необходимый ключ при помощи библиотеки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javax.crypto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.spec.SecretKeySpec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5548FF" w:rsidRDefault="005548FF" w:rsidP="005548FF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35980" cy="342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8FF" w:rsidRDefault="005548FF" w:rsidP="005548FF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2.1 – Ключ для шифрования и дешифрования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шифрации: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5548FF" w:rsidRDefault="005548FF" w:rsidP="005548FF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35980" cy="716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8FF" w:rsidRDefault="00AC0DE5" w:rsidP="005548FF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2.2</w:t>
      </w:r>
      <w:r w:rsidR="005548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Листинг шифрования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дешифрации:</w:t>
      </w:r>
      <w:bookmarkStart w:id="1" w:name="_GoBack"/>
      <w:bookmarkEnd w:id="1"/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5548FF" w:rsidRDefault="005548FF" w:rsidP="005548FF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35980" cy="807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8FF" w:rsidRDefault="00AC0DE5" w:rsidP="005548FF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2.3</w:t>
      </w:r>
      <w:r w:rsidR="005548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Листинг дешифрования</w:t>
      </w:r>
    </w:p>
    <w:p w:rsidR="00AC0DE5" w:rsidRDefault="00AC0DE5" w:rsidP="00AC0DE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шифрации файла мы получим файл с нечитаемыми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крякозабрами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подобии тех, что показаны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 рисунке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ниже.</w:t>
      </w:r>
    </w:p>
    <w:p w:rsidR="00AC0DE5" w:rsidRDefault="00AC0DE5" w:rsidP="00AC0DE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BC3D84" wp14:editId="2AB63531">
            <wp:extent cx="5940425" cy="922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FF" w:rsidRPr="00AC0DE5" w:rsidRDefault="00AC0DE5" w:rsidP="00AC0DE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Пример зашифрованного текста</w:t>
      </w:r>
    </w:p>
    <w:p w:rsidR="005548FF" w:rsidRDefault="005548FF" w:rsidP="005548FF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5548FF" w:rsidRDefault="005548FF" w:rsidP="005548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закрепил теоретические знания по блочным шифрам и их разновидностям. А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приложение для шифрации/дешифрации по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DES</w:t>
      </w:r>
      <w:r w:rsidRPr="00AC0DE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алгоритму.</w:t>
      </w:r>
    </w:p>
    <w:p w:rsidR="00F62A14" w:rsidRPr="00AC0DE5" w:rsidRDefault="00F62A14">
      <w:pPr>
        <w:rPr>
          <w:lang w:val="en-US"/>
        </w:rPr>
      </w:pPr>
    </w:p>
    <w:sectPr w:rsidR="00F62A14" w:rsidRPr="00AC0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FF"/>
    <w:rsid w:val="005548FF"/>
    <w:rsid w:val="00AC0DE5"/>
    <w:rsid w:val="00F6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4F7E"/>
  <w15:chartTrackingRefBased/>
  <w15:docId w15:val="{AF9D92D9-C4C9-448F-8296-C49B6512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F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4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48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5548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5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2</cp:revision>
  <dcterms:created xsi:type="dcterms:W3CDTF">2020-05-19T20:05:00Z</dcterms:created>
  <dcterms:modified xsi:type="dcterms:W3CDTF">2020-05-19T20:49:00Z</dcterms:modified>
</cp:coreProperties>
</file>