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34B" w:rsidRPr="007C596B" w:rsidRDefault="00A4534B" w:rsidP="00A4534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A4534B" w:rsidRPr="007C596B" w:rsidRDefault="00A4534B" w:rsidP="00A4534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A4534B" w:rsidRPr="007C596B" w:rsidRDefault="00A4534B" w:rsidP="00A4534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4534B" w:rsidRPr="007C596B" w:rsidRDefault="00A4534B" w:rsidP="00A4534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A4534B" w:rsidRPr="007C596B" w:rsidRDefault="00A4534B" w:rsidP="00A4534B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A4534B" w:rsidRPr="007C596B" w:rsidRDefault="00A4534B" w:rsidP="00A4534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A4534B" w:rsidRPr="007C596B" w:rsidRDefault="00A4534B" w:rsidP="00A4534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A4534B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24004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Исследование асимметричных шифров  </w:t>
      </w:r>
    </w:p>
    <w:p w:rsidR="00A4534B" w:rsidRPr="005727BD" w:rsidRDefault="00A4534B" w:rsidP="00A4534B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>Выполнил:</w:t>
      </w:r>
    </w:p>
    <w:p w:rsidR="00A4534B" w:rsidRPr="005727BD" w:rsidRDefault="00A4534B" w:rsidP="00A4534B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A4534B" w:rsidRPr="005727BD" w:rsidRDefault="00A4534B" w:rsidP="00A4534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A4534B" w:rsidRPr="005727BD" w:rsidRDefault="00A4534B" w:rsidP="00A4534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Дубалеко В.В.</w:t>
      </w:r>
    </w:p>
    <w:p w:rsidR="00A4534B" w:rsidRPr="005727BD" w:rsidRDefault="00A4534B" w:rsidP="00A4534B">
      <w:pPr>
        <w:rPr>
          <w:rFonts w:ascii="Times New Roman" w:eastAsia="Calibri" w:hAnsi="Times New Roman" w:cs="Times New Roman"/>
          <w:sz w:val="28"/>
          <w:szCs w:val="28"/>
        </w:rPr>
        <w:sectPr w:rsidR="00A4534B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A4534B" w:rsidRDefault="00A4534B" w:rsidP="00A4534B">
      <w:pPr>
        <w:spacing w:before="1320"/>
        <w:jc w:val="center"/>
        <w:rPr>
          <w:rFonts w:eastAsia="Calibri" w:cs="Times New Roman"/>
          <w:szCs w:val="28"/>
        </w:rPr>
        <w:sectPr w:rsidR="00A4534B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2020</w:t>
      </w:r>
    </w:p>
    <w:p w:rsidR="00A4534B" w:rsidRPr="001C531F" w:rsidRDefault="00A4534B" w:rsidP="00A4534B">
      <w:pPr>
        <w:pStyle w:val="a8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A4534B" w:rsidRDefault="00A4534B" w:rsidP="00A453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 основу асимметричной криптографии положена идея использовать ключи парами: один – для </w:t>
      </w:r>
      <w:proofErr w:type="spellStart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>зашифрования</w:t>
      </w:r>
      <w:proofErr w:type="spellEnd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(открытый или публичный ключ), другой – для </w:t>
      </w:r>
      <w:proofErr w:type="spellStart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>расшифрования</w:t>
      </w:r>
      <w:proofErr w:type="spellEnd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(тайный ключ). Отметим, что указанная пара ключей принадлежит получателю зашифрованного сообщения. </w:t>
      </w:r>
    </w:p>
    <w:p w:rsidR="00A4534B" w:rsidRDefault="00A4534B" w:rsidP="00A453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Алгоритм разработан Р. Мерклом и М. </w:t>
      </w:r>
      <w:proofErr w:type="spellStart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>Хеллманом</w:t>
      </w:r>
      <w:proofErr w:type="spellEnd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. Стал первым алгоритмом шифрования с открытым ключом широкого назначения. </w:t>
      </w:r>
    </w:p>
    <w:p w:rsidR="00A4534B" w:rsidRDefault="00A4534B" w:rsidP="00A453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Определение 2. Ранцевый (рюкзачный) вектор S = (s1, . . ., </w:t>
      </w:r>
      <w:proofErr w:type="spellStart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>sz</w:t>
      </w:r>
      <w:proofErr w:type="spellEnd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) – это упорядоченный набор из z, z ≥ 3, различных натуральных чисел </w:t>
      </w:r>
      <w:proofErr w:type="spellStart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>si</w:t>
      </w:r>
      <w:proofErr w:type="spellEnd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>. Входом задачи о ранце (рюкзаке) называем пару (S, S), где S – рюкзачный вектор, а S – натуральное число.</w:t>
      </w:r>
    </w:p>
    <w:p w:rsidR="00A4534B" w:rsidRDefault="00A4534B" w:rsidP="00A453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Решением для входа (S, S) будет такое подмножество из S, сумма элементов которого равняется S. В наиболее известном варианте задачи о ранце требуется выяснить, обладает или нет данный вход (S, S) решением. В варианте, используемом в криптографии, нужно для данного входа (S, S) построить решение, зная, что такое решение существует. Оба эти варианта являются NP-полными. Имеются также варианты этой задачи, которые не лежат даже в классе NP. </w:t>
      </w:r>
    </w:p>
    <w:p w:rsidR="00A4534B" w:rsidRDefault="00A4534B" w:rsidP="00A4534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25A7">
        <w:rPr>
          <w:rFonts w:ascii="Times New Roman" w:eastAsia="Calibri" w:hAnsi="Times New Roman" w:cs="Times New Roman"/>
          <w:color w:val="000000"/>
          <w:sz w:val="28"/>
        </w:rPr>
        <w:t xml:space="preserve">Как видим, проблема укладки ранца формулируется просто. Дано множество предметов общим числом z различного веса. Спрашивается, можно ли положить некоторые из этих предметов в ранец так, чтобы его вес стал равен определенному значению S? </w:t>
      </w:r>
    </w:p>
    <w:p w:rsidR="00A4534B" w:rsidRPr="005525A7" w:rsidRDefault="00A4534B" w:rsidP="00A4534B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5525A7">
        <w:rPr>
          <w:rFonts w:ascii="Times New Roman" w:eastAsia="Calibri" w:hAnsi="Times New Roman" w:cs="Times New Roman"/>
          <w:color w:val="000000"/>
          <w:sz w:val="28"/>
        </w:rPr>
        <w:t xml:space="preserve">Более формально задача формулируется так: дан набор значений s1, s2, …, </w:t>
      </w:r>
      <w:proofErr w:type="spellStart"/>
      <w:r w:rsidRPr="005525A7">
        <w:rPr>
          <w:rFonts w:ascii="Times New Roman" w:eastAsia="Calibri" w:hAnsi="Times New Roman" w:cs="Times New Roman"/>
          <w:color w:val="000000"/>
          <w:sz w:val="28"/>
        </w:rPr>
        <w:t>sz</w:t>
      </w:r>
      <w:proofErr w:type="spellEnd"/>
      <w:r w:rsidRPr="005525A7">
        <w:rPr>
          <w:rFonts w:ascii="Times New Roman" w:eastAsia="Calibri" w:hAnsi="Times New Roman" w:cs="Times New Roman"/>
          <w:color w:val="000000"/>
          <w:sz w:val="28"/>
        </w:rPr>
        <w:t xml:space="preserve"> и суммарное значение S.</w:t>
      </w:r>
    </w:p>
    <w:p w:rsidR="00A4534B" w:rsidRDefault="00A4534B" w:rsidP="00A4534B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S = b1s1 + b2s2+... + </w:t>
      </w:r>
      <w:proofErr w:type="spellStart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>bzsz</w:t>
      </w:r>
      <w:proofErr w:type="spellEnd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A4534B" w:rsidRDefault="00A4534B" w:rsidP="00A453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Для </w:t>
      </w:r>
      <w:proofErr w:type="spellStart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>зашифрования</w:t>
      </w:r>
      <w:proofErr w:type="spellEnd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сообщения (М) оно сначала разбивается на блоки, по размерам равные числу (z) элементов последовательности в ранце. Затем, считая, что 1 указывает на присутствие элемента последовательности в ранце, а 0 – на его отсутствие, вычисляются полные веса рюкзаков (</w:t>
      </w:r>
      <w:proofErr w:type="spellStart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>Si</w:t>
      </w:r>
      <w:proofErr w:type="spellEnd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>, i = 1, . . ., z): по одному ранцу для каждого блока сообщения с использованием открытого ключа получателя, e.</w:t>
      </w:r>
    </w:p>
    <w:p w:rsidR="00A4534B" w:rsidRPr="005525A7" w:rsidRDefault="00A4534B" w:rsidP="00A453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Для </w:t>
      </w:r>
      <w:proofErr w:type="spellStart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>расшифрования</w:t>
      </w:r>
      <w:proofErr w:type="spellEnd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сообщения получатель (использует свой тайный ключ, d: </w:t>
      </w:r>
      <w:proofErr w:type="spellStart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>сверхвозрастающую</w:t>
      </w:r>
      <w:proofErr w:type="spellEnd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последовательность) должен сначала определить обратное </w:t>
      </w:r>
      <w:proofErr w:type="gramStart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>к</w:t>
      </w:r>
      <w:proofErr w:type="gramEnd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а число: а-1, такое что  </w:t>
      </w:r>
    </w:p>
    <w:p w:rsidR="00A4534B" w:rsidRPr="005525A7" w:rsidRDefault="00A4534B" w:rsidP="00A4534B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>а а-1(</w:t>
      </w:r>
      <w:proofErr w:type="spellStart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>mod</w:t>
      </w:r>
      <w:proofErr w:type="spellEnd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n) = 1.                                          </w:t>
      </w:r>
    </w:p>
    <w:p w:rsidR="00A4534B" w:rsidRPr="005525A7" w:rsidRDefault="00A4534B" w:rsidP="00A453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Для вычисления обратных чисел по модулю можно использовать известный нам расширенный алгоритм Евклида.  После определения обратного числа каждое значение шифрограммы (</w:t>
      </w:r>
      <w:proofErr w:type="spellStart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>ci</w:t>
      </w:r>
      <w:proofErr w:type="spellEnd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) преобразуется в соответствии со следующим соотношением: </w:t>
      </w:r>
    </w:p>
    <w:p w:rsidR="00A4534B" w:rsidRPr="005525A7" w:rsidRDefault="00A4534B" w:rsidP="00A4534B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spellStart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>Si</w:t>
      </w:r>
      <w:proofErr w:type="spellEnd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= </w:t>
      </w:r>
      <w:proofErr w:type="spellStart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>ci</w:t>
      </w:r>
      <w:proofErr w:type="spellEnd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а-1 </w:t>
      </w:r>
      <w:proofErr w:type="spellStart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>mod</w:t>
      </w:r>
      <w:proofErr w:type="spellEnd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n.                                       </w:t>
      </w:r>
    </w:p>
    <w:p w:rsidR="00A4534B" w:rsidRPr="005525A7" w:rsidRDefault="00A4534B" w:rsidP="00A453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</w:p>
    <w:p w:rsidR="00A4534B" w:rsidRPr="005525A7" w:rsidRDefault="00A4534B" w:rsidP="00A453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 xml:space="preserve">Полученное на основании последней формулы для каждого блока число далее рассматривается как заданный вес ранца, который следует упаковать по изложенному выше алгоритму, используя </w:t>
      </w:r>
      <w:proofErr w:type="spellStart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>сверхвозрастающую</w:t>
      </w:r>
      <w:proofErr w:type="spellEnd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последовательность (тайный ключ получателя).</w:t>
      </w:r>
    </w:p>
    <w:p w:rsidR="00A4534B" w:rsidRPr="005525A7" w:rsidRDefault="00E23BA2" w:rsidP="00E23BA2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/>
        </w:rPr>
        <w:t>2.</w:t>
      </w:r>
      <w:r w:rsidR="00A4534B" w:rsidRPr="005525A7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A4534B" w:rsidRDefault="00A4534B" w:rsidP="00A453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  </w:t>
      </w:r>
    </w:p>
    <w:p w:rsidR="00A4534B" w:rsidRDefault="00A4534B" w:rsidP="00A453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 основе вычислений – кодировочные таблицы Base64 и ASCII. </w:t>
      </w:r>
    </w:p>
    <w:p w:rsidR="00A4534B" w:rsidRDefault="00A4534B" w:rsidP="00A453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Приложение должно реализовывать следующие операции: </w:t>
      </w:r>
    </w:p>
    <w:p w:rsidR="00A4534B" w:rsidRPr="005525A7" w:rsidRDefault="00A4534B" w:rsidP="00A4534B">
      <w:pPr>
        <w:pStyle w:val="a8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25A7">
        <w:rPr>
          <w:rFonts w:ascii="Times New Roman" w:eastAsia="Calibri" w:hAnsi="Times New Roman" w:cs="Times New Roman"/>
          <w:color w:val="000000"/>
          <w:sz w:val="28"/>
        </w:rPr>
        <w:t xml:space="preserve">• генерация </w:t>
      </w:r>
      <w:proofErr w:type="spellStart"/>
      <w:r w:rsidRPr="005525A7">
        <w:rPr>
          <w:rFonts w:ascii="Times New Roman" w:eastAsia="Calibri" w:hAnsi="Times New Roman" w:cs="Times New Roman"/>
          <w:color w:val="000000"/>
          <w:sz w:val="28"/>
        </w:rPr>
        <w:t>сверхвозрастающей</w:t>
      </w:r>
      <w:proofErr w:type="spellEnd"/>
      <w:r w:rsidRPr="005525A7">
        <w:rPr>
          <w:rFonts w:ascii="Times New Roman" w:eastAsia="Calibri" w:hAnsi="Times New Roman" w:cs="Times New Roman"/>
          <w:color w:val="000000"/>
          <w:sz w:val="28"/>
        </w:rPr>
        <w:t xml:space="preserve"> последовательности (тайного ключа); </w:t>
      </w:r>
    </w:p>
    <w:p w:rsidR="00A4534B" w:rsidRPr="005525A7" w:rsidRDefault="00A4534B" w:rsidP="00A4534B">
      <w:pPr>
        <w:pStyle w:val="a8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25A7">
        <w:rPr>
          <w:rFonts w:ascii="Times New Roman" w:eastAsia="Calibri" w:hAnsi="Times New Roman" w:cs="Times New Roman"/>
          <w:color w:val="000000"/>
          <w:sz w:val="28"/>
        </w:rPr>
        <w:t xml:space="preserve">• вычисление нормальной последовательности (открытого ключа); </w:t>
      </w:r>
    </w:p>
    <w:p w:rsidR="00A4534B" w:rsidRPr="005525A7" w:rsidRDefault="00A4534B" w:rsidP="00A4534B">
      <w:pPr>
        <w:pStyle w:val="a8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25A7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proofErr w:type="spellStart"/>
      <w:r w:rsidRPr="005525A7">
        <w:rPr>
          <w:rFonts w:ascii="Times New Roman" w:eastAsia="Calibri" w:hAnsi="Times New Roman" w:cs="Times New Roman"/>
          <w:color w:val="000000"/>
          <w:sz w:val="28"/>
        </w:rPr>
        <w:t>зашифрование</w:t>
      </w:r>
      <w:proofErr w:type="spellEnd"/>
      <w:r w:rsidRPr="005525A7">
        <w:rPr>
          <w:rFonts w:ascii="Times New Roman" w:eastAsia="Calibri" w:hAnsi="Times New Roman" w:cs="Times New Roman"/>
          <w:color w:val="000000"/>
          <w:sz w:val="28"/>
        </w:rPr>
        <w:t xml:space="preserve"> сообщения, состоящего из собственных фамилии, имени и отчества; </w:t>
      </w:r>
    </w:p>
    <w:p w:rsidR="00A4534B" w:rsidRPr="005525A7" w:rsidRDefault="00A4534B" w:rsidP="00A4534B">
      <w:pPr>
        <w:pStyle w:val="a8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25A7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proofErr w:type="spellStart"/>
      <w:r w:rsidRPr="005525A7">
        <w:rPr>
          <w:rFonts w:ascii="Times New Roman" w:eastAsia="Calibri" w:hAnsi="Times New Roman" w:cs="Times New Roman"/>
          <w:color w:val="000000"/>
          <w:sz w:val="28"/>
        </w:rPr>
        <w:t>расшифрование</w:t>
      </w:r>
      <w:proofErr w:type="spellEnd"/>
      <w:r w:rsidRPr="005525A7">
        <w:rPr>
          <w:rFonts w:ascii="Times New Roman" w:eastAsia="Calibri" w:hAnsi="Times New Roman" w:cs="Times New Roman"/>
          <w:color w:val="000000"/>
          <w:sz w:val="28"/>
        </w:rPr>
        <w:t xml:space="preserve"> сообщения; </w:t>
      </w:r>
    </w:p>
    <w:p w:rsidR="00A4534B" w:rsidRPr="005525A7" w:rsidRDefault="00A4534B" w:rsidP="00A4534B">
      <w:pPr>
        <w:pStyle w:val="a8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25A7">
        <w:rPr>
          <w:rFonts w:ascii="Times New Roman" w:eastAsia="Calibri" w:hAnsi="Times New Roman" w:cs="Times New Roman"/>
          <w:color w:val="000000"/>
          <w:sz w:val="28"/>
        </w:rPr>
        <w:t xml:space="preserve">• оценка времени выполнения операций </w:t>
      </w:r>
      <w:proofErr w:type="spellStart"/>
      <w:r w:rsidRPr="005525A7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5525A7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5525A7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5525A7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:rsidR="00A4534B" w:rsidRDefault="00A4534B" w:rsidP="00A453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Проанализировать время выполнения операций </w:t>
      </w:r>
      <w:proofErr w:type="spellStart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>зашифрования</w:t>
      </w:r>
      <w:proofErr w:type="spellEnd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  <w:proofErr w:type="spellStart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>расшифрования</w:t>
      </w:r>
      <w:proofErr w:type="spellEnd"/>
      <w:r w:rsidRPr="005525A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при увеличении числа членов ключевой последовательности: при использовании разных таблиц колировки.</w:t>
      </w:r>
    </w:p>
    <w:p w:rsidR="00A4534B" w:rsidRPr="007E0911" w:rsidRDefault="00A4534B" w:rsidP="00A4534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Пример шифрации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:</w:t>
      </w:r>
    </w:p>
    <w:p w:rsidR="00A4534B" w:rsidRPr="00D779E3" w:rsidRDefault="00A4534B" w:rsidP="00A4534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A4534B" w:rsidRDefault="00A4534B" w:rsidP="00A4534B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301503EB" wp14:editId="314416FA">
            <wp:extent cx="5940425" cy="3952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4B" w:rsidRPr="0001165D" w:rsidRDefault="00A4534B" w:rsidP="00A4534B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Листинг шифрования</w:t>
      </w:r>
    </w:p>
    <w:p w:rsidR="00A4534B" w:rsidRDefault="00A4534B" w:rsidP="00E23BA2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bookmarkStart w:id="0" w:name="_GoBack"/>
      <w:bookmarkEnd w:id="0"/>
    </w:p>
    <w:p w:rsidR="00A4534B" w:rsidRPr="007E0911" w:rsidRDefault="00A4534B" w:rsidP="00A4534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>Пример дешифрации</w:t>
      </w:r>
      <w:r w:rsidRPr="007E0911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A4534B" w:rsidRPr="00D779E3" w:rsidRDefault="00A4534B" w:rsidP="00A4534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A4534B" w:rsidRDefault="00A4534B" w:rsidP="00A4534B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1C324F09" wp14:editId="510EDA6B">
            <wp:extent cx="5940425" cy="52349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4B" w:rsidRDefault="00A4534B" w:rsidP="00A4534B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2– Листинг дешифрования</w:t>
      </w:r>
    </w:p>
    <w:p w:rsidR="00A4534B" w:rsidRPr="002A7AC9" w:rsidRDefault="00A4534B" w:rsidP="00A4534B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A4534B" w:rsidRPr="007E0911" w:rsidRDefault="00A4534B" w:rsidP="00A4534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 данной лабораторной работе я закрепил теоретические знания по асимметричным шифрам. А также разработал приложения для шифрации</w:t>
      </w:r>
      <w:r w:rsidRPr="007E0911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дешифрации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текста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основанного на алгоритме об укладке ранца.</w:t>
      </w:r>
    </w:p>
    <w:p w:rsidR="008604D9" w:rsidRDefault="008604D9"/>
    <w:sectPr w:rsidR="00860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7E9" w:rsidRDefault="007867E9">
      <w:pPr>
        <w:spacing w:after="0" w:line="240" w:lineRule="auto"/>
      </w:pPr>
      <w:r>
        <w:separator/>
      </w:r>
    </w:p>
  </w:endnote>
  <w:endnote w:type="continuationSeparator" w:id="0">
    <w:p w:rsidR="007867E9" w:rsidRDefault="00786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A4534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7867E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7867E9" w:rsidP="000B5FF6">
    <w:pPr>
      <w:pStyle w:val="a3"/>
      <w:jc w:val="center"/>
    </w:pPr>
  </w:p>
  <w:p w:rsidR="00725540" w:rsidRDefault="007867E9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Default="00A4534B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3BA2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7E9" w:rsidRDefault="007867E9">
      <w:pPr>
        <w:spacing w:after="0" w:line="240" w:lineRule="auto"/>
      </w:pPr>
      <w:r>
        <w:separator/>
      </w:r>
    </w:p>
  </w:footnote>
  <w:footnote w:type="continuationSeparator" w:id="0">
    <w:p w:rsidR="007867E9" w:rsidRDefault="00786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7867E9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34B"/>
    <w:rsid w:val="007867E9"/>
    <w:rsid w:val="008604D9"/>
    <w:rsid w:val="00A4534B"/>
    <w:rsid w:val="00E2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8FCA0"/>
  <w15:chartTrackingRefBased/>
  <w15:docId w15:val="{FCFC94A0-2FE7-4C76-A080-EE17F204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3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A4534B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A4534B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A45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A4534B"/>
  </w:style>
  <w:style w:type="paragraph" w:styleId="a5">
    <w:name w:val="header"/>
    <w:basedOn w:val="a"/>
    <w:link w:val="a6"/>
    <w:uiPriority w:val="99"/>
    <w:unhideWhenUsed/>
    <w:rsid w:val="00A45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4534B"/>
  </w:style>
  <w:style w:type="paragraph" w:styleId="a7">
    <w:name w:val="caption"/>
    <w:basedOn w:val="a"/>
    <w:next w:val="a"/>
    <w:uiPriority w:val="35"/>
    <w:unhideWhenUsed/>
    <w:qFormat/>
    <w:rsid w:val="00A453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A45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Дубалеко</dc:creator>
  <cp:keywords/>
  <dc:description/>
  <cp:lastModifiedBy>Валентин Дубалеко</cp:lastModifiedBy>
  <cp:revision>2</cp:revision>
  <dcterms:created xsi:type="dcterms:W3CDTF">2020-05-29T23:42:00Z</dcterms:created>
  <dcterms:modified xsi:type="dcterms:W3CDTF">2020-06-09T21:20:00Z</dcterms:modified>
</cp:coreProperties>
</file>