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9FC2" w14:textId="77777777" w:rsidR="00273AAA" w:rsidRDefault="00273AAA">
      <w:pPr>
        <w:spacing w:after="2000"/>
      </w:pPr>
    </w:p>
    <w:p w14:paraId="115A8F06" w14:textId="77777777" w:rsidR="00273AAA" w:rsidRDefault="00B32C98"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>GestISP</w:t>
      </w:r>
    </w:p>
    <w:p w14:paraId="5A2D9FD6" w14:textId="77777777" w:rsidR="00273AAA" w:rsidRDefault="00B32C98">
      <w:pPr>
        <w:spacing w:after="100"/>
        <w:jc w:val="center"/>
      </w:pPr>
      <w:r>
        <w:rPr>
          <w:b/>
          <w:bCs/>
          <w:sz w:val="48"/>
          <w:szCs w:val="48"/>
        </w:rPr>
        <w:t>Manual de Usuario</w:t>
      </w:r>
    </w:p>
    <w:p w14:paraId="2359B999" w14:textId="77777777" w:rsidR="00273AAA" w:rsidRDefault="00B32C98">
      <w:pPr>
        <w:spacing w:after="2400"/>
        <w:jc w:val="center"/>
      </w:pPr>
      <w:r>
        <w:rPr>
          <w:color w:val="666666"/>
          <w:sz w:val="40"/>
          <w:szCs w:val="40"/>
        </w:rPr>
        <w:t>Módulo de Facturación</w:t>
      </w:r>
    </w:p>
    <w:p w14:paraId="4431E8CA" w14:textId="77777777" w:rsidR="00273AAA" w:rsidRDefault="00B32C98">
      <w:pPr>
        <w:spacing w:after="80"/>
        <w:jc w:val="center"/>
      </w:pPr>
      <w:r>
        <w:rPr>
          <w:color w:val="666666"/>
          <w:sz w:val="24"/>
          <w:szCs w:val="24"/>
        </w:rPr>
        <w:t>Versión 1.0 — Julio de 2026</w:t>
      </w:r>
    </w:p>
    <w:p w14:paraId="49BC6ECA" w14:textId="77777777" w:rsidR="00273AAA" w:rsidRDefault="00B32C98">
      <w:pPr>
        <w:jc w:val="center"/>
      </w:pPr>
      <w:r>
        <w:rPr>
          <w:color w:val="666666"/>
        </w:rPr>
        <w:t>Dirigido a: administradores, auxiliares administrativos y cajeros</w:t>
      </w:r>
    </w:p>
    <w:p w14:paraId="5CF31A51" w14:textId="77777777" w:rsidR="00273AAA" w:rsidRDefault="00B32C98">
      <w:r>
        <w:br w:type="page"/>
      </w:r>
    </w:p>
    <w:p w14:paraId="75457495" w14:textId="77777777" w:rsidR="00273AAA" w:rsidRDefault="00B32C98">
      <w:pPr>
        <w:pStyle w:val="Ttulo1"/>
        <w:spacing w:before="360" w:after="200"/>
      </w:pPr>
      <w:bookmarkStart w:id="0" w:name="_Toc235301919"/>
      <w:r>
        <w:lastRenderedPageBreak/>
        <w:t>Tabla de contenido</w:t>
      </w:r>
      <w:bookmarkEnd w:id="0"/>
    </w:p>
    <w:sdt>
      <w:sdtPr>
        <w:alias w:val="Tabla de contenido"/>
        <w:id w:val="-844712315"/>
      </w:sdtPr>
      <w:sdtEndPr/>
      <w:sdtContent>
        <w:p w14:paraId="56E630CE" w14:textId="00EF0EB3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01919" w:history="1">
            <w:r w:rsidRPr="00F25099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EB31AA" w14:textId="3C738164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0" w:history="1">
            <w:r w:rsidRPr="00F25099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DD36FF" w14:textId="0EF02C2E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1" w:history="1">
            <w:r w:rsidRPr="00F25099">
              <w:rPr>
                <w:rStyle w:val="Hipervnculo"/>
                <w:noProof/>
              </w:rPr>
              <w:t>2. Conceptos básicos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93D895" w14:textId="39943E51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2" w:history="1">
            <w:r w:rsidRPr="00F25099">
              <w:rPr>
                <w:rStyle w:val="Hipervnculo"/>
                <w:noProof/>
              </w:rPr>
              <w:t>3. Estados de las facturas y del contrato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E8C762" w14:textId="1011EE54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3" w:history="1">
            <w:r w:rsidRPr="00F25099">
              <w:rPr>
                <w:rStyle w:val="Hipervnculo"/>
                <w:noProof/>
              </w:rPr>
              <w:t>3.1. Estados de una factura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35F316" w14:textId="23412B15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4" w:history="1">
            <w:r w:rsidRPr="00F25099">
              <w:rPr>
                <w:rStyle w:val="Hipervnculo"/>
                <w:noProof/>
              </w:rPr>
              <w:t>3.2. Estados del contrato en el ciclo de cobranza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BB6FD4" w14:textId="2CD8141E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5" w:history="1">
            <w:r w:rsidRPr="00F25099">
              <w:rPr>
                <w:rStyle w:val="Hipervnculo"/>
                <w:noProof/>
              </w:rPr>
              <w:t>4. Configuración de facturación por sucursal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BDF3E2" w14:textId="27C48071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6" w:history="1">
            <w:r w:rsidRPr="00F25099">
              <w:rPr>
                <w:rStyle w:val="Hipervnculo"/>
                <w:noProof/>
              </w:rPr>
              <w:t>4.1. Prorrateo: opción A y opción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41CCBD" w14:textId="2C34279B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7" w:history="1">
            <w:r w:rsidRPr="00F25099">
              <w:rPr>
                <w:rStyle w:val="Hipervnculo"/>
                <w:noProof/>
              </w:rPr>
              <w:t>5. Numeración de las facturas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584BDE" w14:textId="1E654330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8" w:history="1">
            <w:r w:rsidRPr="00F25099">
              <w:rPr>
                <w:rStyle w:val="Hipervnculo"/>
                <w:noProof/>
              </w:rPr>
              <w:t>6. Generar las facturas del 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63825A" w14:textId="07089A55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29" w:history="1">
            <w:r w:rsidRPr="00F25099">
              <w:rPr>
                <w:rStyle w:val="Hipervnculo"/>
                <w:noProof/>
              </w:rPr>
              <w:t>6.1. Antes de generar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8C9688" w14:textId="7F7C4DF3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0" w:history="1">
            <w:r w:rsidRPr="00F25099">
              <w:rPr>
                <w:rStyle w:val="Hipervnculo"/>
                <w:noProof/>
              </w:rPr>
              <w:t>6.2. Generación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779F18" w14:textId="243A20AC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1" w:history="1">
            <w:r w:rsidRPr="00F25099">
              <w:rPr>
                <w:rStyle w:val="Hipervnculo"/>
                <w:noProof/>
              </w:rPr>
              <w:t>7. Registrar pagos (cobrar)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1F44B2" w14:textId="6AE8D294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2" w:history="1">
            <w:r w:rsidRPr="00F25099">
              <w:rPr>
                <w:rStyle w:val="Hipervnculo"/>
                <w:noProof/>
              </w:rPr>
              <w:t>7.1. Cobro en ventanilla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9B267F" w14:textId="2E8A38C8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3" w:history="1">
            <w:r w:rsidRPr="00F25099">
              <w:rPr>
                <w:rStyle w:val="Hipervnculo"/>
                <w:noProof/>
              </w:rPr>
              <w:t>7.2. Qué pasa después del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20BB12" w14:textId="2E59F99F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4" w:history="1">
            <w:r w:rsidRPr="00F25099">
              <w:rPr>
                <w:rStyle w:val="Hipervnculo"/>
                <w:noProof/>
              </w:rPr>
              <w:t>7.3. Historial y reportes de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B5485A" w14:textId="7CC5E76B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5" w:history="1">
            <w:r w:rsidRPr="00F25099">
              <w:rPr>
                <w:rStyle w:val="Hipervnculo"/>
                <w:noProof/>
              </w:rPr>
              <w:t>8. Mora, suspensión y reconexión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A581FB" w14:textId="2EF67933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6" w:history="1">
            <w:r w:rsidRPr="00F25099">
              <w:rPr>
                <w:rStyle w:val="Hipervnculo"/>
                <w:noProof/>
              </w:rPr>
              <w:t>9. Anular una factura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7864F6" w14:textId="1A684B55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7" w:history="1">
            <w:r w:rsidRPr="00F25099">
              <w:rPr>
                <w:rStyle w:val="Hipervnculo"/>
                <w:noProof/>
              </w:rPr>
              <w:t>9.1. Cómo anular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C5DE9F" w14:textId="6ABB61E9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8" w:history="1">
            <w:r w:rsidRPr="00F25099">
              <w:rPr>
                <w:rStyle w:val="Hipervnculo"/>
                <w:noProof/>
              </w:rPr>
              <w:t>9.2. Reglas de la anulación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FA6EE0" w14:textId="1630D981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39" w:history="1">
            <w:r w:rsidRPr="00F25099">
              <w:rPr>
                <w:rStyle w:val="Hipervnculo"/>
                <w:noProof/>
              </w:rPr>
              <w:t>10. Imprimir y descargar facturas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7C5D9F" w14:textId="1D5EE30B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40" w:history="1">
            <w:r w:rsidRPr="00F25099">
              <w:rPr>
                <w:rStyle w:val="Hipervnculo"/>
                <w:noProof/>
              </w:rPr>
              <w:t>10.1. Factura individual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2052DC" w14:textId="0CD5EA49" w:rsidR="00B32C98" w:rsidRDefault="00B32C9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41" w:history="1">
            <w:r w:rsidRPr="00F25099">
              <w:rPr>
                <w:rStyle w:val="Hipervnculo"/>
                <w:noProof/>
              </w:rPr>
              <w:t>10.2. PDF masivo de facturas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17A14D" w14:textId="0C503DB6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42" w:history="1">
            <w:r w:rsidRPr="00F25099">
              <w:rPr>
                <w:rStyle w:val="Hipervnculo"/>
                <w:noProof/>
              </w:rPr>
              <w:t>11. Auditoría y trazabilidad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940FF2" w14:textId="50970AB0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43" w:history="1">
            <w:r w:rsidRPr="00F25099">
              <w:rPr>
                <w:rStyle w:val="Hipervnculo"/>
                <w:noProof/>
              </w:rPr>
              <w:t>12.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346BE4" w14:textId="0874C301" w:rsidR="00B32C98" w:rsidRDefault="00B32C9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1944" w:history="1">
            <w:r w:rsidRPr="00F25099">
              <w:rPr>
                <w:rStyle w:val="Hipervnculo"/>
                <w:noProof/>
              </w:rPr>
              <w:t>13.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_Toc235301944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99D211" w14:textId="0B1BCD6B" w:rsidR="00273AAA" w:rsidRDefault="00B32C98">
          <w:r>
            <w:fldChar w:fldCharType="end"/>
          </w:r>
        </w:p>
      </w:sdtContent>
    </w:sdt>
    <w:tbl>
      <w:tblPr>
        <w:tblW w:w="9360" w:type="dxa"/>
        <w:tblBorders>
          <w:top w:val="single" w:sz="4" w:space="0" w:color="1F4E79"/>
          <w:left w:val="single" w:sz="12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AAA" w14:paraId="307D1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6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C9B43" w14:textId="77777777" w:rsidR="00273AAA" w:rsidRDefault="00B32C98">
            <w:pPr>
              <w:spacing w:line="280" w:lineRule="auto"/>
            </w:pPr>
            <w:r>
              <w:rPr>
                <w:b/>
                <w:bCs/>
                <w:color w:val="1F4E79"/>
              </w:rPr>
              <w:t xml:space="preserve">Nota: </w:t>
            </w:r>
            <w:r>
              <w:t>Si la tabla de contenido aparece vacía, haga clic derecho sobre ella y elija "Actualizar campo" (o presione F9 en Word).</w:t>
            </w:r>
          </w:p>
        </w:tc>
      </w:tr>
    </w:tbl>
    <w:p w14:paraId="4B19204D" w14:textId="77777777" w:rsidR="00273AAA" w:rsidRDefault="00B32C98">
      <w:r>
        <w:br w:type="page"/>
      </w:r>
    </w:p>
    <w:p w14:paraId="1DF90384" w14:textId="77777777" w:rsidR="00273AAA" w:rsidRDefault="00B32C98">
      <w:pPr>
        <w:pStyle w:val="Ttulo1"/>
        <w:spacing w:before="360" w:after="200"/>
      </w:pPr>
      <w:bookmarkStart w:id="1" w:name="_Toc235301920"/>
      <w:r>
        <w:lastRenderedPageBreak/>
        <w:t>1. Introducción</w:t>
      </w:r>
      <w:bookmarkEnd w:id="1"/>
    </w:p>
    <w:p w14:paraId="750894C0" w14:textId="77777777" w:rsidR="00273AAA" w:rsidRDefault="00B32C98">
      <w:pPr>
        <w:spacing w:after="120" w:line="300" w:lineRule="auto"/>
        <w:jc w:val="both"/>
      </w:pPr>
      <w:r>
        <w:t>El módulo de facturación de GestISP administra todo el ciclo de cobro de los servicios del ISP: genera las facturas mensuales de cada contrato, controla los vencimientos y la mora, registra los pagos (totales o parciales), suspende y reconecta el servicio según las reglas de cada sucursal, y deja rastro completo de cada operación.</w:t>
      </w:r>
    </w:p>
    <w:p w14:paraId="653F739F" w14:textId="77777777" w:rsidR="00273AAA" w:rsidRDefault="00B32C98">
      <w:pPr>
        <w:spacing w:after="120" w:line="300" w:lineRule="auto"/>
        <w:jc w:val="both"/>
      </w:pPr>
      <w:r>
        <w:t>Este manual explica el flujo de trabajo completo, pantalla por pantalla, sin tecnicismos. Está pensado para el personal administrativo y de caja que usa el sistema todos los días.</w:t>
      </w:r>
    </w:p>
    <w:p w14:paraId="4E438DED" w14:textId="77777777" w:rsidR="00273AAA" w:rsidRDefault="00B32C98">
      <w:pPr>
        <w:pStyle w:val="Ttulo3"/>
        <w:spacing w:before="220" w:after="120"/>
      </w:pPr>
      <w:r>
        <w:t>Lo esencial en un minuto</w:t>
      </w:r>
    </w:p>
    <w:p w14:paraId="10A89DE9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 xml:space="preserve">Cada mes se presiona </w:t>
      </w:r>
      <w:r>
        <w:rPr>
          <w:b/>
          <w:bCs/>
        </w:rPr>
        <w:t>Generar facturas</w:t>
      </w:r>
      <w:r>
        <w:t xml:space="preserve"> y el sistema factura automáticamente todos los contratos activos de la sucursal.</w:t>
      </w:r>
    </w:p>
    <w:p w14:paraId="2FBE9AD5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Cada factura cobra únicamente su mes. Si el cliente debe meses anteriores, esas facturas siguen abiertas y se cobran por separado.</w:t>
      </w:r>
    </w:p>
    <w:p w14:paraId="3E46B725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Los pagos se registran buscando al cliente; pueden ser totales o abonos parciales.</w:t>
      </w:r>
    </w:p>
    <w:p w14:paraId="39ECD125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 xml:space="preserve">El sistema pasa las facturas a </w:t>
      </w:r>
      <w:r>
        <w:rPr>
          <w:b/>
          <w:bCs/>
        </w:rPr>
        <w:t>Vencida</w:t>
      </w:r>
      <w:r>
        <w:t xml:space="preserve"> cuando se cumple el plazo, y suspende el servicio cuando el cliente acumula el número de facturas vencidas configurado.</w:t>
      </w:r>
    </w:p>
    <w:p w14:paraId="4D2055F4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 xml:space="preserve">Las facturas nunca se eliminan: si hay un error, se </w:t>
      </w:r>
      <w:r>
        <w:rPr>
          <w:b/>
          <w:bCs/>
        </w:rPr>
        <w:t>anulan</w:t>
      </w:r>
      <w:r>
        <w:t xml:space="preserve"> con un motivo, y queda registrado quién y cuándo.</w:t>
      </w:r>
    </w:p>
    <w:p w14:paraId="6C8E3F7D" w14:textId="77777777" w:rsidR="00273AAA" w:rsidRDefault="00273AAA">
      <w:pPr>
        <w:spacing w:after="120"/>
      </w:pPr>
    </w:p>
    <w:p w14:paraId="2826940D" w14:textId="77777777" w:rsidR="00273AAA" w:rsidRDefault="00B32C98">
      <w:pPr>
        <w:pStyle w:val="Ttulo1"/>
        <w:spacing w:before="360" w:after="200"/>
      </w:pPr>
      <w:bookmarkStart w:id="2" w:name="_Toc235301921"/>
      <w:r>
        <w:t>2. Conceptos básicos</w:t>
      </w:r>
      <w:bookmarkEnd w:id="2"/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73AAA" w14:paraId="6DC4A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7117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Concepto</w:t>
            </w:r>
          </w:p>
        </w:tc>
        <w:tc>
          <w:tcPr>
            <w:tcW w:w="7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6C4E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¿Qué es?</w:t>
            </w:r>
          </w:p>
        </w:tc>
      </w:tr>
      <w:tr w:rsidR="00273AAA" w14:paraId="49062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4B8FE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Contrato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C137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servicio contratado por un cliente en una dirección: tiene un plan, una sucursal y un estado (Activo, Suspendido, etc.). Es a quien se le factura.</w:t>
            </w:r>
          </w:p>
        </w:tc>
      </w:tr>
      <w:tr w:rsidR="00273AAA" w14:paraId="66BB5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367F5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Plan y servicios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7EBBC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plan agrupa los servicios que paga el cliente (Internet, televisión, IP pública...). Cada servicio tiene su precio base y su porcentaje de IVA. La factura detalla cada servicio por separado.</w:t>
            </w:r>
          </w:p>
        </w:tc>
      </w:tr>
      <w:tr w:rsidR="00273AAA" w14:paraId="7E27F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CD2FA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Factura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68B39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cobro de un período (normalmente un mes) de un contrato. Incluye los servicios del plan y los cargos adicionales pendientes. Tiene número propio, fechas de emisión y vencimiento, y un estado.</w:t>
            </w:r>
          </w:p>
        </w:tc>
      </w:tr>
      <w:tr w:rsidR="00273AAA" w14:paraId="02782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08B16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Cargo adicional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4BF35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Un cobro extra asociado al contrato (traslado, materiales, etc.). Cuando está "pendiente", se incluye automáticamente en la siguiente factura mensual y queda marcado como "Facturado".</w:t>
            </w:r>
          </w:p>
        </w:tc>
      </w:tr>
      <w:tr w:rsidR="00273AAA" w14:paraId="1348C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D2A0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Saldo de la factura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2324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Lo que falta por pagar de esa factura: su total menos los pagos recibidos.</w:t>
            </w:r>
          </w:p>
        </w:tc>
      </w:tr>
      <w:tr w:rsidR="00273AAA" w14:paraId="4B9161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9718F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Deuda del contrato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663DA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La suma de los saldos de todas las facturas abiertas del contrato. Un cliente moroso puede tener varias facturas abiertas a la vez.</w:t>
            </w:r>
          </w:p>
        </w:tc>
      </w:tr>
      <w:tr w:rsidR="00273AAA" w14:paraId="7D05E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56580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Período facturado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3AC4D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rango de días que cubre la factura, por ejemplo "01 al 31 de Julio". Si el contrato se activó a mitad de mes y la sucursal prorratea, el período empieza en la fecha de activación.</w:t>
            </w:r>
          </w:p>
        </w:tc>
      </w:tr>
    </w:tbl>
    <w:p w14:paraId="66735434" w14:textId="77777777" w:rsidR="00273AAA" w:rsidRDefault="00273AAA">
      <w:pPr>
        <w:spacing w:after="120"/>
      </w:pPr>
    </w:p>
    <w:p w14:paraId="71724F17" w14:textId="77777777" w:rsidR="00273AAA" w:rsidRDefault="00B32C98">
      <w:pPr>
        <w:pStyle w:val="Ttulo1"/>
        <w:spacing w:before="360" w:after="200"/>
      </w:pPr>
      <w:bookmarkStart w:id="3" w:name="_Toc235301922"/>
      <w:r>
        <w:t>3. Estados de las facturas y del contrato</w:t>
      </w:r>
      <w:bookmarkEnd w:id="3"/>
    </w:p>
    <w:p w14:paraId="49511D64" w14:textId="77777777" w:rsidR="00273AAA" w:rsidRDefault="00B32C98">
      <w:pPr>
        <w:pStyle w:val="Ttulo2"/>
        <w:spacing w:before="280" w:after="160"/>
      </w:pPr>
      <w:bookmarkStart w:id="4" w:name="_Toc235301923"/>
      <w:r>
        <w:t>3.1. Estados de una factura</w:t>
      </w:r>
      <w:bookmarkEnd w:id="4"/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60"/>
        <w:gridCol w:w="1500"/>
      </w:tblGrid>
      <w:tr w:rsidR="00273AAA" w14:paraId="372D6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5EDE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Estado</w:t>
            </w:r>
          </w:p>
        </w:tc>
        <w:tc>
          <w:tcPr>
            <w:tcW w:w="52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46D0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Significado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5D13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¿Admite pagos?</w:t>
            </w:r>
          </w:p>
        </w:tc>
      </w:tr>
      <w:tr w:rsidR="00273AAA" w14:paraId="180C8D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9F053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Pendiente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59830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Emitida y dentro del plazo de pago.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C42D4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Sí</w:t>
            </w:r>
          </w:p>
        </w:tc>
      </w:tr>
      <w:tr w:rsidR="00273AAA" w14:paraId="619AD0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34F47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Pendiente Parcial</w:t>
            </w:r>
          </w:p>
        </w:tc>
        <w:tc>
          <w:tcPr>
            <w:tcW w:w="52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522C6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Tiene abonos, pero aún queda saldo.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C072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Sí</w:t>
            </w:r>
          </w:p>
        </w:tc>
      </w:tr>
      <w:tr w:rsidR="00273AAA" w14:paraId="17D38B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C942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Pendiente con riesgo de corte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68DB1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Emitida a un cliente que ya tiene facturas vencidas. Trae fecha programada de corte del servicio.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6994A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Sí</w:t>
            </w:r>
          </w:p>
        </w:tc>
      </w:tr>
      <w:tr w:rsidR="00273AAA" w14:paraId="18D2B1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B31EC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Vencida</w:t>
            </w:r>
          </w:p>
        </w:tc>
        <w:tc>
          <w:tcPr>
            <w:tcW w:w="52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6F9B6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Superó su fecha de vencimiento sin pagarse por completo. Suma para la suspensión del servicio.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67FD3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Sí</w:t>
            </w:r>
          </w:p>
        </w:tc>
      </w:tr>
      <w:tr w:rsidR="00273AAA" w14:paraId="1B2814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2BD11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Pagada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C3335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Saldada en su totalidad.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53FAA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No</w:t>
            </w:r>
          </w:p>
        </w:tc>
      </w:tr>
      <w:tr w:rsidR="00273AAA" w14:paraId="0F6409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F89D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Anulada</w:t>
            </w:r>
          </w:p>
        </w:tc>
        <w:tc>
          <w:tcPr>
            <w:tcW w:w="52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D8430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Cancelada formalmente con motivo, usuario y fecha. No cuenta como deuda.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507AC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No</w:t>
            </w:r>
          </w:p>
        </w:tc>
      </w:tr>
      <w:tr w:rsidR="00273AAA" w14:paraId="54D3B3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FBA61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Cargada a nueva factura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DC6B3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Estado histórico de facturas antiguas que fueron absorbidas por otra factura (modelo anterior del sistema, ya no se usa).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C81FE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5890B77A" w14:textId="77777777" w:rsidR="00273AAA" w:rsidRDefault="00273AAA">
      <w:pPr>
        <w:spacing w:after="120"/>
      </w:pPr>
    </w:p>
    <w:p w14:paraId="42DBAE9E" w14:textId="77777777" w:rsidR="00273AAA" w:rsidRDefault="00B32C98">
      <w:pPr>
        <w:pStyle w:val="Ttulo2"/>
        <w:spacing w:before="280" w:after="160"/>
      </w:pPr>
      <w:bookmarkStart w:id="5" w:name="_Toc235301924"/>
      <w:r>
        <w:t>3.2. Estados del contrato en el ciclo de cobranza</w:t>
      </w:r>
      <w:bookmarkEnd w:id="5"/>
    </w:p>
    <w:p w14:paraId="00C6C170" w14:textId="77777777" w:rsidR="00273AAA" w:rsidRDefault="00B32C98">
      <w:pPr>
        <w:spacing w:after="120" w:line="300" w:lineRule="auto"/>
        <w:jc w:val="both"/>
      </w:pPr>
      <w:r>
        <w:t>El contrato pasa por estos estados según el comportamiento de pago del cliente: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273AAA" w14:paraId="2BBF4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9796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Estado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54A6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Qué significa</w:t>
            </w:r>
          </w:p>
        </w:tc>
        <w:tc>
          <w:tcPr>
            <w:tcW w:w="3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2C9D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Cómo se llega / cómo se sale</w:t>
            </w:r>
          </w:p>
        </w:tc>
      </w:tr>
      <w:tr w:rsidR="00273AAA" w14:paraId="615881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BDE82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Activo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40AE1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Servicio funcionando con normalidad.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21190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Estado normal. Se vuelve a él al pagar antes del corte.</w:t>
            </w:r>
          </w:p>
        </w:tc>
      </w:tr>
      <w:tr w:rsidR="00273AAA" w14:paraId="6473BD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F85B8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Pre-suspensión</w:t>
            </w:r>
          </w:p>
        </w:tc>
        <w:tc>
          <w:tcPr>
            <w:tcW w:w="3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9A16F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cliente tiene facturas vencidas; el servicio sigue activo pero con fecha de aviso de corte.</w:t>
            </w:r>
          </w:p>
        </w:tc>
        <w:tc>
          <w:tcPr>
            <w:tcW w:w="36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30501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Entra al facturar un mes teniendo vencidas. Sale al pagar por completo (vuelve a Activo automáticamente).</w:t>
            </w:r>
          </w:p>
        </w:tc>
      </w:tr>
      <w:tr w:rsidR="00273AAA" w14:paraId="0D50C4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98B93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Suspendido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C6976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Servicio cortado por mora (alcanzó el número de facturas vencidas configurado en la sucursal).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68C4A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Entra automáticamente al alcanzar el umbral. Sale al pagar: pasa a "Por Reconexión".</w:t>
            </w:r>
          </w:p>
        </w:tc>
      </w:tr>
      <w:tr w:rsidR="00273AAA" w14:paraId="530EE1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015C0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Por Reconexión</w:t>
            </w:r>
          </w:p>
        </w:tc>
        <w:tc>
          <w:tcPr>
            <w:tcW w:w="3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F4DB4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cliente pagó estando cortado; el sistema creó automáticamente una orden técnica de reconexión.</w:t>
            </w:r>
          </w:p>
        </w:tc>
        <w:tc>
          <w:tcPr>
            <w:tcW w:w="36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4BC0C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Sale cuando el técnico ejecuta la orden y reactiva el servicio.</w:t>
            </w:r>
          </w:p>
        </w:tc>
      </w:tr>
    </w:tbl>
    <w:p w14:paraId="7CDC1DD0" w14:textId="77777777" w:rsidR="00273AAA" w:rsidRDefault="00273AAA">
      <w:pPr>
        <w:spacing w:after="120"/>
      </w:pPr>
    </w:p>
    <w:tbl>
      <w:tblPr>
        <w:tblW w:w="9360" w:type="dxa"/>
        <w:tblBorders>
          <w:top w:val="single" w:sz="4" w:space="0" w:color="1F4E79"/>
          <w:left w:val="single" w:sz="12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AAA" w14:paraId="33751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6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0A4F5" w14:textId="77777777" w:rsidR="00273AAA" w:rsidRDefault="00B32C98">
            <w:pPr>
              <w:spacing w:line="280" w:lineRule="auto"/>
            </w:pPr>
            <w:r>
              <w:rPr>
                <w:b/>
                <w:bCs/>
                <w:color w:val="1F4E79"/>
              </w:rPr>
              <w:t xml:space="preserve">Importante: </w:t>
            </w:r>
            <w:r>
              <w:t>Mientras un contrato está Suspendido no se le generan facturas nuevas. Al reconectarse, vuelve al ciclo normal de facturación.</w:t>
            </w:r>
          </w:p>
        </w:tc>
      </w:tr>
    </w:tbl>
    <w:p w14:paraId="2CF9E7D6" w14:textId="77777777" w:rsidR="00273AAA" w:rsidRDefault="00273AAA">
      <w:pPr>
        <w:spacing w:after="120"/>
      </w:pPr>
    </w:p>
    <w:p w14:paraId="0A3FC8A6" w14:textId="77777777" w:rsidR="00273AAA" w:rsidRDefault="00B32C98">
      <w:pPr>
        <w:pStyle w:val="Ttulo1"/>
        <w:spacing w:before="360" w:after="200"/>
      </w:pPr>
      <w:bookmarkStart w:id="6" w:name="_Toc235301925"/>
      <w:r>
        <w:t>4. Configuración de facturación por sucursal</w:t>
      </w:r>
      <w:bookmarkEnd w:id="6"/>
    </w:p>
    <w:p w14:paraId="4C013BDB" w14:textId="77777777" w:rsidR="00273AAA" w:rsidRDefault="00B32C98">
      <w:pPr>
        <w:spacing w:after="120" w:line="300" w:lineRule="auto"/>
        <w:jc w:val="both"/>
      </w:pPr>
      <w:r>
        <w:t>Cada sucursal define sus propias reglas de facturación, sin necesidad de tocar el sistema. Se configuran desde el menú Gestión empresarial → Sucursales → botón Editar de la sucursal → sección "Configuración de facturación".</w:t>
      </w:r>
    </w:p>
    <w:p w14:paraId="66621932" w14:textId="77777777" w:rsidR="00273AAA" w:rsidRDefault="00B32C98">
      <w:pPr>
        <w:pStyle w:val="Prrafodelista"/>
        <w:numPr>
          <w:ilvl w:val="0"/>
          <w:numId w:val="3"/>
        </w:numPr>
        <w:spacing w:after="100" w:line="280" w:lineRule="auto"/>
      </w:pPr>
      <w:r>
        <w:t xml:space="preserve">Entre a </w:t>
      </w:r>
      <w:r>
        <w:rPr>
          <w:b/>
          <w:bCs/>
        </w:rPr>
        <w:t>Sucursales</w:t>
      </w:r>
      <w:r>
        <w:t xml:space="preserve"> y presione </w:t>
      </w:r>
      <w:r>
        <w:rPr>
          <w:b/>
          <w:bCs/>
        </w:rPr>
        <w:t>Editar</w:t>
      </w:r>
      <w:r>
        <w:t xml:space="preserve"> en la sucursal deseada.</w:t>
      </w:r>
    </w:p>
    <w:p w14:paraId="5C6D8ECB" w14:textId="77777777" w:rsidR="00273AAA" w:rsidRDefault="00B32C98">
      <w:pPr>
        <w:pStyle w:val="Prrafodelista"/>
        <w:numPr>
          <w:ilvl w:val="0"/>
          <w:numId w:val="3"/>
        </w:numPr>
        <w:spacing w:after="100" w:line="280" w:lineRule="auto"/>
      </w:pPr>
      <w:r>
        <w:t xml:space="preserve">Baje hasta la tarjeta </w:t>
      </w:r>
      <w:r>
        <w:rPr>
          <w:b/>
          <w:bCs/>
        </w:rPr>
        <w:t>Configuración de facturación</w:t>
      </w:r>
      <w:r>
        <w:t>.</w:t>
      </w:r>
    </w:p>
    <w:p w14:paraId="720BF6B5" w14:textId="77777777" w:rsidR="00273AAA" w:rsidRDefault="00B32C98">
      <w:pPr>
        <w:pStyle w:val="Prrafodelista"/>
        <w:numPr>
          <w:ilvl w:val="0"/>
          <w:numId w:val="3"/>
        </w:numPr>
        <w:spacing w:after="100" w:line="280" w:lineRule="auto"/>
      </w:pPr>
      <w:r>
        <w:t xml:space="preserve">Ajuste los valores y presione </w:t>
      </w:r>
      <w:r>
        <w:rPr>
          <w:b/>
          <w:bCs/>
        </w:rPr>
        <w:t>Actualizar</w:t>
      </w:r>
      <w:r>
        <w:t>. Los cambios aplican desde la siguiente generación de facturas.</w:t>
      </w:r>
    </w:p>
    <w:p w14:paraId="50046C59" w14:textId="77777777" w:rsidR="00273AAA" w:rsidRDefault="00273AAA">
      <w:pPr>
        <w:spacing w:after="120"/>
      </w:pP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60"/>
        <w:gridCol w:w="1700"/>
      </w:tblGrid>
      <w:tr w:rsidR="00273AAA" w14:paraId="5E270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7011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52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1EEF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Qué controla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79BD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Valor inicial</w:t>
            </w:r>
          </w:p>
        </w:tc>
      </w:tr>
      <w:tr w:rsidR="00273AAA" w14:paraId="178EE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B28D0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Facturación del primer mes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792B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Cómo se cobra el mes en que el contrato se activa (ver detalle abajo).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A5D02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Prorratear</w:t>
            </w:r>
          </w:p>
        </w:tc>
      </w:tr>
      <w:tr w:rsidR="00273AAA" w14:paraId="1685D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DDFDD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Días de plazo</w:t>
            </w:r>
          </w:p>
        </w:tc>
        <w:tc>
          <w:tcPr>
            <w:tcW w:w="52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20B29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Días que tiene el cliente para pagar desde la emisión. Define la fecha de vencimiento.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2F09F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20 días</w:t>
            </w:r>
          </w:p>
        </w:tc>
      </w:tr>
      <w:tr w:rsidR="00273AAA" w14:paraId="50072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2E9E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Umbral de corte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03CCA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Número de facturas vencidas con el que el servicio se suspende automáticamente.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8DF9C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2 facturas</w:t>
            </w:r>
          </w:p>
        </w:tc>
      </w:tr>
      <w:tr w:rsidR="00273AAA" w14:paraId="3BBF1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33493" w14:textId="77777777" w:rsidR="00273AAA" w:rsidRDefault="00B32C98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Días hasta el corte</w:t>
            </w:r>
          </w:p>
        </w:tc>
        <w:tc>
          <w:tcPr>
            <w:tcW w:w="52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4CC48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Cuando se factura a un cliente que ya tiene vencidas, días hasta la fecha programada de corte.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DE109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24 días</w:t>
            </w:r>
          </w:p>
        </w:tc>
      </w:tr>
    </w:tbl>
    <w:p w14:paraId="2C2CF8F3" w14:textId="77777777" w:rsidR="00273AAA" w:rsidRDefault="00273AAA">
      <w:pPr>
        <w:spacing w:after="120"/>
      </w:pPr>
    </w:p>
    <w:p w14:paraId="54573CDF" w14:textId="77777777" w:rsidR="00273AAA" w:rsidRDefault="00B32C98">
      <w:pPr>
        <w:pStyle w:val="Ttulo2"/>
        <w:spacing w:before="280" w:after="160"/>
      </w:pPr>
      <w:bookmarkStart w:id="7" w:name="_Toc235301926"/>
      <w:r>
        <w:t>4.1. Prorrateo: opción A y opción B</w:t>
      </w:r>
      <w:bookmarkEnd w:id="7"/>
    </w:p>
    <w:p w14:paraId="31C71280" w14:textId="77777777" w:rsidR="00273AAA" w:rsidRDefault="00B32C98">
      <w:pPr>
        <w:spacing w:after="120" w:line="300" w:lineRule="auto"/>
        <w:jc w:val="both"/>
      </w:pPr>
      <w:r>
        <w:t>Cuando un contrato se activa a mitad de mes, hay dos maneras de cobrar ese primer mes:</w:t>
      </w:r>
    </w:p>
    <w:p w14:paraId="3D1D8A06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Opción A — Mes completo: </w:t>
      </w:r>
      <w:r>
        <w:t>se factura el mes entero sin importar el día de activación. Ejemplo: el cliente se activa el 25 y paga los $100.000 completos del mes.</w:t>
      </w:r>
    </w:p>
    <w:p w14:paraId="3144D3A2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lastRenderedPageBreak/>
        <w:t xml:space="preserve">Opción B — Prorratear (valor inicial): </w:t>
      </w:r>
      <w:r>
        <w:t>se cobran solo los días que efectivamente tuvo servicio. Ejemplo: plan de $100.000 mensuales en un mes de 30 días; el cliente se activa el día 20, por lo que tuvo 11 días de servicio. Se factura $100.000 × 11 ÷ 30 = $36.667. El período de la factura dirá "20 al 30".</w:t>
      </w:r>
    </w:p>
    <w:tbl>
      <w:tblPr>
        <w:tblW w:w="9360" w:type="dxa"/>
        <w:tblBorders>
          <w:top w:val="single" w:sz="4" w:space="0" w:color="1F4E79"/>
          <w:left w:val="single" w:sz="12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AAA" w14:paraId="65B34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6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7C452" w14:textId="77777777" w:rsidR="00273AAA" w:rsidRDefault="00B32C98">
            <w:pPr>
              <w:spacing w:line="280" w:lineRule="auto"/>
            </w:pPr>
            <w:r>
              <w:rPr>
                <w:b/>
                <w:bCs/>
                <w:color w:val="1F4E79"/>
              </w:rPr>
              <w:t xml:space="preserve">Nota: </w:t>
            </w:r>
            <w:r>
              <w:t>El prorrateo aplica solo al mes de activación. A partir del mes siguiente siempre se factura el mes completo.</w:t>
            </w:r>
          </w:p>
        </w:tc>
      </w:tr>
    </w:tbl>
    <w:p w14:paraId="29FC66C5" w14:textId="77777777" w:rsidR="00273AAA" w:rsidRDefault="00273AAA">
      <w:pPr>
        <w:spacing w:after="120"/>
      </w:pPr>
    </w:p>
    <w:p w14:paraId="52FF50EF" w14:textId="77777777" w:rsidR="00273AAA" w:rsidRDefault="00B32C98">
      <w:pPr>
        <w:pStyle w:val="Ttulo1"/>
        <w:spacing w:before="360" w:after="200"/>
      </w:pPr>
      <w:bookmarkStart w:id="8" w:name="_Toc235301927"/>
      <w:r>
        <w:t>5. Numeración de las facturas</w:t>
      </w:r>
      <w:bookmarkEnd w:id="8"/>
    </w:p>
    <w:p w14:paraId="27D0B199" w14:textId="77777777" w:rsidR="00273AAA" w:rsidRDefault="00B32C98">
      <w:pPr>
        <w:spacing w:after="120" w:line="300" w:lineRule="auto"/>
        <w:jc w:val="both"/>
      </w:pPr>
      <w:r>
        <w:t>Cada factura recibe automáticamente un número único y consecutivo al momento de generarse, con el formato PREFIJO-CONSECUTIVO (por ejemplo, FAC1-25). Cada sucursal tiene su propia secuencia, así que los números nunca se repiten ni se saltan.</w:t>
      </w:r>
    </w:p>
    <w:p w14:paraId="0C3A0D15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El número aparece en la lista de facturas, en el detalle y en el PDF impreso.</w:t>
      </w:r>
    </w:p>
    <w:p w14:paraId="2A149195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Las facturas creadas antes de esta versión del sistema no tienen número formal y se identifican por su código interno.</w:t>
      </w:r>
    </w:p>
    <w:p w14:paraId="7221C862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El sistema está preparado para facturación electrónica DIAN: cuando la empresa obtenga su resolución, se registran el número de resolución, la vigencia y el rango autorizado, y el sistema respetará ese rango automáticamente (si el rango se agota, avisa en lugar de emitir números no autorizados).</w:t>
      </w:r>
    </w:p>
    <w:p w14:paraId="15114DD7" w14:textId="77777777" w:rsidR="00273AAA" w:rsidRDefault="00273AAA">
      <w:pPr>
        <w:spacing w:after="120"/>
      </w:pPr>
    </w:p>
    <w:p w14:paraId="53E3FCDB" w14:textId="77777777" w:rsidR="00273AAA" w:rsidRDefault="00B32C98">
      <w:pPr>
        <w:pStyle w:val="Ttulo1"/>
        <w:spacing w:before="360" w:after="200"/>
      </w:pPr>
      <w:bookmarkStart w:id="9" w:name="_Toc235301928"/>
      <w:r>
        <w:t>6. Generar las facturas del mes</w:t>
      </w:r>
      <w:bookmarkEnd w:id="9"/>
    </w:p>
    <w:p w14:paraId="6C684FE6" w14:textId="77777777" w:rsidR="00273AAA" w:rsidRDefault="00B32C98">
      <w:pPr>
        <w:spacing w:after="120" w:line="300" w:lineRule="auto"/>
        <w:jc w:val="both"/>
      </w:pPr>
      <w:r>
        <w:t>Es la operación central del módulo y se hace una vez por período, desde Facturación → Facturas.</w:t>
      </w:r>
    </w:p>
    <w:p w14:paraId="78CE0B6F" w14:textId="77777777" w:rsidR="00273AAA" w:rsidRDefault="00B32C98">
      <w:pPr>
        <w:pStyle w:val="Ttulo2"/>
        <w:spacing w:before="280" w:after="160"/>
      </w:pPr>
      <w:bookmarkStart w:id="10" w:name="_Toc235301929"/>
      <w:r>
        <w:t>6.1. Antes de generar</w:t>
      </w:r>
      <w:bookmarkEnd w:id="10"/>
    </w:p>
    <w:p w14:paraId="13999C49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Verifique que los contratos nuevos del mes estén en estado Activo y con su fecha de activación correcta (de ella depende el prorrateo).</w:t>
      </w:r>
    </w:p>
    <w:p w14:paraId="070D52D9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Registre los cargos adicionales pendientes (traslados, materiales, etc.): se incluirán automáticamente en la factura del mes de cada contrato.</w:t>
      </w:r>
    </w:p>
    <w:p w14:paraId="252FF665" w14:textId="77777777" w:rsidR="00273AAA" w:rsidRDefault="00B32C98">
      <w:pPr>
        <w:pStyle w:val="Ttulo2"/>
        <w:spacing w:before="280" w:after="160"/>
      </w:pPr>
      <w:bookmarkStart w:id="11" w:name="_Toc235301930"/>
      <w:r>
        <w:t>6.2. Generación</w:t>
      </w:r>
      <w:bookmarkEnd w:id="11"/>
    </w:p>
    <w:p w14:paraId="3C0C56EF" w14:textId="77777777" w:rsidR="00273AAA" w:rsidRDefault="00B32C98">
      <w:pPr>
        <w:pStyle w:val="Prrafodelista"/>
        <w:numPr>
          <w:ilvl w:val="0"/>
          <w:numId w:val="4"/>
        </w:numPr>
        <w:spacing w:after="100" w:line="280" w:lineRule="auto"/>
      </w:pPr>
      <w:r>
        <w:t xml:space="preserve">Entre a </w:t>
      </w:r>
      <w:r>
        <w:rPr>
          <w:b/>
          <w:bCs/>
        </w:rPr>
        <w:t>Facturación → Facturas</w:t>
      </w:r>
      <w:r>
        <w:t xml:space="preserve"> y presione el botón </w:t>
      </w:r>
      <w:r>
        <w:rPr>
          <w:b/>
          <w:bCs/>
        </w:rPr>
        <w:t>Generar facturas</w:t>
      </w:r>
      <w:r>
        <w:t>.</w:t>
      </w:r>
    </w:p>
    <w:p w14:paraId="406FEB49" w14:textId="77777777" w:rsidR="00273AAA" w:rsidRDefault="00B32C98">
      <w:pPr>
        <w:pStyle w:val="Prrafodelista"/>
        <w:numPr>
          <w:ilvl w:val="0"/>
          <w:numId w:val="4"/>
        </w:numPr>
        <w:spacing w:after="100" w:line="280" w:lineRule="auto"/>
      </w:pPr>
      <w:r>
        <w:t>El sistema primero actualiza la cartera: marca como Vencida toda factura pendiente cuyo plazo ya se cumplió, y suspende los contratos de la sucursal que alcanzaron el umbral de facturas vencidas.</w:t>
      </w:r>
    </w:p>
    <w:p w14:paraId="20A22EE8" w14:textId="77777777" w:rsidR="00273AAA" w:rsidRDefault="00B32C98">
      <w:pPr>
        <w:pStyle w:val="Prrafodelista"/>
        <w:numPr>
          <w:ilvl w:val="0"/>
          <w:numId w:val="4"/>
        </w:numPr>
        <w:spacing w:after="100" w:line="280" w:lineRule="auto"/>
      </w:pPr>
      <w:r>
        <w:t>Luego crea la factura del período para cada contrato Activo o en Pre-suspensión: servicios del plan (prorrateados si aplica), más los cargos adicionales pendientes, con su IVA detallado por concepto.</w:t>
      </w:r>
    </w:p>
    <w:p w14:paraId="08EE3687" w14:textId="77777777" w:rsidR="00273AAA" w:rsidRDefault="00B32C98">
      <w:pPr>
        <w:pStyle w:val="Prrafodelista"/>
        <w:numPr>
          <w:ilvl w:val="0"/>
          <w:numId w:val="4"/>
        </w:numPr>
        <w:spacing w:after="100" w:line="280" w:lineRule="auto"/>
      </w:pPr>
      <w:r>
        <w:lastRenderedPageBreak/>
        <w:t>Cada factura queda numerada y con su fecha de vencimiento según los días de plazo de la sucursal.</w:t>
      </w:r>
    </w:p>
    <w:p w14:paraId="35AE8E05" w14:textId="77777777" w:rsidR="00273AAA" w:rsidRDefault="00B32C98">
      <w:pPr>
        <w:pStyle w:val="Prrafodelista"/>
        <w:numPr>
          <w:ilvl w:val="0"/>
          <w:numId w:val="4"/>
        </w:numPr>
        <w:spacing w:after="100" w:line="280" w:lineRule="auto"/>
      </w:pPr>
      <w:r>
        <w:t xml:space="preserve">Al terminar verá el resumen: </w:t>
      </w:r>
      <w:r>
        <w:rPr>
          <w:b/>
          <w:bCs/>
        </w:rPr>
        <w:t>"Facturas generadas: X, Omitidas: Y"</w:t>
      </w:r>
      <w:r>
        <w:t>.</w:t>
      </w:r>
    </w:p>
    <w:p w14:paraId="048B1968" w14:textId="77777777" w:rsidR="00273AAA" w:rsidRDefault="00273AAA">
      <w:pPr>
        <w:spacing w:after="120"/>
      </w:pPr>
    </w:p>
    <w:p w14:paraId="675A581C" w14:textId="77777777" w:rsidR="00273AAA" w:rsidRDefault="00B32C98">
      <w:pPr>
        <w:pStyle w:val="Ttulo3"/>
        <w:spacing w:before="220" w:after="120"/>
      </w:pPr>
      <w:r>
        <w:t>¿Por qué se "omite" una factura?</w:t>
      </w:r>
    </w:p>
    <w:p w14:paraId="0FF32642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El contrato ya tiene factura de este período (el sistema nunca factura dos veces el mismo mes: puede presionar el botón con confianza).</w:t>
      </w:r>
    </w:p>
    <w:p w14:paraId="7E0F5DA8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El contrato está Suspendido.</w:t>
      </w:r>
    </w:p>
    <w:p w14:paraId="2E88F244" w14:textId="77777777" w:rsidR="00273AAA" w:rsidRDefault="00273AAA">
      <w:pPr>
        <w:spacing w:after="120"/>
      </w:pPr>
    </w:p>
    <w:p w14:paraId="56C2D479" w14:textId="77777777" w:rsidR="00273AAA" w:rsidRDefault="00B32C98">
      <w:pPr>
        <w:pStyle w:val="Ttulo3"/>
        <w:spacing w:before="220" w:after="120"/>
      </w:pPr>
      <w:r>
        <w:t>Clientes con facturas vencidas</w:t>
      </w:r>
    </w:p>
    <w:p w14:paraId="0B5E0186" w14:textId="77777777" w:rsidR="00273AAA" w:rsidRDefault="00B32C98">
      <w:pPr>
        <w:spacing w:after="120" w:line="300" w:lineRule="auto"/>
        <w:jc w:val="both"/>
      </w:pPr>
      <w:r>
        <w:t>Si el contrato tiene facturas vencidas al momento de generar, su factura nueva nace en estado "Pendiente con riesgo de corte" con una fecha programada de corte, y el contrato pasa a Pre-suspensión. Las facturas vencidas NO se suman a la nueva: cada una sigue abierta y se cobra por separado. La deuda total del cliente es la suma de todas sus facturas abiertas.</w:t>
      </w:r>
    </w:p>
    <w:tbl>
      <w:tblPr>
        <w:tblW w:w="9360" w:type="dxa"/>
        <w:tblBorders>
          <w:top w:val="single" w:sz="4" w:space="0" w:color="1F4E79"/>
          <w:left w:val="single" w:sz="12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AAA" w14:paraId="660383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6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D23CF" w14:textId="77777777" w:rsidR="00273AAA" w:rsidRDefault="00B32C98">
            <w:pPr>
              <w:spacing w:line="280" w:lineRule="auto"/>
            </w:pPr>
            <w:r>
              <w:rPr>
                <w:b/>
                <w:bCs/>
                <w:color w:val="1F4E79"/>
              </w:rPr>
              <w:t xml:space="preserve">Importante: </w:t>
            </w:r>
            <w:r>
              <w:t>Este es un cambio respecto al modelo antiguo del sistema, que juntaba la deuda vieja dentro de la factura nueva. El modelo actual es el exigido para facturación electrónica: cada factura es un documento independiente e inmutable.</w:t>
            </w:r>
          </w:p>
        </w:tc>
      </w:tr>
    </w:tbl>
    <w:p w14:paraId="2FD9CF40" w14:textId="77777777" w:rsidR="00273AAA" w:rsidRDefault="00273AAA">
      <w:pPr>
        <w:spacing w:after="120"/>
      </w:pPr>
    </w:p>
    <w:p w14:paraId="51F091BB" w14:textId="77777777" w:rsidR="00273AAA" w:rsidRDefault="00B32C98">
      <w:pPr>
        <w:pStyle w:val="Ttulo1"/>
        <w:spacing w:before="360" w:after="200"/>
      </w:pPr>
      <w:bookmarkStart w:id="12" w:name="_Toc235301931"/>
      <w:r>
        <w:t>7. Registrar pagos (cobrar)</w:t>
      </w:r>
      <w:bookmarkEnd w:id="12"/>
    </w:p>
    <w:p w14:paraId="151397B7" w14:textId="77777777" w:rsidR="00273AAA" w:rsidRDefault="00B32C98">
      <w:pPr>
        <w:pStyle w:val="Ttulo2"/>
        <w:spacing w:before="280" w:after="160"/>
      </w:pPr>
      <w:bookmarkStart w:id="13" w:name="_Toc235301932"/>
      <w:r>
        <w:t>7.1. Cobro en ventanilla</w:t>
      </w:r>
      <w:bookmarkEnd w:id="13"/>
    </w:p>
    <w:p w14:paraId="2BB006B9" w14:textId="77777777" w:rsidR="00273AAA" w:rsidRDefault="00B32C98">
      <w:pPr>
        <w:pStyle w:val="Prrafodelista"/>
        <w:numPr>
          <w:ilvl w:val="0"/>
          <w:numId w:val="5"/>
        </w:numPr>
        <w:spacing w:after="100" w:line="280" w:lineRule="auto"/>
      </w:pPr>
      <w:r>
        <w:t xml:space="preserve">Si va a recibir </w:t>
      </w:r>
      <w:r>
        <w:rPr>
          <w:b/>
          <w:bCs/>
        </w:rPr>
        <w:t>efectivo o tarjeta</w:t>
      </w:r>
      <w:r>
        <w:t>, abra primero su caja (Facturación → Cobranza → Gestión de caja). Las transferencias no requieren caja abierta.</w:t>
      </w:r>
    </w:p>
    <w:p w14:paraId="1AFEA660" w14:textId="77777777" w:rsidR="00273AAA" w:rsidRDefault="00B32C98">
      <w:pPr>
        <w:pStyle w:val="Prrafodelista"/>
        <w:numPr>
          <w:ilvl w:val="0"/>
          <w:numId w:val="5"/>
        </w:numPr>
        <w:spacing w:after="100" w:line="280" w:lineRule="auto"/>
      </w:pPr>
      <w:r>
        <w:t xml:space="preserve">Entre a </w:t>
      </w:r>
      <w:r>
        <w:rPr>
          <w:b/>
          <w:bCs/>
        </w:rPr>
        <w:t>Facturación → Cobranza → Cobrar</w:t>
      </w:r>
      <w:r>
        <w:t xml:space="preserve"> y busque al cliente por su número de identificación.</w:t>
      </w:r>
    </w:p>
    <w:p w14:paraId="36416912" w14:textId="77777777" w:rsidR="00273AAA" w:rsidRDefault="00B32C98">
      <w:pPr>
        <w:pStyle w:val="Prrafodelista"/>
        <w:numPr>
          <w:ilvl w:val="0"/>
          <w:numId w:val="5"/>
        </w:numPr>
        <w:spacing w:after="100" w:line="280" w:lineRule="auto"/>
      </w:pPr>
      <w:r>
        <w:t>Verá todas las facturas abiertas del cliente (la del mes y las vencidas, si las hay), cada una con su saldo. Cóbrelas una por una.</w:t>
      </w:r>
    </w:p>
    <w:p w14:paraId="0668BA39" w14:textId="77777777" w:rsidR="00273AAA" w:rsidRDefault="00B32C98">
      <w:pPr>
        <w:pStyle w:val="Prrafodelista"/>
        <w:numPr>
          <w:ilvl w:val="0"/>
          <w:numId w:val="5"/>
        </w:numPr>
        <w:spacing w:after="100" w:line="280" w:lineRule="auto"/>
      </w:pPr>
      <w:r>
        <w:t xml:space="preserve">Indique el </w:t>
      </w:r>
      <w:r>
        <w:rPr>
          <w:b/>
          <w:bCs/>
        </w:rPr>
        <w:t>monto</w:t>
      </w:r>
      <w:r>
        <w:t xml:space="preserve"> (total o abono parcial), el </w:t>
      </w:r>
      <w:r>
        <w:rPr>
          <w:b/>
          <w:bCs/>
        </w:rPr>
        <w:t>método de pago</w:t>
      </w:r>
      <w:r>
        <w:t xml:space="preserve"> y, si aplica, número de referencia y notas.</w:t>
      </w:r>
    </w:p>
    <w:p w14:paraId="7ABCD8A5" w14:textId="77777777" w:rsidR="00273AAA" w:rsidRDefault="00B32C98">
      <w:pPr>
        <w:pStyle w:val="Prrafodelista"/>
        <w:numPr>
          <w:ilvl w:val="0"/>
          <w:numId w:val="5"/>
        </w:numPr>
        <w:spacing w:after="100" w:line="280" w:lineRule="auto"/>
      </w:pPr>
      <w:r>
        <w:t>Al confirmar, el sistema registra el pago, actualiza el saldo, genera el recibo en PDF para imprimir o enviar, y registra el ingreso en su caja.</w:t>
      </w:r>
    </w:p>
    <w:p w14:paraId="39D03E22" w14:textId="77777777" w:rsidR="00273AAA" w:rsidRDefault="00273AAA">
      <w:pPr>
        <w:spacing w:after="120"/>
      </w:pPr>
    </w:p>
    <w:p w14:paraId="04EC7280" w14:textId="77777777" w:rsidR="00273AAA" w:rsidRDefault="00B32C98">
      <w:pPr>
        <w:pStyle w:val="Ttulo2"/>
        <w:spacing w:before="280" w:after="160"/>
      </w:pPr>
      <w:bookmarkStart w:id="14" w:name="_Toc235301933"/>
      <w:r>
        <w:t>7.2. Qué pasa después del pago</w:t>
      </w:r>
      <w:bookmarkEnd w:id="14"/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273AAA" w14:paraId="0E6D0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4B4C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Situación</w:t>
            </w:r>
          </w:p>
        </w:tc>
        <w:tc>
          <w:tcPr>
            <w:tcW w:w="5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A8A8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Efecto automático</w:t>
            </w:r>
          </w:p>
        </w:tc>
      </w:tr>
      <w:tr w:rsidR="00273AAA" w14:paraId="3F2AD97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11588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Pago total de la factura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3C35F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La factura pasa a Pagada.</w:t>
            </w:r>
          </w:p>
        </w:tc>
      </w:tr>
      <w:tr w:rsidR="00273AAA" w14:paraId="0AA128A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6A9A3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Abono parcial</w:t>
            </w:r>
          </w:p>
        </w:tc>
        <w:tc>
          <w:tcPr>
            <w:tcW w:w="56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6BD83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La factura pasa a "Pendiente Parcial" y conserva el saldo restante. Se pueden hacer tantos abonos como se necesite.</w:t>
            </w:r>
          </w:p>
        </w:tc>
      </w:tr>
      <w:tr w:rsidR="00273AAA" w14:paraId="57246D1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05A64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cliente estaba en Pre-suspensión y saldó su factura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8871F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contrato vuelve a Activo de inmediato y se limpia la fecha de aviso de corte.</w:t>
            </w:r>
          </w:p>
        </w:tc>
      </w:tr>
      <w:tr w:rsidR="00273AAA" w14:paraId="24D8FFA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A6B2B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cliente estaba Suspendido (cortado) y pagó</w:t>
            </w:r>
          </w:p>
        </w:tc>
        <w:tc>
          <w:tcPr>
            <w:tcW w:w="56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E199B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contrato pasa a "Por Reconexión" y el sistema crea automáticamente la orden técnica de reconexión para que un técnico reactive el servicio.</w:t>
            </w:r>
          </w:p>
        </w:tc>
      </w:tr>
      <w:tr w:rsidR="00273AAA" w14:paraId="45BD290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3F020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Intento de pagar más que el saldo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FC248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sistema lo rechaza: un pago nunca puede exceder lo adeudado.</w:t>
            </w:r>
          </w:p>
        </w:tc>
      </w:tr>
      <w:tr w:rsidR="00273AAA" w14:paraId="044D176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B1E4D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Intento de pagar una factura Pagada o Anulada</w:t>
            </w:r>
          </w:p>
        </w:tc>
        <w:tc>
          <w:tcPr>
            <w:tcW w:w="56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62B04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El sistema lo rechaza: solo las facturas abiertas admiten pagos.</w:t>
            </w:r>
          </w:p>
        </w:tc>
      </w:tr>
    </w:tbl>
    <w:p w14:paraId="1C871020" w14:textId="77777777" w:rsidR="00273AAA" w:rsidRDefault="00273AAA">
      <w:pPr>
        <w:spacing w:after="120"/>
      </w:pPr>
    </w:p>
    <w:p w14:paraId="04826954" w14:textId="77777777" w:rsidR="00273AAA" w:rsidRDefault="00B32C98">
      <w:pPr>
        <w:pStyle w:val="Ttulo2"/>
        <w:spacing w:before="280" w:after="160"/>
      </w:pPr>
      <w:bookmarkStart w:id="15" w:name="_Toc235301934"/>
      <w:r>
        <w:t>7.3. Historial y reportes de pagos</w:t>
      </w:r>
      <w:bookmarkEnd w:id="15"/>
    </w:p>
    <w:p w14:paraId="1A0F7CDB" w14:textId="77777777" w:rsidR="00273AAA" w:rsidRDefault="00B32C98">
      <w:pPr>
        <w:spacing w:after="120" w:line="300" w:lineRule="auto"/>
        <w:jc w:val="both"/>
      </w:pPr>
      <w:r>
        <w:t>En Facturación → Cobranza → Registro de pagos está el historial completo, con filtros por cliente y rango de fechas. Por defecto muestra el mes actual; para ver períodos anteriores use el filtro de fechas. Lo que se ve en pantalla se puede exportar tal cual a PDF o Excel.</w:t>
      </w:r>
    </w:p>
    <w:p w14:paraId="5F35A005" w14:textId="77777777" w:rsidR="00273AAA" w:rsidRDefault="00273AAA">
      <w:pPr>
        <w:spacing w:after="120"/>
      </w:pPr>
    </w:p>
    <w:p w14:paraId="2748BE14" w14:textId="77777777" w:rsidR="00273AAA" w:rsidRDefault="00B32C98">
      <w:pPr>
        <w:pStyle w:val="Ttulo1"/>
        <w:spacing w:before="360" w:after="200"/>
      </w:pPr>
      <w:bookmarkStart w:id="16" w:name="_Toc235301935"/>
      <w:r>
        <w:t>8. Mora, suspensión y reconexión</w:t>
      </w:r>
      <w:bookmarkEnd w:id="16"/>
    </w:p>
    <w:p w14:paraId="2CB0CC13" w14:textId="77777777" w:rsidR="00273AAA" w:rsidRDefault="00B32C98">
      <w:pPr>
        <w:spacing w:after="120" w:line="300" w:lineRule="auto"/>
        <w:jc w:val="both"/>
      </w:pPr>
      <w:r>
        <w:t>El ciclo de mora es automático y sigue las reglas configuradas en cada sucursal. Con los valores iniciales (plazo 20 días, umbral 2 facturas, corte a 24 días), la línea de tiempo típica de un cliente que no paga es:</w:t>
      </w:r>
    </w:p>
    <w:p w14:paraId="1591C155" w14:textId="77777777" w:rsidR="00273AAA" w:rsidRDefault="00B32C98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</w:rPr>
        <w:t xml:space="preserve">Día 1: </w:t>
      </w:r>
      <w:r>
        <w:t>se emite la factura del mes. Vence en 20 días.</w:t>
      </w:r>
    </w:p>
    <w:p w14:paraId="13B297D9" w14:textId="77777777" w:rsidR="00273AAA" w:rsidRDefault="00B32C98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</w:rPr>
        <w:t xml:space="preserve">Día 21: </w:t>
      </w:r>
      <w:r>
        <w:t>no pagó. La factura pasa a Vencida (el sistema lo hace al generar el mes siguiente o al revisar la cartera).</w:t>
      </w:r>
    </w:p>
    <w:p w14:paraId="45781BA0" w14:textId="77777777" w:rsidR="00273AAA" w:rsidRDefault="00B32C98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</w:rPr>
        <w:t xml:space="preserve">Mes siguiente: </w:t>
      </w:r>
      <w:r>
        <w:t>se genera la factura nueva "con riesgo de corte" y fecha programada de suspensión; el contrato queda en Pre-suspensión. El cliente ahora tiene dos facturas abiertas.</w:t>
      </w:r>
    </w:p>
    <w:p w14:paraId="2BC8A104" w14:textId="77777777" w:rsidR="00273AAA" w:rsidRDefault="00B32C98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</w:rPr>
        <w:t xml:space="preserve">Al acumular 2 vencidas: </w:t>
      </w:r>
      <w:r>
        <w:t>el contrato se Suspende automáticamente (corte del servicio).</w:t>
      </w:r>
    </w:p>
    <w:p w14:paraId="4AD5F2C4" w14:textId="77777777" w:rsidR="00273AAA" w:rsidRDefault="00B32C98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</w:rPr>
        <w:t xml:space="preserve">El cliente paga: </w:t>
      </w:r>
      <w:r>
        <w:t>pasa a "Por Reconexión" y se genera la orden técnica automáticamente. El técnico reconecta y el contrato vuelve a Activo.</w:t>
      </w:r>
    </w:p>
    <w:p w14:paraId="0CCF1AA7" w14:textId="77777777" w:rsidR="00273AAA" w:rsidRDefault="00273AAA">
      <w:pPr>
        <w:spacing w:after="120"/>
      </w:pPr>
    </w:p>
    <w:tbl>
      <w:tblPr>
        <w:tblW w:w="9360" w:type="dxa"/>
        <w:tblBorders>
          <w:top w:val="single" w:sz="4" w:space="0" w:color="1F4E79"/>
          <w:left w:val="single" w:sz="12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AAA" w14:paraId="6EBCD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6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3D28" w14:textId="77777777" w:rsidR="00273AAA" w:rsidRDefault="00B32C98">
            <w:pPr>
              <w:spacing w:line="280" w:lineRule="auto"/>
            </w:pPr>
            <w:r>
              <w:rPr>
                <w:b/>
                <w:bCs/>
                <w:color w:val="1F4E79"/>
              </w:rPr>
              <w:lastRenderedPageBreak/>
              <w:t xml:space="preserve">Consejo: </w:t>
            </w:r>
            <w:r>
              <w:t>El contador de facturas vencidas de cada contrato se ve en el detalle del contrato y en el detalle de la factura. Anular una factura vencida (por ejemplo, por un error) recalcula la situación del contrato de inmediato.</w:t>
            </w:r>
          </w:p>
        </w:tc>
      </w:tr>
    </w:tbl>
    <w:p w14:paraId="5E476C1B" w14:textId="77777777" w:rsidR="00273AAA" w:rsidRDefault="00273AAA">
      <w:pPr>
        <w:spacing w:after="120"/>
      </w:pPr>
    </w:p>
    <w:p w14:paraId="750B2CBC" w14:textId="77777777" w:rsidR="00273AAA" w:rsidRDefault="00B32C98">
      <w:pPr>
        <w:pStyle w:val="Ttulo1"/>
        <w:spacing w:before="360" w:after="200"/>
      </w:pPr>
      <w:bookmarkStart w:id="17" w:name="_Toc235301936"/>
      <w:r>
        <w:t>9. Anular una factura</w:t>
      </w:r>
      <w:bookmarkEnd w:id="17"/>
    </w:p>
    <w:p w14:paraId="48C01BD6" w14:textId="77777777" w:rsidR="00273AAA" w:rsidRDefault="00B32C98">
      <w:pPr>
        <w:spacing w:after="120" w:line="300" w:lineRule="auto"/>
        <w:jc w:val="both"/>
      </w:pPr>
      <w:r>
        <w:t>Las facturas nunca se eliminan del sistema. Cuando una factura tiene un error (valor equivocado, cliente equivocado, duplicidad), se anula: queda en estado Anulada, deja de contar como deuda y conserva todo su historial.</w:t>
      </w:r>
    </w:p>
    <w:p w14:paraId="0CF8BE2E" w14:textId="77777777" w:rsidR="00273AAA" w:rsidRDefault="00B32C98">
      <w:pPr>
        <w:pStyle w:val="Ttulo2"/>
        <w:spacing w:before="280" w:after="160"/>
      </w:pPr>
      <w:bookmarkStart w:id="18" w:name="_Toc235301937"/>
      <w:r>
        <w:t>9.1. Cómo anular</w:t>
      </w:r>
      <w:bookmarkEnd w:id="18"/>
    </w:p>
    <w:p w14:paraId="3DA4B198" w14:textId="77777777" w:rsidR="00273AAA" w:rsidRDefault="00B32C98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En </w:t>
      </w:r>
      <w:r>
        <w:rPr>
          <w:b/>
          <w:bCs/>
        </w:rPr>
        <w:t>Facturación → Facturas</w:t>
      </w:r>
      <w:r>
        <w:t xml:space="preserve">, ubique la factura y presione el botón gris de </w:t>
      </w:r>
      <w:r>
        <w:rPr>
          <w:b/>
          <w:bCs/>
        </w:rPr>
        <w:t>anular</w:t>
      </w:r>
      <w:r>
        <w:t xml:space="preserve"> (ícono de prohibido).</w:t>
      </w:r>
    </w:p>
    <w:p w14:paraId="723DE79C" w14:textId="77777777" w:rsidR="00273AAA" w:rsidRDefault="00B32C98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Escriba el </w:t>
      </w:r>
      <w:r>
        <w:rPr>
          <w:b/>
          <w:bCs/>
        </w:rPr>
        <w:t>motivo de la anulación</w:t>
      </w:r>
      <w:r>
        <w:t xml:space="preserve"> (obligatorio) y confirme.</w:t>
      </w:r>
    </w:p>
    <w:p w14:paraId="4BEB523E" w14:textId="77777777" w:rsidR="00273AAA" w:rsidRDefault="00B32C98">
      <w:pPr>
        <w:pStyle w:val="Prrafodelista"/>
        <w:numPr>
          <w:ilvl w:val="0"/>
          <w:numId w:val="7"/>
        </w:numPr>
        <w:spacing w:after="100" w:line="280" w:lineRule="auto"/>
      </w:pPr>
      <w:r>
        <w:t>La factura queda Anulada. En su detalle se ve quién la anuló, cuándo y por qué.</w:t>
      </w:r>
    </w:p>
    <w:p w14:paraId="1DBEF70E" w14:textId="77777777" w:rsidR="00273AAA" w:rsidRDefault="00273AAA">
      <w:pPr>
        <w:spacing w:after="120"/>
      </w:pPr>
    </w:p>
    <w:p w14:paraId="4218A875" w14:textId="77777777" w:rsidR="00273AAA" w:rsidRDefault="00B32C98">
      <w:pPr>
        <w:pStyle w:val="Ttulo2"/>
        <w:spacing w:before="280" w:after="160"/>
      </w:pPr>
      <w:bookmarkStart w:id="19" w:name="_Toc235301938"/>
      <w:r>
        <w:t>9.2. Reglas de la anulación</w:t>
      </w:r>
      <w:bookmarkEnd w:id="19"/>
    </w:p>
    <w:p w14:paraId="47035836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No se puede anular una factura con pagos registrados. </w:t>
      </w:r>
      <w:r>
        <w:t>Si el cliente ya pagó (total o parcialmente), primero debe reversarse el pago con el procedimiento de caja correspondiente; el sistema rechazará la anulación mientras existan pagos.</w:t>
      </w:r>
    </w:p>
    <w:p w14:paraId="665BE2EF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No se puede anular dos veces la misma factura.</w:t>
      </w:r>
    </w:p>
    <w:p w14:paraId="6E1DEA6D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Anular una factura vencida actualiza al instante el contador de vencidas del contrato (puede sacarlo del riesgo de corte).</w:t>
      </w:r>
    </w:p>
    <w:p w14:paraId="0CB73E41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Toda anulación queda en el registro de auditoría con los valores antes y después del cambio.</w:t>
      </w:r>
    </w:p>
    <w:p w14:paraId="6CDBF164" w14:textId="77777777" w:rsidR="00273AAA" w:rsidRDefault="00273AAA">
      <w:pPr>
        <w:spacing w:after="120"/>
      </w:pPr>
    </w:p>
    <w:tbl>
      <w:tblPr>
        <w:tblW w:w="9360" w:type="dxa"/>
        <w:tblBorders>
          <w:top w:val="single" w:sz="4" w:space="0" w:color="1F4E79"/>
          <w:left w:val="single" w:sz="12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AAA" w14:paraId="443719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6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888DB" w14:textId="77777777" w:rsidR="00273AAA" w:rsidRDefault="00B32C98">
            <w:pPr>
              <w:spacing w:line="280" w:lineRule="auto"/>
            </w:pPr>
            <w:r>
              <w:rPr>
                <w:b/>
                <w:bCs/>
                <w:color w:val="1F4E79"/>
              </w:rPr>
              <w:t xml:space="preserve">Importante: </w:t>
            </w:r>
            <w:r>
              <w:t>Si necesita volver a cobrar el período de una factura anulada, comuníquelo al administrador: la nueva emisión de ese período debe hacerse de forma controlada.</w:t>
            </w:r>
          </w:p>
        </w:tc>
      </w:tr>
    </w:tbl>
    <w:p w14:paraId="10D5F762" w14:textId="77777777" w:rsidR="00273AAA" w:rsidRDefault="00273AAA">
      <w:pPr>
        <w:spacing w:after="120"/>
      </w:pPr>
    </w:p>
    <w:p w14:paraId="7B802D36" w14:textId="77777777" w:rsidR="00273AAA" w:rsidRDefault="00B32C98">
      <w:pPr>
        <w:pStyle w:val="Ttulo1"/>
        <w:spacing w:before="360" w:after="200"/>
      </w:pPr>
      <w:bookmarkStart w:id="20" w:name="_Toc235301939"/>
      <w:r>
        <w:t>10. Imprimir y descargar facturas</w:t>
      </w:r>
      <w:bookmarkEnd w:id="20"/>
    </w:p>
    <w:p w14:paraId="7F535CCF" w14:textId="77777777" w:rsidR="00273AAA" w:rsidRDefault="00B32C98">
      <w:pPr>
        <w:pStyle w:val="Ttulo2"/>
        <w:spacing w:before="280" w:after="160"/>
      </w:pPr>
      <w:bookmarkStart w:id="21" w:name="_Toc235301940"/>
      <w:r>
        <w:t>10.1. Factura individual</w:t>
      </w:r>
      <w:bookmarkEnd w:id="21"/>
    </w:p>
    <w:p w14:paraId="3C1C7C7E" w14:textId="77777777" w:rsidR="00273AAA" w:rsidRDefault="00B32C98">
      <w:pPr>
        <w:spacing w:after="120" w:line="300" w:lineRule="auto"/>
        <w:jc w:val="both"/>
      </w:pPr>
      <w:r>
        <w:t>Desde la lista de facturas, el botón rojo de PDF descarga la factura individual con el número formal, el detalle de conceptos, el IVA y el código de barras. También está disponible desde el detalle de la factura.</w:t>
      </w:r>
    </w:p>
    <w:p w14:paraId="2BE0BB07" w14:textId="77777777" w:rsidR="00273AAA" w:rsidRDefault="00B32C98">
      <w:pPr>
        <w:pStyle w:val="Ttulo2"/>
        <w:spacing w:before="280" w:after="160"/>
      </w:pPr>
      <w:bookmarkStart w:id="22" w:name="_Toc235301941"/>
      <w:r>
        <w:lastRenderedPageBreak/>
        <w:t>10.2. PDF masivo de facturas pendientes</w:t>
      </w:r>
      <w:bookmarkEnd w:id="22"/>
    </w:p>
    <w:p w14:paraId="6773B96F" w14:textId="77777777" w:rsidR="00273AAA" w:rsidRDefault="00B32C98">
      <w:pPr>
        <w:spacing w:after="120" w:line="300" w:lineRule="auto"/>
        <w:jc w:val="both"/>
      </w:pPr>
      <w:r>
        <w:t>Para imprimir todas las facturas pendientes de la sucursal en un solo archivo (por ejemplo, para reparto físico):</w:t>
      </w:r>
    </w:p>
    <w:p w14:paraId="5D9DB283" w14:textId="77777777" w:rsidR="00273AAA" w:rsidRDefault="00B32C98">
      <w:pPr>
        <w:pStyle w:val="Prrafodelista"/>
        <w:numPr>
          <w:ilvl w:val="0"/>
          <w:numId w:val="8"/>
        </w:numPr>
        <w:spacing w:after="100" w:line="280" w:lineRule="auto"/>
      </w:pPr>
      <w:r>
        <w:t xml:space="preserve">En </w:t>
      </w:r>
      <w:r>
        <w:rPr>
          <w:b/>
          <w:bCs/>
        </w:rPr>
        <w:t>Facturación → Facturas</w:t>
      </w:r>
      <w:r>
        <w:t xml:space="preserve">, use la opción de </w:t>
      </w:r>
      <w:r>
        <w:rPr>
          <w:b/>
          <w:bCs/>
        </w:rPr>
        <w:t>PDF masivo</w:t>
      </w:r>
      <w:r>
        <w:t>.</w:t>
      </w:r>
    </w:p>
    <w:p w14:paraId="05D6279B" w14:textId="77777777" w:rsidR="00273AAA" w:rsidRDefault="00B32C98">
      <w:pPr>
        <w:pStyle w:val="Prrafodelista"/>
        <w:numPr>
          <w:ilvl w:val="0"/>
          <w:numId w:val="8"/>
        </w:numPr>
        <w:spacing w:after="100" w:line="280" w:lineRule="auto"/>
      </w:pPr>
      <w:r>
        <w:t>La generación se procesa en segundo plano: no cierre la página; el sistema le avisará cuando el archivo esté listo para descargar.</w:t>
      </w:r>
    </w:p>
    <w:p w14:paraId="03BA1AE3" w14:textId="77777777" w:rsidR="00273AAA" w:rsidRDefault="00B32C98">
      <w:pPr>
        <w:pStyle w:val="Prrafodelista"/>
        <w:numPr>
          <w:ilvl w:val="0"/>
          <w:numId w:val="8"/>
        </w:numPr>
        <w:spacing w:after="100" w:line="280" w:lineRule="auto"/>
      </w:pPr>
      <w:r>
        <w:t>El archivo incluye una factura por hoja (media carta), listas para imprimir y distribuir.</w:t>
      </w:r>
    </w:p>
    <w:p w14:paraId="15A62513" w14:textId="77777777" w:rsidR="00273AAA" w:rsidRDefault="00273AAA">
      <w:pPr>
        <w:spacing w:after="120"/>
      </w:pPr>
    </w:p>
    <w:p w14:paraId="21E8FCA2" w14:textId="77777777" w:rsidR="00273AAA" w:rsidRDefault="00B32C98">
      <w:pPr>
        <w:pStyle w:val="Ttulo1"/>
        <w:spacing w:before="360" w:after="200"/>
      </w:pPr>
      <w:bookmarkStart w:id="23" w:name="_Toc235301942"/>
      <w:r>
        <w:t>11. Auditoría y trazabilidad</w:t>
      </w:r>
      <w:bookmarkEnd w:id="23"/>
    </w:p>
    <w:p w14:paraId="02308535" w14:textId="77777777" w:rsidR="00273AAA" w:rsidRDefault="00B32C98">
      <w:pPr>
        <w:spacing w:after="120" w:line="300" w:lineRule="auto"/>
        <w:jc w:val="both"/>
      </w:pPr>
      <w:r>
        <w:t>Todas las operaciones del módulo dejan rastro:</w:t>
      </w:r>
    </w:p>
    <w:p w14:paraId="1A72F821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Cada factura registra quién la generó y cuándo, y cada cambio posterior (por ejemplo, una anulación) guarda el usuario, la dirección IP, la fecha y los valores antes y después.</w:t>
      </w:r>
    </w:p>
    <w:p w14:paraId="47A5D478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Cada pago guarda quién lo recibió, en qué caja, con qué método, y sus propios registros de auditoría. Los pagos tampoco se eliminan físicamente.</w:t>
      </w:r>
    </w:p>
    <w:p w14:paraId="3FD4DF34" w14:textId="77777777" w:rsidR="00273AAA" w:rsidRDefault="00B32C98">
      <w:pPr>
        <w:pStyle w:val="Prrafodelista"/>
        <w:numPr>
          <w:ilvl w:val="0"/>
          <w:numId w:val="2"/>
        </w:numPr>
        <w:spacing w:after="80" w:line="280" w:lineRule="auto"/>
      </w:pPr>
      <w:r>
        <w:t>Los movimientos de caja asociados a pagos quedan enlazados al pago y a la factura correspondiente.</w:t>
      </w:r>
    </w:p>
    <w:p w14:paraId="64839F09" w14:textId="77777777" w:rsidR="00273AAA" w:rsidRDefault="00B32C98">
      <w:pPr>
        <w:spacing w:after="120" w:line="300" w:lineRule="auto"/>
        <w:jc w:val="both"/>
      </w:pPr>
      <w:r>
        <w:t>Esta trazabilidad es la base para auditorías internas y para la futura facturación electrónica.</w:t>
      </w:r>
    </w:p>
    <w:p w14:paraId="2879119C" w14:textId="77777777" w:rsidR="00273AAA" w:rsidRDefault="00273AAA">
      <w:pPr>
        <w:spacing w:after="120"/>
      </w:pPr>
    </w:p>
    <w:p w14:paraId="47A55262" w14:textId="77777777" w:rsidR="00273AAA" w:rsidRDefault="00B32C98">
      <w:pPr>
        <w:pStyle w:val="Ttulo1"/>
        <w:spacing w:before="360" w:after="200"/>
      </w:pPr>
      <w:bookmarkStart w:id="24" w:name="_Toc235301943"/>
      <w:r>
        <w:t>12. Preguntas frecuentes</w:t>
      </w:r>
      <w:bookmarkEnd w:id="24"/>
    </w:p>
    <w:p w14:paraId="2C5642BC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¿Puedo presionar "Generar facturas" dos veces por error? </w:t>
      </w:r>
      <w:r>
        <w:t>Sí, sin riesgo: el sistema nunca crea dos facturas del mismo período para un contrato. La segunda vez simplemente reportará las facturas como omitidas.</w:t>
      </w:r>
    </w:p>
    <w:p w14:paraId="044AE491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Un cliente entró el día 25, ¿cuánto paga su primer mes? </w:t>
      </w:r>
      <w:r>
        <w:t>Depende de la configuración de la sucursal: con prorrateo paga solo los días desde el 25 hasta fin de mes; con mes completo paga todo el mes. Vea la sección 4.</w:t>
      </w:r>
    </w:p>
    <w:p w14:paraId="482F3FFA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El cliente debe 3 meses, ¿cómo le cobro? </w:t>
      </w:r>
      <w:r>
        <w:t>En Cobrar verá sus 3 facturas abiertas, cada una con su saldo. Cóbrelas una por una (puede hacerlo en la misma atención). El total adeudado es la suma de las tres.</w:t>
      </w:r>
    </w:p>
    <w:p w14:paraId="57B64797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¿Puedo recibir un abono menor al valor de la factura? </w:t>
      </w:r>
      <w:r>
        <w:t>Sí. La factura queda "Pendiente Parcial" con el saldo restante, y admite más abonos hasta saldarse.</w:t>
      </w:r>
    </w:p>
    <w:p w14:paraId="06E549AB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lastRenderedPageBreak/>
        <w:t xml:space="preserve">El cliente pagó pero sigue sin servicio, ¿qué pasó? </w:t>
      </w:r>
      <w:r>
        <w:t>Si estaba Suspendido (cortado físicamente), al pagar queda "Por Reconexión": el sistema ya creó la orden técnica y un técnico debe ejecutarla. Si estaba en Pre-suspensión, la reactivación es inmediata.</w:t>
      </w:r>
    </w:p>
    <w:p w14:paraId="2547E87C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Facturé con un valor equivocado, ¿cómo lo corrijo? </w:t>
      </w:r>
      <w:r>
        <w:t>Anule la factura con su motivo (sección 9) — nunca intente borrarla. Si ya tenía pagos, primero debe reversarse el pago.</w:t>
      </w:r>
    </w:p>
    <w:p w14:paraId="52AE9BD6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¿Por qué no se generó la factura de un contrato? </w:t>
      </w:r>
      <w:r>
        <w:t>Revise su estado: los contratos Suspendidos o Por Instalar no se facturan. También pudo haberse facturado ya ese período.</w:t>
      </w:r>
    </w:p>
    <w:p w14:paraId="0F9D42D4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¿Por qué no me deja recibir efectivo? </w:t>
      </w:r>
      <w:r>
        <w:t>Los pagos en efectivo y tarjeta requieren tener una caja abierta a su nombre. Abra su caja en Gestión de caja e intente de nuevo.</w:t>
      </w:r>
    </w:p>
    <w:p w14:paraId="1F196994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¿Qué pasa si cambio la configuración de la sucursal? </w:t>
      </w:r>
      <w:r>
        <w:t>Aplica desde la siguiente generación de facturas. Las facturas ya emitidas no cambian.</w:t>
      </w:r>
    </w:p>
    <w:p w14:paraId="2CF40CD6" w14:textId="77777777" w:rsidR="00273AAA" w:rsidRDefault="00B32C98">
      <w:pPr>
        <w:spacing w:after="120" w:line="300" w:lineRule="auto"/>
        <w:jc w:val="both"/>
      </w:pPr>
      <w:r>
        <w:rPr>
          <w:b/>
          <w:bCs/>
        </w:rPr>
        <w:t xml:space="preserve">¿Las facturas viejas sin número formal son un problema? </w:t>
      </w:r>
      <w:r>
        <w:t>No. Se identifican por su código interno y conservan toda su validez dentro del sistema. La numeración formal aplica desde su implementación en adelante.</w:t>
      </w:r>
    </w:p>
    <w:p w14:paraId="299D3ED1" w14:textId="77777777" w:rsidR="00273AAA" w:rsidRDefault="00273AAA">
      <w:pPr>
        <w:spacing w:after="120"/>
      </w:pPr>
    </w:p>
    <w:p w14:paraId="107F9FEF" w14:textId="77777777" w:rsidR="00273AAA" w:rsidRDefault="00B32C98">
      <w:pPr>
        <w:pStyle w:val="Ttulo1"/>
        <w:spacing w:before="360" w:after="200"/>
      </w:pPr>
      <w:bookmarkStart w:id="25" w:name="_Toc235301944"/>
      <w:r>
        <w:t>13. Glosario</w:t>
      </w:r>
      <w:bookmarkEnd w:id="25"/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73AAA" w14:paraId="0F264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5CA8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Término</w:t>
            </w:r>
          </w:p>
        </w:tc>
        <w:tc>
          <w:tcPr>
            <w:tcW w:w="6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61CA" w14:textId="77777777" w:rsidR="00273AAA" w:rsidRDefault="00B32C98">
            <w:r>
              <w:rPr>
                <w:b/>
                <w:bCs/>
                <w:color w:val="FFFFFF"/>
                <w:sz w:val="21"/>
                <w:szCs w:val="21"/>
              </w:rPr>
              <w:t>Definición</w:t>
            </w:r>
          </w:p>
        </w:tc>
      </w:tr>
      <w:tr w:rsidR="00273AAA" w14:paraId="286B2E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211E5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Abono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55218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Pago parcial aplicado a una factura.</w:t>
            </w:r>
          </w:p>
        </w:tc>
      </w:tr>
      <w:tr w:rsidR="00273AAA" w14:paraId="29E4CD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1034A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Anulación</w:t>
            </w:r>
          </w:p>
        </w:tc>
        <w:tc>
          <w:tcPr>
            <w:tcW w:w="67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FA28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Cancelación formal de una factura con motivo, usuario y fecha. La factura no se borra.</w:t>
            </w:r>
          </w:p>
        </w:tc>
      </w:tr>
      <w:tr w:rsidR="00273AAA" w14:paraId="2DF5C5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453EB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Cargo adicional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43583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Cobro extra de un contrato que se incluye en la siguiente factura mensual.</w:t>
            </w:r>
          </w:p>
        </w:tc>
      </w:tr>
      <w:tr w:rsidR="00273AAA" w14:paraId="50B5A3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7A935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Consecutivo</w:t>
            </w:r>
          </w:p>
        </w:tc>
        <w:tc>
          <w:tcPr>
            <w:tcW w:w="67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33D5B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Número secuencial de la factura dentro de su prefijo (FAC1-25 → consecutivo 25).</w:t>
            </w:r>
          </w:p>
        </w:tc>
      </w:tr>
      <w:tr w:rsidR="00273AAA" w14:paraId="6E5D22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E3E5D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DIAN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5FF5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Dirección de Impuestos y Aduanas Nacionales. Autoridad que regula la facturación electrónica en Colombia.</w:t>
            </w:r>
          </w:p>
        </w:tc>
      </w:tr>
      <w:tr w:rsidR="00273AAA" w14:paraId="3A43F6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55DAB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Orden de reconexión</w:t>
            </w:r>
          </w:p>
        </w:tc>
        <w:tc>
          <w:tcPr>
            <w:tcW w:w="67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71602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Orden técnica que se crea automáticamente cuando un cliente suspendido paga su deuda.</w:t>
            </w:r>
          </w:p>
        </w:tc>
      </w:tr>
      <w:tr w:rsidR="00273AAA" w14:paraId="3FDA2E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98F9F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Prefijo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7C0BE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Identificador de la secuencia de numeración de la sucursal (por ejemplo, FAC1).</w:t>
            </w:r>
          </w:p>
        </w:tc>
      </w:tr>
      <w:tr w:rsidR="00273AAA" w14:paraId="7B1BB5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8CAF5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Prorrateo</w:t>
            </w:r>
          </w:p>
        </w:tc>
        <w:tc>
          <w:tcPr>
            <w:tcW w:w="67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EF578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Cobro proporcional a los días de servicio del mes de activación.</w:t>
            </w:r>
          </w:p>
        </w:tc>
      </w:tr>
      <w:tr w:rsidR="00273AAA" w14:paraId="4A2AEB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32AA3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Resolución de facturación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7B0EB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Autorización de la DIAN que define prefijo, rango y vigencia de la numeración.</w:t>
            </w:r>
          </w:p>
        </w:tc>
      </w:tr>
      <w:tr w:rsidR="00273AAA" w14:paraId="193BB5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76C91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Saldo</w:t>
            </w:r>
          </w:p>
        </w:tc>
        <w:tc>
          <w:tcPr>
            <w:tcW w:w="6760" w:type="dxa"/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EEA3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Valor que falta por pagar de una factura (total menos pagos).</w:t>
            </w:r>
          </w:p>
        </w:tc>
      </w:tr>
      <w:tr w:rsidR="00273AAA" w14:paraId="375E2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6E06F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Umbral de corte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CC994" w14:textId="77777777" w:rsidR="00273AAA" w:rsidRDefault="00B32C98">
            <w:pPr>
              <w:spacing w:line="260" w:lineRule="auto"/>
            </w:pPr>
            <w:r>
              <w:rPr>
                <w:sz w:val="21"/>
                <w:szCs w:val="21"/>
              </w:rPr>
              <w:t>Cantidad de facturas vencidas que dispara la suspensión automática del servicio.</w:t>
            </w:r>
          </w:p>
        </w:tc>
      </w:tr>
    </w:tbl>
    <w:p w14:paraId="3257D6F8" w14:textId="77777777" w:rsidR="00B32C98" w:rsidRDefault="00B32C98"/>
    <w:sectPr w:rsidR="0000000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2C713" w14:textId="77777777" w:rsidR="00B32C98" w:rsidRDefault="00B32C98">
      <w:r>
        <w:separator/>
      </w:r>
    </w:p>
  </w:endnote>
  <w:endnote w:type="continuationSeparator" w:id="0">
    <w:p w14:paraId="75DE56D0" w14:textId="77777777" w:rsidR="00B32C98" w:rsidRDefault="00B32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751D" w14:textId="77777777" w:rsidR="00273AAA" w:rsidRDefault="00B32C98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84F79" w14:textId="77777777" w:rsidR="00B32C98" w:rsidRDefault="00B32C98">
      <w:r>
        <w:separator/>
      </w:r>
    </w:p>
  </w:footnote>
  <w:footnote w:type="continuationSeparator" w:id="0">
    <w:p w14:paraId="4C7161FD" w14:textId="77777777" w:rsidR="00B32C98" w:rsidRDefault="00B32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0739" w14:textId="77777777" w:rsidR="00273AAA" w:rsidRDefault="00B32C98">
    <w:pPr>
      <w:pBdr>
        <w:bottom w:val="single" w:sz="4" w:space="0" w:color="CCCCCC"/>
      </w:pBdr>
      <w:jc w:val="right"/>
    </w:pPr>
    <w:r>
      <w:rPr>
        <w:color w:val="666666"/>
        <w:sz w:val="18"/>
        <w:szCs w:val="18"/>
      </w:rPr>
      <w:t>GestISP — Manual del Módulo de Facturación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66A2"/>
    <w:multiLevelType w:val="hybridMultilevel"/>
    <w:tmpl w:val="4342A3B2"/>
    <w:lvl w:ilvl="0" w:tplc="576E69FC">
      <w:start w:val="1"/>
      <w:numFmt w:val="bullet"/>
      <w:lvlText w:val="•"/>
      <w:lvlJc w:val="left"/>
      <w:pPr>
        <w:ind w:left="480" w:hanging="240"/>
      </w:pPr>
    </w:lvl>
    <w:lvl w:ilvl="1" w:tplc="52E8E52E">
      <w:numFmt w:val="decimal"/>
      <w:lvlText w:val=""/>
      <w:lvlJc w:val="left"/>
    </w:lvl>
    <w:lvl w:ilvl="2" w:tplc="BA76B210">
      <w:numFmt w:val="decimal"/>
      <w:lvlText w:val=""/>
      <w:lvlJc w:val="left"/>
    </w:lvl>
    <w:lvl w:ilvl="3" w:tplc="B9E8A834">
      <w:numFmt w:val="decimal"/>
      <w:lvlText w:val=""/>
      <w:lvlJc w:val="left"/>
    </w:lvl>
    <w:lvl w:ilvl="4" w:tplc="3C32B574">
      <w:numFmt w:val="decimal"/>
      <w:lvlText w:val=""/>
      <w:lvlJc w:val="left"/>
    </w:lvl>
    <w:lvl w:ilvl="5" w:tplc="D55CE65A">
      <w:numFmt w:val="decimal"/>
      <w:lvlText w:val=""/>
      <w:lvlJc w:val="left"/>
    </w:lvl>
    <w:lvl w:ilvl="6" w:tplc="CDEC7758">
      <w:numFmt w:val="decimal"/>
      <w:lvlText w:val=""/>
      <w:lvlJc w:val="left"/>
    </w:lvl>
    <w:lvl w:ilvl="7" w:tplc="D7BA74E2">
      <w:numFmt w:val="decimal"/>
      <w:lvlText w:val=""/>
      <w:lvlJc w:val="left"/>
    </w:lvl>
    <w:lvl w:ilvl="8" w:tplc="695085AC">
      <w:numFmt w:val="decimal"/>
      <w:lvlText w:val=""/>
      <w:lvlJc w:val="left"/>
    </w:lvl>
  </w:abstractNum>
  <w:abstractNum w:abstractNumId="1" w15:restartNumberingAfterBreak="0">
    <w:nsid w:val="30196872"/>
    <w:multiLevelType w:val="hybridMultilevel"/>
    <w:tmpl w:val="ADDE91CC"/>
    <w:lvl w:ilvl="0" w:tplc="DBF4E17E">
      <w:start w:val="1"/>
      <w:numFmt w:val="bullet"/>
      <w:lvlText w:val="●"/>
      <w:lvlJc w:val="left"/>
      <w:pPr>
        <w:ind w:left="720" w:hanging="360"/>
      </w:pPr>
    </w:lvl>
    <w:lvl w:ilvl="1" w:tplc="40A2F36C">
      <w:start w:val="1"/>
      <w:numFmt w:val="bullet"/>
      <w:lvlText w:val="○"/>
      <w:lvlJc w:val="left"/>
      <w:pPr>
        <w:ind w:left="1440" w:hanging="360"/>
      </w:pPr>
    </w:lvl>
    <w:lvl w:ilvl="2" w:tplc="31642448">
      <w:start w:val="1"/>
      <w:numFmt w:val="bullet"/>
      <w:lvlText w:val="■"/>
      <w:lvlJc w:val="left"/>
      <w:pPr>
        <w:ind w:left="2160" w:hanging="360"/>
      </w:pPr>
    </w:lvl>
    <w:lvl w:ilvl="3" w:tplc="3954957C">
      <w:start w:val="1"/>
      <w:numFmt w:val="bullet"/>
      <w:lvlText w:val="●"/>
      <w:lvlJc w:val="left"/>
      <w:pPr>
        <w:ind w:left="2880" w:hanging="360"/>
      </w:pPr>
    </w:lvl>
    <w:lvl w:ilvl="4" w:tplc="34807132">
      <w:start w:val="1"/>
      <w:numFmt w:val="bullet"/>
      <w:lvlText w:val="○"/>
      <w:lvlJc w:val="left"/>
      <w:pPr>
        <w:ind w:left="3600" w:hanging="360"/>
      </w:pPr>
    </w:lvl>
    <w:lvl w:ilvl="5" w:tplc="F1BEC26C">
      <w:start w:val="1"/>
      <w:numFmt w:val="bullet"/>
      <w:lvlText w:val="■"/>
      <w:lvlJc w:val="left"/>
      <w:pPr>
        <w:ind w:left="4320" w:hanging="360"/>
      </w:pPr>
    </w:lvl>
    <w:lvl w:ilvl="6" w:tplc="25988EC8">
      <w:start w:val="1"/>
      <w:numFmt w:val="bullet"/>
      <w:lvlText w:val="●"/>
      <w:lvlJc w:val="left"/>
      <w:pPr>
        <w:ind w:left="5040" w:hanging="360"/>
      </w:pPr>
    </w:lvl>
    <w:lvl w:ilvl="7" w:tplc="FECEB4CE">
      <w:start w:val="1"/>
      <w:numFmt w:val="bullet"/>
      <w:lvlText w:val="●"/>
      <w:lvlJc w:val="left"/>
      <w:pPr>
        <w:ind w:left="5760" w:hanging="360"/>
      </w:pPr>
    </w:lvl>
    <w:lvl w:ilvl="8" w:tplc="C18219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EF25DC"/>
    <w:multiLevelType w:val="hybridMultilevel"/>
    <w:tmpl w:val="2AF453C0"/>
    <w:lvl w:ilvl="0" w:tplc="820221CC">
      <w:start w:val="1"/>
      <w:numFmt w:val="decimal"/>
      <w:lvlText w:val="%1."/>
      <w:lvlJc w:val="left"/>
      <w:pPr>
        <w:ind w:left="480" w:hanging="300"/>
      </w:pPr>
    </w:lvl>
    <w:lvl w:ilvl="1" w:tplc="0F82751C">
      <w:numFmt w:val="decimal"/>
      <w:lvlText w:val=""/>
      <w:lvlJc w:val="left"/>
    </w:lvl>
    <w:lvl w:ilvl="2" w:tplc="15C8F1E4">
      <w:numFmt w:val="decimal"/>
      <w:lvlText w:val=""/>
      <w:lvlJc w:val="left"/>
    </w:lvl>
    <w:lvl w:ilvl="3" w:tplc="68A4F988">
      <w:numFmt w:val="decimal"/>
      <w:lvlText w:val=""/>
      <w:lvlJc w:val="left"/>
    </w:lvl>
    <w:lvl w:ilvl="4" w:tplc="84D44F0A">
      <w:numFmt w:val="decimal"/>
      <w:lvlText w:val=""/>
      <w:lvlJc w:val="left"/>
    </w:lvl>
    <w:lvl w:ilvl="5" w:tplc="B77E0B5E">
      <w:numFmt w:val="decimal"/>
      <w:lvlText w:val=""/>
      <w:lvlJc w:val="left"/>
    </w:lvl>
    <w:lvl w:ilvl="6" w:tplc="5FD880F4">
      <w:numFmt w:val="decimal"/>
      <w:lvlText w:val=""/>
      <w:lvlJc w:val="left"/>
    </w:lvl>
    <w:lvl w:ilvl="7" w:tplc="B1A47720">
      <w:numFmt w:val="decimal"/>
      <w:lvlText w:val=""/>
      <w:lvlJc w:val="left"/>
    </w:lvl>
    <w:lvl w:ilvl="8" w:tplc="9E7C6ACC">
      <w:numFmt w:val="decimal"/>
      <w:lvlText w:val=""/>
      <w:lvlJc w:val="left"/>
    </w:lvl>
  </w:abstractNum>
  <w:num w:numId="1" w16cid:durableId="2076079001">
    <w:abstractNumId w:val="1"/>
    <w:lvlOverride w:ilvl="0">
      <w:startOverride w:val="1"/>
    </w:lvlOverride>
  </w:num>
  <w:num w:numId="2" w16cid:durableId="2080395597">
    <w:abstractNumId w:val="0"/>
    <w:lvlOverride w:ilvl="0">
      <w:startOverride w:val="1"/>
    </w:lvlOverride>
  </w:num>
  <w:num w:numId="3" w16cid:durableId="776679361">
    <w:abstractNumId w:val="2"/>
    <w:lvlOverride w:ilvl="0">
      <w:startOverride w:val="1"/>
    </w:lvlOverride>
  </w:num>
  <w:num w:numId="4" w16cid:durableId="735012454">
    <w:abstractNumId w:val="2"/>
    <w:lvlOverride w:ilvl="0">
      <w:startOverride w:val="1"/>
    </w:lvlOverride>
  </w:num>
  <w:num w:numId="5" w16cid:durableId="1265843417">
    <w:abstractNumId w:val="2"/>
    <w:lvlOverride w:ilvl="0">
      <w:startOverride w:val="1"/>
    </w:lvlOverride>
  </w:num>
  <w:num w:numId="6" w16cid:durableId="1256863225">
    <w:abstractNumId w:val="2"/>
    <w:lvlOverride w:ilvl="0">
      <w:startOverride w:val="1"/>
    </w:lvlOverride>
  </w:num>
  <w:num w:numId="7" w16cid:durableId="454834619">
    <w:abstractNumId w:val="2"/>
    <w:lvlOverride w:ilvl="0">
      <w:startOverride w:val="1"/>
    </w:lvlOverride>
  </w:num>
  <w:num w:numId="8" w16cid:durableId="8329876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AAA"/>
    <w:rsid w:val="0014552F"/>
    <w:rsid w:val="00273AAA"/>
    <w:rsid w:val="00B3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E042ED"/>
  <w15:docId w15:val="{119D2388-4F08-4422-9156-F65C38AD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2E5A8F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32C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32C9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2975</Words>
  <Characters>14913</Characters>
  <Application>Microsoft Office Word</Application>
  <DocSecurity>0</DocSecurity>
  <Lines>392</Lines>
  <Paragraphs>244</Paragraphs>
  <ScaleCrop>false</ScaleCrop>
  <Company/>
  <LinksUpToDate>false</LinksUpToDate>
  <CharactersWithSpaces>17667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Módulo de Facturación</dc:title>
  <dc:creator>GestISP</dc:creator>
  <dc:description>Manual del flujo de trabajo de facturación de GestISP</dc:description>
  <cp:lastModifiedBy>Duban Restrepo</cp:lastModifiedBy>
  <cp:revision>2</cp:revision>
  <cp:lastPrinted>2026-07-19T02:17:00Z</cp:lastPrinted>
  <dcterms:created xsi:type="dcterms:W3CDTF">2026-07-19T02:17:00Z</dcterms:created>
  <dcterms:modified xsi:type="dcterms:W3CDTF">2026-07-19T02:17:00Z</dcterms:modified>
</cp:coreProperties>
</file>