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165F" w14:textId="1983FC78" w:rsidR="005B00C5" w:rsidRDefault="005B00C5">
      <w:r>
        <w:rPr>
          <w:rStyle w:val="break-words"/>
        </w:rPr>
        <w:t xml:space="preserve">Hello, Scrum Master/Project Manager/Jira users,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❗</w:t>
      </w:r>
      <w:r>
        <w:rPr>
          <w:rStyle w:val="break-words"/>
        </w:rPr>
        <w:t xml:space="preserve"> Are you getting frustrated with the tedious task of manually creating sub-tasks for each user story?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❗</w:t>
      </w:r>
      <w:r>
        <w:rPr>
          <w:rStyle w:val="break-words"/>
        </w:rPr>
        <w:t xml:space="preserve"> Do you ever wish there was a magic button that could instantly generate sub-tasks for you, especially when you have hundreds of user stories lined up?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❗</w:t>
      </w:r>
      <w:r>
        <w:rPr>
          <w:rStyle w:val="break-words"/>
        </w:rPr>
        <w:t xml:space="preserve"> How much time and effort could you save if every new user story you created automatically had its sub-tasks ready to go?</w:t>
      </w:r>
      <w:r>
        <w:br/>
      </w:r>
      <w:r>
        <w:br/>
      </w:r>
      <w:r>
        <w:br/>
      </w:r>
      <w:r>
        <w:rPr>
          <w:rStyle w:val="break-words"/>
        </w:rPr>
        <w:t xml:space="preserve">Well, wish no more! Today, I'm going to share a simple solution to turn your wish into reality using Jira's Automation feature. </w:t>
      </w:r>
      <w:r>
        <w:br/>
      </w:r>
      <w:r>
        <w:br/>
      </w:r>
      <w:r>
        <w:rPr>
          <w:rStyle w:val="break-words"/>
        </w:rPr>
        <w:t>Here's a step-by-step guide:</w:t>
      </w:r>
      <w:r>
        <w:br/>
      </w:r>
      <w:r>
        <w:br/>
      </w:r>
      <w:r>
        <w:rPr>
          <w:rStyle w:val="break-words"/>
        </w:rPr>
        <w:t>1️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Login to your Jira account.</w:t>
      </w:r>
      <w:r>
        <w:br/>
      </w:r>
      <w:r>
        <w:br/>
      </w:r>
      <w:r>
        <w:rPr>
          <w:rStyle w:val="break-words"/>
        </w:rPr>
        <w:t>2️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Navigate to "Project Settings" -&gt; "Automation."</w:t>
      </w:r>
      <w:r>
        <w:br/>
      </w:r>
      <w:r>
        <w:br/>
      </w:r>
      <w:r>
        <w:rPr>
          <w:rStyle w:val="break-words"/>
        </w:rPr>
        <w:t>3️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Click on "Create rule."</w:t>
      </w:r>
      <w:r>
        <w:br/>
      </w:r>
      <w:r>
        <w:br/>
      </w:r>
      <w:r>
        <w:rPr>
          <w:rStyle w:val="break-words"/>
        </w:rPr>
        <w:t>4️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Choose "Issue created" as the trigger and save it.</w:t>
      </w:r>
      <w:r>
        <w:br/>
      </w:r>
      <w:r>
        <w:br/>
      </w:r>
      <w:r>
        <w:rPr>
          <w:rStyle w:val="break-words"/>
        </w:rPr>
        <w:t>5️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Add a condition: Click "New condition" -&gt; "Issue fields condition." </w:t>
      </w:r>
      <w:r>
        <w:br/>
      </w:r>
      <w:r>
        <w:br/>
      </w:r>
      <w:r>
        <w:rPr>
          <w:rStyle w:val="break-words"/>
        </w:rPr>
        <w:t>6️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Set the "Field" to "Issue type," "Condition" to "Equals," and "Value" to "Story." </w:t>
      </w:r>
      <w:r>
        <w:br/>
      </w:r>
      <w:r>
        <w:br/>
      </w:r>
      <w:r>
        <w:rPr>
          <w:rStyle w:val="break-words"/>
        </w:rPr>
        <w:t>7️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Save the condition.</w:t>
      </w:r>
      <w:r>
        <w:br/>
      </w:r>
      <w:r>
        <w:br/>
      </w:r>
      <w:r>
        <w:rPr>
          <w:rStyle w:val="break-words"/>
        </w:rPr>
        <w:t>8️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Define the action: Click "New action" -&gt; "Create sub-task." Fill out the sub-task details and save it.</w:t>
      </w:r>
      <w:r>
        <w:br/>
      </w:r>
      <w:r>
        <w:br/>
      </w:r>
      <w:r>
        <w:rPr>
          <w:rStyle w:val="break-words"/>
        </w:rPr>
        <w:t>9️</w:t>
      </w:r>
      <w:r>
        <w:rPr>
          <w:rStyle w:val="break-words"/>
          <w:rFonts w:ascii="Segoe UI Symbol" w:hAnsi="Segoe UI Symbol" w:cs="Segoe UI Symbol"/>
        </w:rPr>
        <w:t>⃣</w:t>
      </w:r>
      <w:r>
        <w:rPr>
          <w:rStyle w:val="break-words"/>
        </w:rPr>
        <w:t xml:space="preserve"> Finally, give your rule a name and activate it.</w:t>
      </w:r>
      <w:r>
        <w:br/>
      </w:r>
      <w:r>
        <w:br/>
      </w:r>
      <w:r>
        <w:rPr>
          <w:rStyle w:val="break-words"/>
        </w:rPr>
        <w:t>Boom! You're done. From now on, every new user story you create will automatically generate its sub-tasks. No more manual work, no more wasted time.</w:t>
      </w:r>
      <w:r>
        <w:br/>
      </w:r>
      <w:r>
        <w:br/>
      </w:r>
      <w:r>
        <w:rPr>
          <w:rStyle w:val="break-words"/>
        </w:rPr>
        <w:t>Was this helpful?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💯</w:t>
      </w:r>
      <w:r>
        <w:rPr>
          <w:rStyle w:val="break-words"/>
        </w:rPr>
        <w:t xml:space="preserve"> Join us on YouTube as we delve into the world of Scrum, Agile, Jira, ADO, and beyond. Stand out from the crowd, become 10X smarter, and transform your career!" </w:t>
      </w:r>
      <w:hyperlink r:id="rId4" w:history="1">
        <w:r>
          <w:rPr>
            <w:rStyle w:val="Hyperlink"/>
          </w:rPr>
          <w:t>https://lnkd.in/ghsCw5Vd</w:t>
        </w:r>
      </w:hyperlink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💯</w:t>
      </w:r>
      <w:r>
        <w:rPr>
          <w:rStyle w:val="break-words"/>
        </w:rPr>
        <w:t xml:space="preserve"> Remember, knowledge is power. So, don't miss this opportunity to learn and grow. </w:t>
      </w:r>
      <w:r>
        <w:rPr>
          <w:rStyle w:val="break-words"/>
        </w:rPr>
        <w:lastRenderedPageBreak/>
        <w:t>Subscribe to our YouTube channel and stay ahead of the curve. Let's embark on this journey of learning together and make a difference in our professional lives. See you there!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💯</w:t>
      </w:r>
      <w:r>
        <w:rPr>
          <w:rStyle w:val="break-words"/>
        </w:rPr>
        <w:t xml:space="preserve"> Don't forget to like, comment, and share this post with your colleagues and friends who might be facing the same struggle.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💯</w:t>
      </w:r>
      <w:r>
        <w:rPr>
          <w:rStyle w:val="break-words"/>
        </w:rPr>
        <w:t xml:space="preserve"> Stay tuned for more such insights that aim to make your work life a breeze.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💯</w:t>
      </w:r>
      <w:r>
        <w:rPr>
          <w:rStyle w:val="break-words"/>
        </w:rPr>
        <w:t xml:space="preserve"> Remember, there's always a better way to work, and we're here to help you find it. Happy tasking!</w:t>
      </w:r>
    </w:p>
    <w:sectPr w:rsidR="005B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C5"/>
    <w:rsid w:val="005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363B"/>
  <w15:chartTrackingRefBased/>
  <w15:docId w15:val="{E95930FE-177D-8546-A580-437C907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B00C5"/>
  </w:style>
  <w:style w:type="character" w:styleId="Hyperlink">
    <w:name w:val="Hyperlink"/>
    <w:basedOn w:val="DefaultParagraphFont"/>
    <w:uiPriority w:val="99"/>
    <w:semiHidden/>
    <w:unhideWhenUsed/>
    <w:rsid w:val="005B0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nkd.in/ghsCw5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2023-06-07T07:51:00Z</dcterms:created>
  <dcterms:modified xsi:type="dcterms:W3CDTF">2023-06-07T07:52:00Z</dcterms:modified>
</cp:coreProperties>
</file>