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9B5E" w14:textId="16F69D40" w:rsidR="00E117CE" w:rsidRDefault="00E117CE">
      <w:pPr>
        <w:rPr>
          <w:rStyle w:val="break-words"/>
        </w:rPr>
      </w:pPr>
      <w:r>
        <w:rPr>
          <w:rStyle w:val="break-words"/>
        </w:rPr>
        <w:t>Kubernetes Native Objects - Part 01</w:t>
      </w:r>
      <w:r>
        <w:br/>
      </w:r>
      <w:r>
        <w:br/>
      </w:r>
      <w:r>
        <w:rPr>
          <w:rStyle w:val="break-words"/>
        </w:rPr>
        <w:t xml:space="preserve">Here is a short explanation with real-world examples </w:t>
      </w:r>
      <w:r>
        <w:rPr>
          <w:rStyle w:val="break-words"/>
          <w:rFonts w:ascii="Apple Color Emoji" w:hAnsi="Apple Color Emoji" w:cs="Apple Color Emoji"/>
        </w:rPr>
        <w:t>👇</w:t>
      </w:r>
      <w:r>
        <w:br/>
      </w:r>
      <w:r>
        <w:br/>
      </w:r>
      <w:r>
        <w:rPr>
          <w:rStyle w:val="break-words"/>
        </w:rPr>
        <w:t>We will look at Kubernetes native objects in two parts. Here is part 01.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𝗣𝗼𝗱</w:t>
      </w:r>
      <w:r>
        <w:rPr>
          <w:rStyle w:val="break-words"/>
        </w:rPr>
        <w:t>: Deployment Unit - Running a single-instance, e.g., Nginx web server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𝗦𝗲𝗿𝘃𝗶𝗰𝗲</w:t>
      </w:r>
      <w:r>
        <w:rPr>
          <w:rStyle w:val="break-words"/>
        </w:rPr>
        <w:t>: Networking - Exposing a set of pods to other pods within the cluster. e.g., Exposing a set of Redis server pods.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𝗩𝗼𝗹𝘂𝗺𝗲</w:t>
      </w:r>
      <w:r>
        <w:rPr>
          <w:rStyle w:val="break-words"/>
        </w:rPr>
        <w:t>: Storage - Storing database files for a MySQL server running in a pod.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𝗡𝗮𝗺𝗲𝘀𝗽𝗮𝗰𝗲</w:t>
      </w:r>
      <w:r>
        <w:rPr>
          <w:rStyle w:val="break-words"/>
        </w:rPr>
        <w:t>: Workload Isolation - Segregating apps/teams/projects in a dedicated/shared cluster. e.g., Different namespaces for apps or stages like development, testing, and production.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𝗥𝗲𝗽𝗹𝗶𝗰𝗮𝗦𝗲𝘁</w:t>
      </w:r>
      <w:r>
        <w:rPr>
          <w:rStyle w:val="break-words"/>
        </w:rPr>
        <w:t>: Replication - Running five replicas of a web server application. e.g. Nginx server with multiple replicas for load balancing.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𝗗𝗲𝗽𝗹𝗼𝘆𝗺𝗲𝗻𝘁</w:t>
      </w:r>
      <w:r>
        <w:rPr>
          <w:rStyle w:val="break-words"/>
        </w:rPr>
        <w:t xml:space="preserve">: Management - Uses </w:t>
      </w:r>
      <w:proofErr w:type="spellStart"/>
      <w:r>
        <w:rPr>
          <w:rStyle w:val="break-words"/>
        </w:rPr>
        <w:t>Replicaset</w:t>
      </w:r>
      <w:proofErr w:type="spellEnd"/>
      <w:r>
        <w:rPr>
          <w:rStyle w:val="break-words"/>
        </w:rPr>
        <w:t xml:space="preserve"> + Rolling out a new version of a web server application. e.g. Upgrading from Nginx version 1.19 to 1.20.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𝗦𝘁𝗮𝘁𝗲𝗳𝘂𝗹𝗦𝗲𝘁</w:t>
      </w:r>
      <w:r>
        <w:rPr>
          <w:rStyle w:val="break-words"/>
        </w:rPr>
        <w:t>: State Management - Scaling a distributed database like Cassandra. e.g. Cassandra cluster with multiple nodes.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𝗗𝗮𝗲𝗺𝗼𝗻𝗦𝗲𝘁</w:t>
      </w:r>
      <w:r>
        <w:rPr>
          <w:rStyle w:val="break-words"/>
        </w:rPr>
        <w:t xml:space="preserve">: Node Operation - Running a log collection daemon on every node. e.g. </w:t>
      </w:r>
      <w:proofErr w:type="spellStart"/>
      <w:r>
        <w:rPr>
          <w:rStyle w:val="break-words"/>
        </w:rPr>
        <w:t>Fluentd</w:t>
      </w:r>
      <w:proofErr w:type="spellEnd"/>
      <w:r>
        <w:rPr>
          <w:rStyle w:val="break-words"/>
        </w:rPr>
        <w:t xml:space="preserve"> or </w:t>
      </w:r>
      <w:proofErr w:type="spellStart"/>
      <w:r>
        <w:rPr>
          <w:rStyle w:val="break-words"/>
        </w:rPr>
        <w:t>Filebeat</w:t>
      </w:r>
      <w:proofErr w:type="spellEnd"/>
      <w:r>
        <w:rPr>
          <w:rStyle w:val="break-words"/>
        </w:rPr>
        <w:t xml:space="preserve"> for log collection.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𝗝𝗼𝗯</w:t>
      </w:r>
      <w:r>
        <w:rPr>
          <w:rStyle w:val="break-words"/>
        </w:rPr>
        <w:t>: Task Execution - Processing a large compute job using several workers. e.g. A data processing job using Apache Spark.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𝗖𝗿𝗼𝗻𝗝𝗼𝗯</w:t>
      </w:r>
      <w:r>
        <w:rPr>
          <w:rStyle w:val="break-words"/>
        </w:rPr>
        <w:t>: Scheduled Tasks - Running a batch job at specific times. e.g. A nightly backup job.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𝗦𝗲𝗰𝗿𝗲𝘁</w:t>
      </w:r>
      <w:r>
        <w:rPr>
          <w:rStyle w:val="break-words"/>
        </w:rPr>
        <w:t>: Sensitive Data - Storing the password for a database. e.g. MongoDB password.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𝗖𝗼𝗻𝗳𝗶𝗴𝗠𝗮𝗽</w:t>
      </w:r>
      <w:r>
        <w:rPr>
          <w:rStyle w:val="break-words"/>
        </w:rPr>
        <w:t>: Configuration - Storing the configuration for a web server. e.g. Nginx configuration file.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𝗜𝗻𝗴𝗿𝗲𝘀𝘀</w:t>
      </w:r>
      <w:r>
        <w:rPr>
          <w:rStyle w:val="break-words"/>
        </w:rPr>
        <w:t>: External Access - Exposing a web application to the internet. e.g. A web application running on Apache.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𝗡𝗲𝘁𝘄𝗼𝗿𝗸𝗣𝗼𝗹𝗶𝗰𝘆</w:t>
      </w:r>
      <w:r>
        <w:rPr>
          <w:rStyle w:val="break-words"/>
        </w:rPr>
        <w:t xml:space="preserve">: Network Rules - Defining how pods communicate with each other. e.g. Allowing traffic from a specific IP range or </w:t>
      </w:r>
      <w:proofErr w:type="spellStart"/>
      <w:r>
        <w:rPr>
          <w:rStyle w:val="break-words"/>
        </w:rPr>
        <w:t>bewtween</w:t>
      </w:r>
      <w:proofErr w:type="spellEnd"/>
      <w:r>
        <w:rPr>
          <w:rStyle w:val="break-words"/>
        </w:rPr>
        <w:t xml:space="preserve"> namespace </w:t>
      </w:r>
      <w:proofErr w:type="spellStart"/>
      <w:r>
        <w:rPr>
          <w:rStyle w:val="break-words"/>
        </w:rPr>
        <w:t>ot</w:t>
      </w:r>
      <w:proofErr w:type="spellEnd"/>
      <w:r>
        <w:rPr>
          <w:rStyle w:val="break-words"/>
        </w:rPr>
        <w:t xml:space="preserve"> pods with specific labels.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𝗛𝗼𝗿𝗶𝘇𝗼𝗻𝘁𝗮𝗹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𝗣𝗼𝗱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𝗔𝘂𝘁𝗼𝘀𝗰𝗮𝗹𝗲𝗿</w:t>
      </w:r>
      <w:r>
        <w:rPr>
          <w:rStyle w:val="break-words"/>
        </w:rPr>
        <w:t xml:space="preserve"> (</w:t>
      </w:r>
      <w:r>
        <w:rPr>
          <w:rStyle w:val="break-words"/>
          <w:rFonts w:ascii="Cambria Math" w:hAnsi="Cambria Math" w:cs="Cambria Math"/>
        </w:rPr>
        <w:t>𝗛𝗣𝗔</w:t>
      </w:r>
      <w:r>
        <w:rPr>
          <w:rStyle w:val="break-words"/>
        </w:rPr>
        <w:t>): Scalability - Automatically scaling a web server application based on CPU usage. e.g. An auto-scaling Nginx deployment.</w:t>
      </w:r>
      <w:r>
        <w:br/>
      </w:r>
      <w:r>
        <w:lastRenderedPageBreak/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𝗣𝗲𝗿𝘀𝗶𝘀𝘁𝗲𝗻𝘁𝗩𝗼𝗹𝘂𝗺𝗲</w:t>
      </w:r>
      <w:r>
        <w:rPr>
          <w:rStyle w:val="break-words"/>
        </w:rPr>
        <w:t xml:space="preserve"> (</w:t>
      </w:r>
      <w:r>
        <w:rPr>
          <w:rStyle w:val="break-words"/>
          <w:rFonts w:ascii="Cambria Math" w:hAnsi="Cambria Math" w:cs="Cambria Math"/>
        </w:rPr>
        <w:t>𝗣𝗩</w:t>
      </w:r>
      <w:r>
        <w:rPr>
          <w:rStyle w:val="break-words"/>
        </w:rPr>
        <w:t>): Persistent Storage - Providing a file system for a MongoDB database pod.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𝗣𝗲𝗿𝘀𝗶𝘀𝘁𝗲𝗻𝘁𝗩𝗼𝗹𝘂𝗺𝗲𝗖𝗹𝗮𝗶𝗺</w:t>
      </w:r>
      <w:r>
        <w:rPr>
          <w:rStyle w:val="break-words"/>
        </w:rPr>
        <w:t xml:space="preserve"> (</w:t>
      </w:r>
      <w:r>
        <w:rPr>
          <w:rStyle w:val="break-words"/>
          <w:rFonts w:ascii="Cambria Math" w:hAnsi="Cambria Math" w:cs="Cambria Math"/>
        </w:rPr>
        <w:t>𝗣𝗩𝗖</w:t>
      </w:r>
      <w:r>
        <w:rPr>
          <w:rStyle w:val="break-words"/>
        </w:rPr>
        <w:t>): Storage Request - Requesting storage for a PostgreSQL database pod.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𝗘𝗻𝗱𝗽𝗼𝗶𝗻𝘁𝘀𝗹𝗶𝗰𝗲𝘀</w:t>
      </w:r>
      <w:r>
        <w:rPr>
          <w:rStyle w:val="break-words"/>
        </w:rPr>
        <w:t>: Network endpoint Points - Storing IP addresses for a service. e.g., IP addresses of pods running an Nginx server.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𝗦𝗲𝗿𝘃𝗶𝗰𝗲𝗔𝗰𝗰𝗼𝘂𝗻𝘁</w:t>
      </w:r>
      <w:r>
        <w:rPr>
          <w:rStyle w:val="break-words"/>
        </w:rPr>
        <w:t>: Authentication - Giving a pod the necessary permissions to interact with the Kubernetes API.</w:t>
      </w:r>
      <w:r>
        <w:br/>
      </w:r>
      <w:r>
        <w:br/>
      </w:r>
      <w:r>
        <w:rPr>
          <w:rStyle w:val="break-words"/>
        </w:rPr>
        <w:t xml:space="preserve">- </w:t>
      </w:r>
      <w:r>
        <w:rPr>
          <w:rStyle w:val="break-words"/>
          <w:rFonts w:ascii="Cambria Math" w:hAnsi="Cambria Math" w:cs="Cambria Math"/>
        </w:rPr>
        <w:t>𝗥𝗼𝗹𝗲</w:t>
      </w:r>
      <w:r>
        <w:rPr>
          <w:rStyle w:val="break-words"/>
        </w:rPr>
        <w:t>/</w:t>
      </w:r>
      <w:r>
        <w:rPr>
          <w:rStyle w:val="break-words"/>
          <w:rFonts w:ascii="Cambria Math" w:hAnsi="Cambria Math" w:cs="Cambria Math"/>
        </w:rPr>
        <w:t>𝗖𝗹𝘂𝘀𝘁𝗲𝗿𝗥𝗼𝗹𝗲</w:t>
      </w:r>
      <w:r>
        <w:rPr>
          <w:rStyle w:val="break-words"/>
        </w:rPr>
        <w:t>: Authorization - Granting read access to pods in a specific namespace.</w:t>
      </w:r>
    </w:p>
    <w:p w14:paraId="25412EA4" w14:textId="77777777" w:rsidR="00E117CE" w:rsidRDefault="00E117CE">
      <w:pPr>
        <w:rPr>
          <w:rStyle w:val="break-words"/>
        </w:rPr>
      </w:pPr>
    </w:p>
    <w:p w14:paraId="35BC006B" w14:textId="77777777" w:rsidR="00E117CE" w:rsidRDefault="00E117CE">
      <w:pPr>
        <w:rPr>
          <w:rStyle w:val="break-words"/>
        </w:rPr>
      </w:pPr>
    </w:p>
    <w:p w14:paraId="37057D5F" w14:textId="77777777" w:rsidR="00E117CE" w:rsidRDefault="00E117CE">
      <w:pPr>
        <w:rPr>
          <w:rStyle w:val="break-words"/>
        </w:rPr>
      </w:pPr>
    </w:p>
    <w:p w14:paraId="7DE444D2" w14:textId="088BD8F1" w:rsidR="00E117CE" w:rsidRDefault="00E117CE">
      <w:r>
        <w:lastRenderedPageBreak/>
        <w:fldChar w:fldCharType="begin"/>
      </w:r>
      <w:r>
        <w:instrText xml:space="preserve"> INCLUDEPICTURE "https://media.licdn.com/dms/image/D5610AQGeSDqLnNbEAw/image-shrink_800/0/1689829246673?e=1690786800&amp;v=beta&amp;t=nj0KIL_aov36e3v48JgnkSdUmpQKQgJVslYhiS9yWBw"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B0A135" wp14:editId="291E400C">
            <wp:extent cx="5731510" cy="7158990"/>
            <wp:effectExtent l="0" t="0" r="0" b="3810"/>
            <wp:docPr id="1076747936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4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E11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CE"/>
    <w:rsid w:val="00085590"/>
    <w:rsid w:val="00E1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7989A"/>
  <w15:chartTrackingRefBased/>
  <w15:docId w15:val="{ECB9E67C-E05C-274C-8671-F6E08399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E11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2023-07-24T06:22:00Z</dcterms:created>
  <dcterms:modified xsi:type="dcterms:W3CDTF">2023-07-24T09:57:00Z</dcterms:modified>
</cp:coreProperties>
</file>