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638" w:rsidRDefault="00EC3638" w:rsidP="00EC3638">
      <w:pPr>
        <w:rPr>
          <w:rFonts w:hint="eastAsia"/>
        </w:rPr>
      </w:pPr>
      <w:r w:rsidRPr="00EC3638">
        <w:t>3c90x</w:t>
      </w:r>
    </w:p>
    <w:p w:rsidR="00EC3638" w:rsidRDefault="00EC3638" w:rsidP="00EC3638">
      <w:r>
        <w:t>3c90x NIC</w:t>
      </w:r>
    </w:p>
    <w:p w:rsidR="00EC3638" w:rsidRPr="009A251E" w:rsidRDefault="009A251E" w:rsidP="00EC3638">
      <w:pPr>
        <w:rPr>
          <w:rFonts w:eastAsia="SimSun" w:hint="eastAsia"/>
          <w:lang w:eastAsia="zh-CN"/>
        </w:rPr>
      </w:pPr>
      <w:r>
        <w:rPr>
          <w:rFonts w:hint="eastAsia"/>
        </w:rPr>
        <w:t>NIC,</w:t>
      </w:r>
      <w:r w:rsidRPr="009A251E">
        <w:t xml:space="preserve"> Network interface controller</w:t>
      </w:r>
      <w:r>
        <w:rPr>
          <w:rFonts w:hint="eastAsia"/>
        </w:rPr>
        <w:t>,</w:t>
      </w:r>
      <w:r>
        <w:rPr>
          <w:rFonts w:eastAsia="SimSun" w:hint="eastAsia"/>
          <w:lang w:eastAsia="zh-CN"/>
        </w:rPr>
        <w:t>网卡</w:t>
      </w:r>
    </w:p>
    <w:p w:rsidR="009A251E" w:rsidRDefault="009A251E" w:rsidP="00EC3638"/>
    <w:p w:rsidR="005D1D89" w:rsidRPr="00611E87" w:rsidRDefault="005D1D89" w:rsidP="00EC3638">
      <w:pPr>
        <w:rPr>
          <w:rFonts w:eastAsia="SimSun"/>
          <w:lang w:eastAsia="zh-CN"/>
        </w:rPr>
      </w:pPr>
      <w:r w:rsidRPr="005D1D89">
        <w:rPr>
          <w:rFonts w:hint="eastAsia"/>
          <w:lang w:eastAsia="zh-CN"/>
        </w:rPr>
        <w:t>本</w:t>
      </w:r>
      <w:r w:rsidRPr="005D1D89">
        <w:rPr>
          <w:rFonts w:ascii="SimSun" w:eastAsia="SimSun" w:hAnsi="SimSun" w:cs="SimSun" w:hint="eastAsia"/>
          <w:lang w:eastAsia="zh-CN"/>
        </w:rPr>
        <w:t>页</w:t>
      </w:r>
      <w:r w:rsidRPr="005D1D89">
        <w:rPr>
          <w:rFonts w:ascii="ＭＳ 明朝" w:eastAsia="ＭＳ 明朝" w:hAnsi="ＭＳ 明朝" w:cs="ＭＳ 明朝" w:hint="eastAsia"/>
          <w:lang w:eastAsia="zh-CN"/>
        </w:rPr>
        <w:t>是</w:t>
      </w:r>
      <w:r>
        <w:rPr>
          <w:rFonts w:ascii="ＭＳ 明朝" w:eastAsia="SimSun" w:hAnsi="ＭＳ 明朝" w:cs="ＭＳ 明朝" w:hint="eastAsia"/>
          <w:lang w:eastAsia="zh-CN"/>
        </w:rPr>
        <w:t>关于</w:t>
      </w:r>
      <w:r w:rsidRPr="005D1D89">
        <w:rPr>
          <w:lang w:eastAsia="zh-CN"/>
        </w:rPr>
        <w:t>3com</w:t>
      </w:r>
      <w:r w:rsidRPr="005D1D89">
        <w:rPr>
          <w:rFonts w:hint="eastAsia"/>
          <w:lang w:eastAsia="zh-CN"/>
        </w:rPr>
        <w:t>制造的</w:t>
      </w:r>
      <w:r w:rsidRPr="005D1D89">
        <w:rPr>
          <w:lang w:eastAsia="zh-CN"/>
        </w:rPr>
        <w:t>3c90x / 3c90xB / 3c90xC</w:t>
      </w:r>
      <w:r w:rsidRPr="005D1D89">
        <w:rPr>
          <w:rFonts w:hint="eastAsia"/>
          <w:lang w:eastAsia="zh-CN"/>
        </w:rPr>
        <w:t>系列以太网适配器。</w:t>
      </w:r>
      <w:r>
        <w:rPr>
          <w:rFonts w:eastAsia="SimSun" w:hint="eastAsia"/>
          <w:lang w:eastAsia="zh-CN"/>
        </w:rPr>
        <w:t>很多</w:t>
      </w:r>
      <w:r w:rsidRPr="005D1D89">
        <w:rPr>
          <w:lang w:eastAsia="zh-CN"/>
        </w:rPr>
        <w:t>3com</w:t>
      </w:r>
      <w:r w:rsidRPr="005D1D89">
        <w:rPr>
          <w:rFonts w:hint="eastAsia"/>
          <w:lang w:eastAsia="zh-CN"/>
        </w:rPr>
        <w:t>卡共享</w:t>
      </w:r>
      <w:r w:rsidRPr="005D1D89">
        <w:rPr>
          <w:rFonts w:ascii="SimSun" w:eastAsia="SimSun" w:hAnsi="SimSun" w:cs="SimSun" w:hint="eastAsia"/>
          <w:lang w:eastAsia="zh-CN"/>
        </w:rPr>
        <w:t>该</w:t>
      </w:r>
      <w:r w:rsidRPr="005D1D89">
        <w:rPr>
          <w:rFonts w:ascii="ＭＳ 明朝" w:eastAsia="ＭＳ 明朝" w:hAnsi="ＭＳ 明朝" w:cs="ＭＳ 明朝" w:hint="eastAsia"/>
          <w:lang w:eastAsia="zh-CN"/>
        </w:rPr>
        <w:t>系列的</w:t>
      </w:r>
      <w:r w:rsidRPr="005D1D89">
        <w:rPr>
          <w:rFonts w:ascii="SimSun" w:eastAsia="SimSun" w:hAnsi="SimSun" w:cs="SimSun" w:hint="eastAsia"/>
          <w:lang w:eastAsia="zh-CN"/>
        </w:rPr>
        <w:t>编</w:t>
      </w:r>
      <w:r w:rsidRPr="005D1D89">
        <w:rPr>
          <w:rFonts w:ascii="ＭＳ 明朝" w:eastAsia="ＭＳ 明朝" w:hAnsi="ＭＳ 明朝" w:cs="ＭＳ 明朝" w:hint="eastAsia"/>
          <w:lang w:eastAsia="zh-CN"/>
        </w:rPr>
        <w:t>程接口</w:t>
      </w:r>
      <w:r w:rsidRPr="005D1D89">
        <w:rPr>
          <w:lang w:eastAsia="zh-CN"/>
        </w:rPr>
        <w:t xml:space="preserve">; </w:t>
      </w:r>
      <w:r w:rsidRPr="005D1D89">
        <w:rPr>
          <w:rFonts w:ascii="SimSun" w:eastAsia="SimSun" w:hAnsi="SimSun" w:cs="SimSun" w:hint="eastAsia"/>
          <w:lang w:eastAsia="zh-CN"/>
        </w:rPr>
        <w:t>这</w:t>
      </w:r>
      <w:r w:rsidRPr="005D1D89">
        <w:rPr>
          <w:rFonts w:ascii="ＭＳ 明朝" w:eastAsia="ＭＳ 明朝" w:hAnsi="ＭＳ 明朝" w:cs="ＭＳ 明朝" w:hint="eastAsia"/>
          <w:lang w:eastAsia="zh-CN"/>
        </w:rPr>
        <w:t>包括</w:t>
      </w:r>
      <w:r w:rsidRPr="005D1D89">
        <w:t>3c556 10 / 100LAN + 56k</w:t>
      </w:r>
      <w:r w:rsidRPr="005D1D89">
        <w:rPr>
          <w:rFonts w:ascii="SimSun" w:eastAsia="SimSun" w:hAnsi="SimSun" w:cs="SimSun" w:hint="eastAsia"/>
        </w:rPr>
        <w:t>调</w:t>
      </w:r>
      <w:r w:rsidRPr="005D1D89">
        <w:rPr>
          <w:rFonts w:ascii="ＭＳ 明朝" w:eastAsia="ＭＳ 明朝" w:hAnsi="ＭＳ 明朝" w:cs="ＭＳ 明朝" w:hint="eastAsia"/>
        </w:rPr>
        <w:t>制解</w:t>
      </w:r>
      <w:r w:rsidRPr="005D1D89">
        <w:rPr>
          <w:rFonts w:ascii="SimSun" w:eastAsia="SimSun" w:hAnsi="SimSun" w:cs="SimSun" w:hint="eastAsia"/>
        </w:rPr>
        <w:t>调</w:t>
      </w:r>
      <w:r w:rsidRPr="005D1D89">
        <w:rPr>
          <w:rFonts w:ascii="ＭＳ 明朝" w:eastAsia="ＭＳ 明朝" w:hAnsi="ＭＳ 明朝" w:cs="ＭＳ 明朝" w:hint="eastAsia"/>
        </w:rPr>
        <w:t>器</w:t>
      </w:r>
      <w:r w:rsidRPr="005D1D89">
        <w:t>MiniPCI</w:t>
      </w:r>
      <w:r w:rsidRPr="005D1D89">
        <w:rPr>
          <w:rFonts w:hint="eastAsia"/>
        </w:rPr>
        <w:t>适配器（也称</w:t>
      </w:r>
      <w:r w:rsidRPr="005D1D89">
        <w:rPr>
          <w:rFonts w:ascii="SimSun" w:eastAsia="SimSun" w:hAnsi="SimSun" w:cs="SimSun" w:hint="eastAsia"/>
        </w:rPr>
        <w:t>为</w:t>
      </w:r>
      <w:r w:rsidRPr="005D1D89">
        <w:t>3CN3AC1556B</w:t>
      </w:r>
      <w:r w:rsidRPr="005D1D89">
        <w:rPr>
          <w:rFonts w:hint="eastAsia"/>
        </w:rPr>
        <w:t>和</w:t>
      </w:r>
      <w:r w:rsidRPr="005D1D89">
        <w:t>3Com®Megahertz®10 Mbps LAN CF +</w:t>
      </w:r>
      <w:r w:rsidRPr="005D1D89">
        <w:rPr>
          <w:rFonts w:hint="eastAsia"/>
        </w:rPr>
        <w:t>卡）和</w:t>
      </w:r>
      <w:r w:rsidRPr="005D1D89">
        <w:rPr>
          <w:rFonts w:ascii="ＭＳ 明朝" w:eastAsia="ＭＳ 明朝" w:hAnsi="ＭＳ 明朝" w:cs="ＭＳ 明朝" w:hint="eastAsia"/>
        </w:rPr>
        <w:t>支持</w:t>
      </w:r>
      <w:r w:rsidRPr="005D1D89">
        <w:t>3c90xC</w:t>
      </w:r>
      <w:r w:rsidRPr="005D1D89">
        <w:rPr>
          <w:rFonts w:hint="eastAsia"/>
        </w:rPr>
        <w:t>接口的</w:t>
      </w:r>
      <w:r w:rsidRPr="005D1D89">
        <w:t>3c555 10 / 100LAN MiniPCI</w:t>
      </w:r>
      <w:r w:rsidRPr="005D1D89">
        <w:rPr>
          <w:rFonts w:hint="eastAsia"/>
        </w:rPr>
        <w:t>适配器。</w:t>
      </w:r>
    </w:p>
    <w:p w:rsidR="00EC3638" w:rsidRDefault="00EC3638" w:rsidP="00EC3638"/>
    <w:p w:rsidR="00EC3638" w:rsidRDefault="00EC3638" w:rsidP="00EC3638">
      <w:r>
        <w:t>The Card</w:t>
      </w:r>
    </w:p>
    <w:p w:rsidR="00EC3638" w:rsidRDefault="00EC3638" w:rsidP="00EC3638">
      <w:r>
        <w:t>3c90x (FastEtherLink XL) is a successor to 3c59x (which are successor to 3c5x9). A new feature introduced in this series is full bus master operation mode with seperate download and upload buffer chains.</w:t>
      </w:r>
    </w:p>
    <w:p w:rsidR="00EC3638" w:rsidRDefault="00EC3638" w:rsidP="00EC3638">
      <w:r>
        <w:t>3c90x support PIO for compatibility; 3c90xB and 3c90xC do not.</w:t>
      </w:r>
    </w:p>
    <w:p w:rsidR="00EC3638" w:rsidRDefault="00EC3638" w:rsidP="00EC3638">
      <w:r>
        <w:t>the adapter can be setup to wake the system upon reception of packets with a programmable filter.</w:t>
      </w:r>
    </w:p>
    <w:p w:rsidR="00EC3638" w:rsidRDefault="00EC3638" w:rsidP="00EC3638">
      <w:r>
        <w:t>VLAN support.</w:t>
      </w:r>
    </w:p>
    <w:p w:rsidR="00EC3638" w:rsidRDefault="00EC3638" w:rsidP="00EC3638">
      <w:r>
        <w:t>TCP/IP checksum checking support.</w:t>
      </w:r>
    </w:p>
    <w:p w:rsidR="00EC3638" w:rsidRDefault="00EC3638" w:rsidP="00EC3638">
      <w:r>
        <w:t>There are three register mechanisms which enable the host to access and configure the NIC: PCI configuration registers, host registers (IO/memory space) and the NIC's EEPROM. Issuing a command to the NIC is achieved by writing to the write-only command register (a host register). The read-only interrupt status register informs about the interrupt source, the current register bank visible in the window and whether a command is being executed. The 3x90xC provides also the IntStatusAuto register, reading of which returns the value of the interrupt status register and causes side effects which are supposed to improve interrupt handling efficiency. Bytes 0-15 of the host registers form a switchable window, which means the meanings of particular bytes/words/dwords in the window depends on the currently selected register bank. The docs are well written and easy to follow.</w:t>
      </w:r>
    </w:p>
    <w:p w:rsidR="00EC3638" w:rsidRDefault="00EC3638" w:rsidP="00EC3638"/>
    <w:p w:rsidR="00EC3638" w:rsidRDefault="00EC3638" w:rsidP="00EC3638">
      <w:r>
        <w:t>Programming considerations</w:t>
      </w:r>
    </w:p>
    <w:p w:rsidR="00EC3638" w:rsidRDefault="00EC3638" w:rsidP="00EC3638">
      <w:r>
        <w:t>For 3c555, 3c556, 3c575 and 3c656 cards, the Eeprom Command for "Read" has value 0x230 (and not 0x80 like for 3c90x cards).</w:t>
      </w:r>
    </w:p>
    <w:p w:rsidR="0012381B" w:rsidRDefault="00EC3638" w:rsidP="00EC3638">
      <w:pPr>
        <w:rPr>
          <w:rFonts w:hint="eastAsia"/>
        </w:rPr>
      </w:pPr>
      <w:r>
        <w:t>Resources</w:t>
      </w:r>
    </w:p>
    <w:p w:rsidR="00EC3638" w:rsidRDefault="00EC3638" w:rsidP="00EC3638">
      <w:pPr>
        <w:rPr>
          <w:rFonts w:eastAsia="SimSun" w:hint="eastAsia"/>
          <w:lang w:eastAsia="zh-CN"/>
        </w:rPr>
      </w:pPr>
    </w:p>
    <w:p w:rsidR="00BF217C" w:rsidRDefault="00BF217C" w:rsidP="00EC3638">
      <w:pPr>
        <w:rPr>
          <w:rFonts w:eastAsia="SimSun" w:hint="eastAsia"/>
          <w:lang w:eastAsia="zh-CN"/>
        </w:rPr>
      </w:pPr>
    </w:p>
    <w:p w:rsidR="00CE3D78" w:rsidRPr="00CE3D78" w:rsidRDefault="00CE3D78" w:rsidP="00CE3D78">
      <w:pPr>
        <w:rPr>
          <w:rFonts w:eastAsia="SimSun"/>
          <w:lang w:eastAsia="zh-CN"/>
        </w:rPr>
      </w:pPr>
      <w:r w:rsidRPr="00CE3D78">
        <w:rPr>
          <w:rFonts w:eastAsia="SimSun"/>
          <w:lang w:eastAsia="zh-CN"/>
        </w:rPr>
        <w:lastRenderedPageBreak/>
        <w:t>NE2000</w:t>
      </w:r>
      <w:r w:rsidRPr="00CE3D78">
        <w:rPr>
          <w:rFonts w:eastAsia="SimSun" w:hint="eastAsia"/>
          <w:lang w:eastAsia="zh-CN"/>
        </w:rPr>
        <w:t>是一个由</w:t>
      </w:r>
      <w:r w:rsidRPr="00CE3D78">
        <w:rPr>
          <w:rFonts w:eastAsia="SimSun"/>
          <w:lang w:eastAsia="zh-CN"/>
        </w:rPr>
        <w:t>Novell</w:t>
      </w:r>
      <w:r w:rsidRPr="00CE3D78">
        <w:rPr>
          <w:rFonts w:eastAsia="SimSun" w:hint="eastAsia"/>
          <w:lang w:eastAsia="zh-CN"/>
        </w:rPr>
        <w:t>公司所创立并且高度成功的</w:t>
      </w:r>
      <w:r w:rsidRPr="00CE3D78">
        <w:rPr>
          <w:rFonts w:eastAsia="SimSun"/>
          <w:lang w:eastAsia="zh-CN"/>
        </w:rPr>
        <w:t>ISA</w:t>
      </w:r>
      <w:r w:rsidRPr="00CE3D78">
        <w:rPr>
          <w:rFonts w:eastAsia="SimSun" w:hint="eastAsia"/>
          <w:lang w:eastAsia="zh-CN"/>
        </w:rPr>
        <w:t>网络卡的标准。</w:t>
      </w:r>
    </w:p>
    <w:p w:rsidR="00CE3D78" w:rsidRPr="00CE3D78" w:rsidRDefault="00CE3D78" w:rsidP="00CE3D78">
      <w:pPr>
        <w:rPr>
          <w:rFonts w:eastAsia="SimSun"/>
          <w:lang w:eastAsia="zh-CN"/>
        </w:rPr>
      </w:pPr>
      <w:r w:rsidRPr="00CE3D78">
        <w:rPr>
          <w:rFonts w:eastAsia="SimSun"/>
          <w:lang w:eastAsia="zh-CN"/>
        </w:rPr>
        <w:t>1980</w:t>
      </w:r>
      <w:r w:rsidRPr="00CE3D78">
        <w:rPr>
          <w:rFonts w:eastAsia="SimSun" w:hint="eastAsia"/>
          <w:lang w:eastAsia="zh-CN"/>
        </w:rPr>
        <w:t>年代，</w:t>
      </w:r>
      <w:r w:rsidRPr="00CE3D78">
        <w:rPr>
          <w:rFonts w:eastAsia="SimSun"/>
          <w:lang w:eastAsia="zh-CN"/>
        </w:rPr>
        <w:t>Novelle</w:t>
      </w:r>
      <w:r w:rsidRPr="00CE3D78">
        <w:rPr>
          <w:rFonts w:eastAsia="SimSun" w:hint="eastAsia"/>
          <w:lang w:eastAsia="zh-CN"/>
        </w:rPr>
        <w:t>公司企图提振他的网络服务器的生意，自他的软件</w:t>
      </w:r>
      <w:r w:rsidRPr="00CE3D78">
        <w:rPr>
          <w:rFonts w:eastAsia="SimSun"/>
          <w:lang w:eastAsia="zh-CN"/>
        </w:rPr>
        <w:t>NetWare</w:t>
      </w:r>
      <w:r w:rsidRPr="00CE3D78">
        <w:rPr>
          <w:rFonts w:eastAsia="SimSun" w:hint="eastAsia"/>
          <w:lang w:eastAsia="zh-CN"/>
        </w:rPr>
        <w:t>以至于网络硬件雨露均霑。</w:t>
      </w:r>
      <w:r w:rsidRPr="00CE3D78">
        <w:rPr>
          <w:rFonts w:eastAsia="SimSun"/>
          <w:lang w:eastAsia="zh-CN"/>
        </w:rPr>
        <w:t xml:space="preserve"> </w:t>
      </w:r>
      <w:r w:rsidRPr="00CE3D78">
        <w:rPr>
          <w:rFonts w:eastAsia="SimSun" w:hint="eastAsia"/>
          <w:lang w:eastAsia="zh-CN"/>
        </w:rPr>
        <w:t>因此他提出了</w:t>
      </w:r>
      <w:r w:rsidRPr="00CE3D78">
        <w:rPr>
          <w:rFonts w:eastAsia="SimSun"/>
          <w:lang w:eastAsia="zh-CN"/>
        </w:rPr>
        <w:t>NE2000</w:t>
      </w:r>
      <w:r w:rsidRPr="00CE3D78">
        <w:rPr>
          <w:rFonts w:eastAsia="SimSun" w:hint="eastAsia"/>
          <w:lang w:eastAsia="zh-CN"/>
        </w:rPr>
        <w:t>作为网络卡的标准以使得业界可以大量制造网络卡提升网络的普及性。在此之前，网络界的领导厂商</w:t>
      </w:r>
      <w:r w:rsidRPr="00CE3D78">
        <w:rPr>
          <w:rFonts w:eastAsia="SimSun"/>
          <w:lang w:eastAsia="zh-CN"/>
        </w:rPr>
        <w:t>--IBM</w:t>
      </w:r>
      <w:r w:rsidRPr="00CE3D78">
        <w:rPr>
          <w:rFonts w:eastAsia="SimSun" w:hint="eastAsia"/>
          <w:lang w:eastAsia="zh-CN"/>
        </w:rPr>
        <w:t>与</w:t>
      </w:r>
      <w:r w:rsidRPr="00CE3D78">
        <w:rPr>
          <w:rFonts w:eastAsia="SimSun"/>
          <w:lang w:eastAsia="zh-CN"/>
        </w:rPr>
        <w:t>3Com</w:t>
      </w:r>
      <w:r w:rsidRPr="00CE3D78">
        <w:rPr>
          <w:rFonts w:eastAsia="SimSun" w:hint="eastAsia"/>
          <w:lang w:eastAsia="zh-CN"/>
        </w:rPr>
        <w:t>对于网络卡都收取相当高的费用。</w:t>
      </w:r>
    </w:p>
    <w:p w:rsidR="00BF217C" w:rsidRDefault="00CE3D78" w:rsidP="00CE3D78">
      <w:pPr>
        <w:rPr>
          <w:rFonts w:eastAsia="SimSun" w:hint="eastAsia"/>
          <w:lang w:eastAsia="zh-CN"/>
        </w:rPr>
      </w:pPr>
      <w:r w:rsidRPr="00CE3D78">
        <w:rPr>
          <w:rFonts w:eastAsia="SimSun" w:hint="eastAsia"/>
          <w:lang w:eastAsia="zh-CN"/>
        </w:rPr>
        <w:t>在原始的设计中，</w:t>
      </w:r>
      <w:r w:rsidRPr="00CE3D78">
        <w:rPr>
          <w:rFonts w:eastAsia="SimSun"/>
          <w:lang w:eastAsia="zh-CN"/>
        </w:rPr>
        <w:t xml:space="preserve">NE1000 (8-bit ISA) </w:t>
      </w:r>
      <w:r w:rsidRPr="00CE3D78">
        <w:rPr>
          <w:rFonts w:eastAsia="SimSun" w:hint="eastAsia"/>
          <w:lang w:eastAsia="zh-CN"/>
        </w:rPr>
        <w:t>与</w:t>
      </w:r>
      <w:r w:rsidRPr="00CE3D78">
        <w:rPr>
          <w:rFonts w:eastAsia="SimSun"/>
          <w:lang w:eastAsia="zh-CN"/>
        </w:rPr>
        <w:t xml:space="preserve"> NE2000 (16-bit ISA)</w:t>
      </w:r>
      <w:r w:rsidRPr="00CE3D78">
        <w:rPr>
          <w:rFonts w:eastAsia="SimSun" w:hint="eastAsia"/>
          <w:lang w:eastAsia="zh-CN"/>
        </w:rPr>
        <w:t>被使用于以太网路中，</w:t>
      </w:r>
      <w:r w:rsidRPr="00CE3D78">
        <w:rPr>
          <w:rFonts w:eastAsia="SimSun"/>
          <w:lang w:eastAsia="zh-CN"/>
        </w:rPr>
        <w:t>NE1000T</w:t>
      </w:r>
      <w:r w:rsidRPr="00CE3D78">
        <w:rPr>
          <w:rFonts w:eastAsia="SimSun" w:hint="eastAsia"/>
          <w:lang w:eastAsia="zh-CN"/>
        </w:rPr>
        <w:t>与</w:t>
      </w:r>
      <w:r w:rsidRPr="00CE3D78">
        <w:rPr>
          <w:rFonts w:eastAsia="SimSun"/>
          <w:lang w:eastAsia="zh-CN"/>
        </w:rPr>
        <w:t>NE2000T</w:t>
      </w:r>
      <w:r w:rsidRPr="00CE3D78">
        <w:rPr>
          <w:rFonts w:eastAsia="SimSun" w:hint="eastAsia"/>
          <w:lang w:eastAsia="zh-CN"/>
        </w:rPr>
        <w:t>则增加了对于</w:t>
      </w:r>
      <w:r w:rsidRPr="00CE3D78">
        <w:rPr>
          <w:rFonts w:eastAsia="SimSun"/>
          <w:lang w:eastAsia="zh-CN"/>
        </w:rPr>
        <w:t>10Base-T</w:t>
      </w:r>
      <w:r w:rsidRPr="00CE3D78">
        <w:rPr>
          <w:rFonts w:eastAsia="SimSun" w:hint="eastAsia"/>
          <w:lang w:eastAsia="zh-CN"/>
        </w:rPr>
        <w:t>的支持。</w:t>
      </w:r>
      <w:r w:rsidRPr="00CE3D78">
        <w:rPr>
          <w:rFonts w:eastAsia="SimSun"/>
          <w:lang w:eastAsia="zh-CN"/>
        </w:rPr>
        <w:t>"NE"</w:t>
      </w:r>
      <w:r w:rsidRPr="00CE3D78">
        <w:rPr>
          <w:rFonts w:eastAsia="SimSun" w:hint="eastAsia"/>
          <w:lang w:eastAsia="zh-CN"/>
        </w:rPr>
        <w:t>表示</w:t>
      </w:r>
      <w:r w:rsidRPr="00CE3D78">
        <w:rPr>
          <w:rFonts w:eastAsia="SimSun"/>
          <w:lang w:eastAsia="zh-CN"/>
        </w:rPr>
        <w:t>"Novell Ethernet"</w:t>
      </w:r>
      <w:r w:rsidRPr="00CE3D78">
        <w:rPr>
          <w:rFonts w:eastAsia="SimSun" w:hint="eastAsia"/>
          <w:lang w:eastAsia="zh-CN"/>
        </w:rPr>
        <w:t>。</w:t>
      </w:r>
    </w:p>
    <w:p w:rsidR="00CE3D78" w:rsidRPr="00BF217C" w:rsidRDefault="00CE3D78" w:rsidP="00CE3D78">
      <w:pPr>
        <w:rPr>
          <w:rFonts w:eastAsia="SimSun" w:hint="eastAsia"/>
          <w:lang w:eastAsia="zh-CN"/>
        </w:rPr>
      </w:pPr>
    </w:p>
    <w:sectPr w:rsidR="00CE3D78" w:rsidRPr="00BF217C" w:rsidSect="0012381B">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3638"/>
    <w:rsid w:val="0012381B"/>
    <w:rsid w:val="005D1D89"/>
    <w:rsid w:val="00611E87"/>
    <w:rsid w:val="009A251E"/>
    <w:rsid w:val="00BF217C"/>
    <w:rsid w:val="00CE3D78"/>
    <w:rsid w:val="00EC363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299</Words>
  <Characters>1709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5</cp:revision>
  <dcterms:created xsi:type="dcterms:W3CDTF">2016-12-18T10:44:00Z</dcterms:created>
  <dcterms:modified xsi:type="dcterms:W3CDTF">2016-12-18T11:05:00Z</dcterms:modified>
</cp:coreProperties>
</file>