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3A77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kern w:val="0"/>
          <w:sz w:val="24"/>
          <w:szCs w:val="24"/>
        </w:rPr>
        <w:t>模型在测试集上整体准确率为</w:t>
      </w:r>
      <w:r>
        <w:rPr>
          <w:rFonts w:ascii="PingFangSC-Regular" w:eastAsia="PingFangSC-Regular" w:cs="PingFangSC-Regular"/>
          <w:kern w:val="0"/>
          <w:sz w:val="24"/>
          <w:szCs w:val="24"/>
        </w:rPr>
        <w:t xml:space="preserve">83% </w:t>
      </w:r>
    </w:p>
    <w:p w14:paraId="54E89F80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kern w:val="0"/>
          <w:sz w:val="24"/>
          <w:szCs w:val="24"/>
        </w:rPr>
        <w:t>其中，</w:t>
      </w:r>
    </w:p>
    <w:p w14:paraId="7B3BDB25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kern w:val="0"/>
          <w:sz w:val="24"/>
          <w:szCs w:val="24"/>
        </w:rPr>
        <w:t>女性标签召回率为</w:t>
      </w:r>
      <w:r>
        <w:rPr>
          <w:rFonts w:ascii="PingFangSC-Regular" w:eastAsia="PingFangSC-Regular" w:cs="PingFangSC-Regular"/>
          <w:kern w:val="0"/>
          <w:sz w:val="24"/>
          <w:szCs w:val="24"/>
        </w:rPr>
        <w:t xml:space="preserve">85% </w:t>
      </w:r>
    </w:p>
    <w:p w14:paraId="42531EFD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kern w:val="0"/>
          <w:sz w:val="24"/>
          <w:szCs w:val="24"/>
        </w:rPr>
        <w:t>男性标签召回率为</w:t>
      </w:r>
      <w:r>
        <w:rPr>
          <w:rFonts w:ascii="PingFangSC-Regular" w:eastAsia="PingFangSC-Regular" w:cs="PingFangSC-Regular"/>
          <w:kern w:val="0"/>
          <w:sz w:val="24"/>
          <w:szCs w:val="24"/>
        </w:rPr>
        <w:t>80%</w:t>
      </w:r>
    </w:p>
    <w:p w14:paraId="09D8B631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</w:p>
    <w:p w14:paraId="59D226F4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kern w:val="0"/>
          <w:sz w:val="24"/>
          <w:szCs w:val="24"/>
        </w:rPr>
        <w:t>当前目录下共</w:t>
      </w:r>
      <w:r>
        <w:rPr>
          <w:rFonts w:ascii="Helvetica" w:eastAsia="PingFangSC-Regular" w:hAnsi="Helvetica" w:cs="Helvetica"/>
          <w:kern w:val="0"/>
          <w:sz w:val="24"/>
          <w:szCs w:val="24"/>
        </w:rPr>
        <w:t>3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个文件夹</w:t>
      </w:r>
    </w:p>
    <w:p w14:paraId="6E2D3E79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  <w:r>
        <w:rPr>
          <w:rFonts w:ascii="Helvetica" w:eastAsia="PingFangSC-Regular" w:hAnsi="Helvetica" w:cs="Helvetica"/>
          <w:kern w:val="0"/>
          <w:sz w:val="24"/>
          <w:szCs w:val="24"/>
        </w:rPr>
        <w:t>1. code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：</w:t>
      </w:r>
      <w:r>
        <w:rPr>
          <w:rFonts w:ascii="Helvetica" w:eastAsia="PingFangSC-Regular" w:hAnsi="Helvetica" w:cs="Helvetica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从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input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到最终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output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输出的全过程代码记录</w:t>
      </w:r>
    </w:p>
    <w:p w14:paraId="58C28E02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Helvetica" w:eastAsia="PingFangSC-Regular" w:hAnsi="Helvetica" w:cs="Helvetica"/>
          <w:kern w:val="0"/>
          <w:sz w:val="24"/>
          <w:szCs w:val="24"/>
        </w:rPr>
        <w:t xml:space="preserve">2. input: 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包含输入模型的原始数据（行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= 39655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，列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= 5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）</w:t>
      </w:r>
    </w:p>
    <w:p w14:paraId="3ACECBDA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3. output: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包含最终输出的模型</w:t>
      </w:r>
    </w:p>
    <w:p w14:paraId="2A6F3DF7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08A9096C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数据集说明</w:t>
      </w:r>
    </w:p>
    <w:p w14:paraId="57DB1BCC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数据集中包含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5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个字段：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  coa.cookieid: cookieid</w:t>
      </w:r>
    </w:p>
    <w:p w14:paraId="0BC6375B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       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 xml:space="preserve">a.start_time: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装机首日，首次浏览物品时间</w:t>
      </w:r>
    </w:p>
    <w:p w14:paraId="4E465428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       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 xml:space="preserve">a.end_time:  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装机首日，最后一次离开浏览物品页时间</w:t>
      </w:r>
    </w:p>
    <w:p w14:paraId="7B1761E9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       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 xml:space="preserve">a.duration: 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装机首日，浏览页面总时长</w:t>
      </w:r>
    </w:p>
    <w:p w14:paraId="4B14309D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       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 xml:space="preserve">levelsall: 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装机首日，物品浏览日志（包含物品的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3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级类目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&amp;goodsid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）</w:t>
      </w:r>
    </w:p>
    <w:p w14:paraId="6099D25F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14:paraId="08287077" w14:textId="77777777" w:rsidR="00665A05" w:rsidRDefault="00665A05" w:rsidP="00665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每个字段的来源说明如下</w:t>
      </w:r>
    </w:p>
    <w:p w14:paraId="126F3291" w14:textId="1D5A4DC2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Times-Roman" w:eastAsia="PingFangSC-Regular" w:hAnsi="Times-Roman" w:cs="Times-Roman"/>
          <w:kern w:val="0"/>
          <w:sz w:val="24"/>
          <w:szCs w:val="24"/>
        </w:rPr>
        <w:t>1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、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a. </w:t>
      </w:r>
      <w:r>
        <w:rPr>
          <w:rFonts w:ascii="Times-Roman" w:eastAsia="STSongti-SC-Regular" w:hAnsi="Times-Roman" w:cs="Times-Roman"/>
          <w:kern w:val="0"/>
          <w:sz w:val="24"/>
          <w:szCs w:val="24"/>
        </w:rPr>
        <w:t>cookieid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, a.gender,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来源于</w:t>
      </w:r>
      <w:r>
        <w:rPr>
          <w:rFonts w:ascii="Times-Roman" w:eastAsia="STSongti-SC-Regular" w:hAnsi="Times-Roman" w:cs="Times-Roman"/>
          <w:kern w:val="0"/>
          <w:sz w:val="24"/>
          <w:szCs w:val="24"/>
        </w:rPr>
        <w:t>ods.</w:t>
      </w:r>
      <w:r w:rsidR="00D10B8A">
        <w:rPr>
          <w:rFonts w:ascii="Times-Roman" w:eastAsia="STSongti-SC-Regular" w:hAnsi="Times-Roman" w:cs="Times-Roman"/>
          <w:kern w:val="0"/>
          <w:sz w:val="24"/>
          <w:szCs w:val="24"/>
        </w:rPr>
        <w:t xml:space="preserve"> </w:t>
      </w:r>
      <w:r>
        <w:rPr>
          <w:rFonts w:ascii="Times-Roman" w:eastAsia="STSongti-SC-Regular" w:hAnsi="Times-Roman" w:cs="Times-Roman"/>
          <w:kern w:val="0"/>
          <w:sz w:val="24"/>
          <w:szCs w:val="24"/>
        </w:rPr>
        <w:t>appflyer_install_log</w:t>
      </w:r>
    </w:p>
    <w:p w14:paraId="4EF39408" w14:textId="4D1000AE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Times-Roman" w:eastAsia="STSongti-SC-Regular" w:hAnsi="Times-Roman" w:cs="Times-Roman"/>
          <w:kern w:val="0"/>
          <w:sz w:val="24"/>
          <w:szCs w:val="24"/>
        </w:rPr>
      </w:pPr>
      <w:r>
        <w:rPr>
          <w:rFonts w:ascii="Times-Roman" w:eastAsia="STSongti-SC-Regular" w:hAnsi="Times-Roman" w:cs="Times-Roman"/>
          <w:kern w:val="0"/>
          <w:sz w:val="24"/>
          <w:szCs w:val="24"/>
        </w:rPr>
        <w:t>2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、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a. s</w:t>
      </w:r>
      <w:r>
        <w:rPr>
          <w:rFonts w:ascii="Times-Roman" w:eastAsia="STSongti-SC-Regular" w:hAnsi="Times-Roman" w:cs="Times-Roman"/>
          <w:kern w:val="0"/>
          <w:sz w:val="24"/>
          <w:szCs w:val="24"/>
        </w:rPr>
        <w:t>tart_time, a. end_time, a.duration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来源于</w:t>
      </w:r>
      <w:r>
        <w:rPr>
          <w:rFonts w:ascii="Times-Roman" w:eastAsia="STSongti-SC-Regular" w:hAnsi="Times-Roman" w:cs="Times-Roman"/>
          <w:kern w:val="0"/>
          <w:sz w:val="24"/>
          <w:szCs w:val="24"/>
        </w:rPr>
        <w:t>ods.page_view_log</w:t>
      </w:r>
    </w:p>
    <w:p w14:paraId="7182C8F3" w14:textId="565A2064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Times-Roman" w:eastAsia="STSongti-SC-Regular" w:hAnsi="Times-Roman" w:cs="Times-Roman"/>
          <w:kern w:val="0"/>
          <w:sz w:val="24"/>
          <w:szCs w:val="24"/>
        </w:rPr>
      </w:pPr>
      <w:r>
        <w:rPr>
          <w:rFonts w:ascii="Times-Roman" w:eastAsia="STSongti-SC-Regular" w:hAnsi="Times-Roman" w:cs="Times-Roman"/>
          <w:kern w:val="0"/>
          <w:sz w:val="24"/>
          <w:szCs w:val="24"/>
        </w:rPr>
        <w:t>3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、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levelsall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来源于</w:t>
      </w:r>
      <w:r>
        <w:rPr>
          <w:rFonts w:ascii="Times-Roman" w:eastAsia="STSongti-SC-Regular" w:hAnsi="Times-Roman" w:cs="Times-Roman"/>
          <w:kern w:val="0"/>
          <w:sz w:val="24"/>
          <w:szCs w:val="24"/>
        </w:rPr>
        <w:t>ods.</w:t>
      </w:r>
      <w:bookmarkStart w:id="0" w:name="_GoBack"/>
      <w:bookmarkEnd w:id="0"/>
      <w:r>
        <w:rPr>
          <w:rFonts w:ascii="Times-Roman" w:eastAsia="STSongti-SC-Regular" w:hAnsi="Times-Roman" w:cs="Times-Roman"/>
          <w:kern w:val="0"/>
          <w:sz w:val="24"/>
          <w:szCs w:val="24"/>
        </w:rPr>
        <w:t>event_log &amp; dim.dim_goods</w:t>
      </w:r>
    </w:p>
    <w:p w14:paraId="41640E82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Times-Roman" w:eastAsia="STSongti-SC-Regular" w:hAnsi="Times-Roman" w:cs="Times-Roman"/>
          <w:kern w:val="0"/>
          <w:sz w:val="24"/>
          <w:szCs w:val="24"/>
        </w:rPr>
      </w:pPr>
    </w:p>
    <w:p w14:paraId="368D715C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特征工程方面</w:t>
      </w:r>
    </w:p>
    <w:p w14:paraId="6B42B1FB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扩展的特征主要来源于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, levels all &amp; a.start_time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这两个字段</w:t>
      </w:r>
    </w:p>
    <w:p w14:paraId="78B2E909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1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、通过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levels all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，进一步获得了</w:t>
      </w:r>
    </w:p>
    <w:p w14:paraId="02A2EC0B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'NumProduct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’：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浏览物品总数</w:t>
      </w:r>
    </w:p>
    <w:p w14:paraId="3F461985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'FirstCat' :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当日浏览首件物品，一级类目</w:t>
      </w:r>
    </w:p>
    <w:p w14:paraId="7F4DCDA5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FirstSubCat'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：当日浏览首件物品，二级类目</w:t>
      </w:r>
    </w:p>
    <w:p w14:paraId="66D72AF9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'FirstThridCat'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：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当日浏览首件物品，三级类目</w:t>
      </w:r>
    </w:p>
    <w:p w14:paraId="6798925C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'FirstFourthCat'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：当日浏览首件物品，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goodsid</w:t>
      </w:r>
    </w:p>
    <w:p w14:paraId="6333AF95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'UniqueFirst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: 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一级类目（不同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&amp;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计数）</w:t>
      </w:r>
    </w:p>
    <w:p w14:paraId="50E3D100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'UniqueSecond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’：二级类目（不同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&amp;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计数）</w:t>
      </w:r>
    </w:p>
    <w:p w14:paraId="4ED5E017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'UniqueThrid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’：三级类目（不同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&amp;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计数）</w:t>
      </w:r>
    </w:p>
    <w:p w14:paraId="7E02AC31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lastRenderedPageBreak/>
        <w:t xml:space="preserve">'UniqueFourth'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：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goodsid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（不同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&amp;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计数）</w:t>
      </w:r>
    </w:p>
    <w:p w14:paraId="4794CBD6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'MostFirstCat'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：访问最多的一级类目</w:t>
      </w:r>
    </w:p>
    <w:p w14:paraId="325CAA48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 'MostSecondCat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’：访问最多的二级类目</w:t>
      </w:r>
    </w:p>
    <w:p w14:paraId="27FD6852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'MostThirdCat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,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：访问最多的三级类目</w:t>
      </w:r>
    </w:p>
    <w:p w14:paraId="3F97D54D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'MostFourthCat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‘：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访问最多的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goodsid</w:t>
      </w:r>
    </w:p>
    <w:p w14:paraId="3EDEB7B3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</w:p>
    <w:p w14:paraId="013A27DF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2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、通过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a.stat_time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，获得了字段</w:t>
      </w:r>
    </w:p>
    <w:p w14:paraId="2F184152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ab/>
        <w:t>'weekday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 xml:space="preserve">: 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指一周内的第几天</w:t>
      </w:r>
    </w:p>
    <w:p w14:paraId="508EC02E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ab/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‘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startTimeHour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’：指开始时间，以小时为单位</w:t>
      </w:r>
    </w:p>
    <w:p w14:paraId="0F6F7E71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ab/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‘</w:t>
      </w:r>
      <w:r>
        <w:rPr>
          <w:rFonts w:ascii="STSongti-SC-Regular" w:eastAsia="STSongti-SC-Regular" w:hAnsi="Times-Roman" w:cs="STSongti-SC-Regular"/>
          <w:kern w:val="0"/>
          <w:sz w:val="24"/>
          <w:szCs w:val="24"/>
        </w:rPr>
        <w:t>endTimeHour</w:t>
      </w:r>
      <w:r>
        <w:rPr>
          <w:rFonts w:ascii="STSongti-SC-Regular" w:eastAsia="STSongti-SC-Regular" w:hAnsi="Times-Roman" w:cs="STSongti-SC-Regular" w:hint="eastAsia"/>
          <w:kern w:val="0"/>
          <w:sz w:val="24"/>
          <w:szCs w:val="24"/>
        </w:rPr>
        <w:t>’：指结束时间，以小时为单位</w:t>
      </w:r>
    </w:p>
    <w:p w14:paraId="4352690D" w14:textId="77777777" w:rsidR="00665A05" w:rsidRDefault="00665A05" w:rsidP="00665A05">
      <w:pPr>
        <w:autoSpaceDE w:val="0"/>
        <w:autoSpaceDN w:val="0"/>
        <w:adjustRightInd w:val="0"/>
        <w:spacing w:line="280" w:lineRule="atLeast"/>
        <w:jc w:val="left"/>
        <w:rPr>
          <w:rFonts w:ascii="STSongti-SC-Regular" w:eastAsia="STSongti-SC-Regular" w:hAnsi="Times-Roman" w:cs="STSongti-SC-Regular"/>
          <w:kern w:val="0"/>
          <w:sz w:val="24"/>
          <w:szCs w:val="24"/>
        </w:rPr>
      </w:pPr>
    </w:p>
    <w:p w14:paraId="5D54E15F" w14:textId="77777777" w:rsidR="00EE600E" w:rsidRPr="00665A05" w:rsidRDefault="00EE600E"/>
    <w:sectPr w:rsidR="00EE600E" w:rsidRPr="00665A05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Songti-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32"/>
    <w:rsid w:val="005235B1"/>
    <w:rsid w:val="00564D32"/>
    <w:rsid w:val="00665A05"/>
    <w:rsid w:val="00803DE1"/>
    <w:rsid w:val="00B36939"/>
    <w:rsid w:val="00D10B8A"/>
    <w:rsid w:val="00E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C8EB"/>
  <w15:chartTrackingRefBased/>
  <w15:docId w15:val="{224DEBA9-6814-4624-94CD-3455CD4A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5A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5</cp:revision>
  <dcterms:created xsi:type="dcterms:W3CDTF">2018-10-23T15:31:00Z</dcterms:created>
  <dcterms:modified xsi:type="dcterms:W3CDTF">2018-10-23T15:41:00Z</dcterms:modified>
</cp:coreProperties>
</file>