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7EDA65B0"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within a society.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political violence in the croplands. This </w:t>
      </w:r>
      <w:r w:rsidR="00CA6783">
        <w:rPr>
          <w:rFonts w:ascii="Times New Roman" w:hAnsi="Times New Roman" w:cs="Times New Roman"/>
        </w:rPr>
        <w:t xml:space="preserve">estimate, which is statistically significant, </w:t>
      </w:r>
      <w:r w:rsidR="00AC6F07" w:rsidRPr="00AC6F07">
        <w:rPr>
          <w:rFonts w:ascii="Times New Roman" w:hAnsi="Times New Roman" w:cs="Times New Roman"/>
        </w:rPr>
        <w:t xml:space="preserve">accords with the rapacity </w:t>
      </w:r>
      <w:r w:rsidR="000215F1">
        <w:rPr>
          <w:rFonts w:ascii="Times New Roman" w:hAnsi="Times New Roman" w:cs="Times New Roman"/>
        </w:rPr>
        <w:t>effect</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AC6F07" w:rsidRPr="00AC6F07">
        <w:rPr>
          <w:rFonts w:ascii="Times New Roman" w:hAnsi="Times New Roman" w:cs="Times New Roman"/>
        </w:rPr>
        <w:t xml:space="preserve">conform with the opportunity cost </w:t>
      </w:r>
      <w:r w:rsidR="00CA6783">
        <w:rPr>
          <w:rFonts w:ascii="Times New Roman" w:hAnsi="Times New Roman" w:cs="Times New Roman"/>
        </w:rPr>
        <w:t>effect, but the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A possible </w:t>
      </w:r>
      <w:r w:rsidR="0011777F">
        <w:rPr>
          <w:rFonts w:ascii="Times New Roman" w:hAnsi="Times New Roman" w:cs="Times New Roman"/>
        </w:rPr>
        <w:t xml:space="preserve">explanation of this </w:t>
      </w:r>
      <w:r w:rsidR="00AC6F07" w:rsidRPr="00AC6F07">
        <w:rPr>
          <w:rFonts w:ascii="Times New Roman" w:hAnsi="Times New Roman" w:cs="Times New Roman"/>
        </w:rPr>
        <w:t xml:space="preserve">may be the </w:t>
      </w:r>
      <w:r w:rsidR="0011777F">
        <w:rPr>
          <w:rFonts w:ascii="Times New Roman" w:hAnsi="Times New Roman" w:cs="Times New Roman"/>
        </w:rPr>
        <w:t xml:space="preserve">presence of the offsetting </w:t>
      </w:r>
      <w:r w:rsidR="00AC6F07" w:rsidRPr="00AC6F07">
        <w:rPr>
          <w:rFonts w:ascii="Times New Roman" w:hAnsi="Times New Roman" w:cs="Times New Roman"/>
        </w:rPr>
        <w:t xml:space="preserve">resentment </w:t>
      </w:r>
      <w:r w:rsidR="0011777F">
        <w:rPr>
          <w:rFonts w:ascii="Times New Roman" w:hAnsi="Times New Roman" w:cs="Times New Roman"/>
        </w:rPr>
        <w:t>effect</w:t>
      </w:r>
      <w:r w:rsidR="00AC6F07" w:rsidRPr="00AC6F07">
        <w:rPr>
          <w:rFonts w:ascii="Times New Roman" w:hAnsi="Times New Roman" w:cs="Times New Roman"/>
        </w:rPr>
        <w:t xml:space="preserve">. We </w:t>
      </w:r>
      <w:r w:rsidR="0011777F">
        <w:rPr>
          <w:rFonts w:ascii="Times New Roman" w:hAnsi="Times New Roman" w:cs="Times New Roman"/>
        </w:rPr>
        <w:t xml:space="preserve">validate </w:t>
      </w:r>
      <w:r w:rsidR="00AC6F07" w:rsidRPr="00AC6F07">
        <w:rPr>
          <w:rFonts w:ascii="Times New Roman" w:hAnsi="Times New Roman" w:cs="Times New Roman"/>
        </w:rPr>
        <w:t xml:space="preserve">the mechanisms by incorporating </w:t>
      </w:r>
      <w:r w:rsidR="0011777F">
        <w:rPr>
          <w:rFonts w:ascii="Times New Roman" w:hAnsi="Times New Roman" w:cs="Times New Roman"/>
        </w:rPr>
        <w:t>plausible changes in harvest</w:t>
      </w:r>
      <w:r w:rsidR="00AC6F07" w:rsidRPr="00AC6F07">
        <w:rPr>
          <w:rFonts w:ascii="Times New Roman" w:hAnsi="Times New Roman" w:cs="Times New Roman"/>
        </w:rPr>
        <w:t xml:space="preserve"> </w:t>
      </w:r>
      <w:r w:rsidR="0011777F">
        <w:rPr>
          <w:rFonts w:ascii="Times New Roman" w:hAnsi="Times New Roman" w:cs="Times New Roman"/>
        </w:rPr>
        <w:t>due to</w:t>
      </w:r>
      <w:r w:rsidR="00AC6F07" w:rsidRPr="00AC6F07">
        <w:rPr>
          <w:rFonts w:ascii="Times New Roman" w:hAnsi="Times New Roman" w:cs="Times New Roman"/>
        </w:rPr>
        <w:t xml:space="preserve"> growing season rainfall</w:t>
      </w:r>
      <w:r w:rsidR="0011777F">
        <w:rPr>
          <w:rFonts w:ascii="Times New Roman" w:hAnsi="Times New Roman" w:cs="Times New Roman"/>
        </w:rPr>
        <w:t xml:space="preserve">. </w:t>
      </w:r>
      <w:r w:rsidR="00AC6F07" w:rsidRPr="00AC6F07">
        <w:rPr>
          <w:rFonts w:ascii="Times New Roman" w:hAnsi="Times New Roman" w:cs="Times New Roman"/>
        </w:rPr>
        <w:t>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and geographic displacements of conflict associated with locations where a crop is produced and times when it is harvested. </w:t>
      </w:r>
      <w:r w:rsidR="00DD7B15" w:rsidRPr="00DD7B15">
        <w:rPr>
          <w:rFonts w:ascii="Times New Roman" w:hAnsi="Times New Roman" w:cs="Times New Roman"/>
        </w:rPr>
        <w:t xml:space="preserve">  </w:t>
      </w:r>
    </w:p>
    <w:p w14:paraId="29CA2EE2" w14:textId="77777777" w:rsidR="004F755F" w:rsidRPr="00401A4D" w:rsidRDefault="00093F55" w:rsidP="002C3D24">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5A5A4A9" w14:textId="69BA4E9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opportunity costs of engaging in such activities are </w:t>
      </w:r>
      <w:r w:rsidRPr="002B62EF">
        <w:rPr>
          <w:rFonts w:ascii="Times New Roman" w:hAnsi="Times New Roman" w:cs="Times New Roman"/>
        </w:rPr>
        <w:lastRenderedPageBreak/>
        <w:t>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Pr="002B62EF">
        <w:rPr>
          <w:rFonts w:ascii="Times New Roman" w:hAnsi="Times New Roman" w:cs="Times New Roman"/>
        </w:rPr>
        <w:t>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4973ECC"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less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So, the harvest-time increase in income can mitigate social unrest in croplands relative to the urban, non-agricultural areas. Within agricultural areas, however, the harvest time increase in income inequality—between farmers and non-farmers—may amplify social unrest (e.g., Panza and Swee,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052DC88"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C938E89"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48F6D466" w14:textId="77777777" w:rsidR="0024066B" w:rsidRDefault="0024066B" w:rsidP="00F14555">
      <w:pPr>
        <w:pStyle w:val="chapter-para"/>
        <w:shd w:val="clear" w:color="auto" w:fill="FFFFFF"/>
        <w:spacing w:before="0" w:beforeAutospacing="0" w:after="0" w:afterAutospacing="0" w:line="480" w:lineRule="auto"/>
        <w:ind w:firstLine="360"/>
        <w:textAlignment w:val="baseline"/>
      </w:pPr>
    </w:p>
    <w:p w14:paraId="7C22C149" w14:textId="386606BD"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Decrease in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77777777"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Pr="00401A4D">
        <w:rPr>
          <w:rFonts w:ascii="Times New Roman" w:hAnsi="Times New Roman" w:cs="Times New Roman"/>
        </w:rPr>
        <w:t xml:space="preserve">and a cash payment (hence the term, the ‘nasi </w:t>
      </w:r>
      <w:proofErr w:type="spellStart"/>
      <w:r w:rsidRPr="00401A4D">
        <w:rPr>
          <w:rFonts w:ascii="Times New Roman" w:hAnsi="Times New Roman" w:cs="Times New Roman"/>
        </w:rPr>
        <w:t>bungkus</w:t>
      </w:r>
      <w:proofErr w:type="spellEnd"/>
      <w:r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62BB2A14"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4A63AFBC"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E70D5AA"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 xml:space="preserve">Thailand, and </w:t>
      </w:r>
      <w:r w:rsidRPr="00401A4D">
        <w:rPr>
          <w:rFonts w:ascii="Times New Roman" w:hAnsi="Times New Roman" w:cs="Times New Roman"/>
        </w:rPr>
        <w:lastRenderedPageBreak/>
        <w:t>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300A203C"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6B8021CB" w14:textId="77777777"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First, there is no apparent trend across conflict types, but there is a notable increase in almost all types of conflict from 2021 onward, largely due to the Myanmar civil war. Second, despite a general co-movement among conflict types, there are periods when a rise in one type of conflict is not accompanied by other types of conflict. This is suggestive that root causes and mechanisms of different forms of conflict vary.</w:t>
      </w:r>
    </w:p>
    <w:p w14:paraId="47D8BADF" w14:textId="7FE58CD6" w:rsidR="00401A4D" w:rsidRPr="00401A4D" w:rsidRDefault="009255E7" w:rsidP="002E568D">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458F943" wp14:editId="546F3F1D">
            <wp:extent cx="5943801" cy="5029370"/>
            <wp:effectExtent l="0" t="0" r="0" b="0"/>
            <wp:docPr id="105604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6516" name="Picture 10560465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7BB88C3E"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sidR="009255E7">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 The capital cities and very large cities (with population of at least 2.5 million) are labeled.</w:t>
      </w:r>
    </w:p>
    <w:p w14:paraId="1C0DDDEB" w14:textId="77777777" w:rsidR="00455EAE" w:rsidRDefault="00455EAE" w:rsidP="00F14555">
      <w:pPr>
        <w:spacing w:after="0" w:line="480" w:lineRule="auto"/>
        <w:ind w:firstLine="360"/>
        <w:rPr>
          <w:rFonts w:ascii="Times New Roman" w:hAnsi="Times New Roman" w:cs="Times New Roman"/>
        </w:rPr>
      </w:pPr>
    </w:p>
    <w:p w14:paraId="22B34037" w14:textId="77777777" w:rsidR="0024066B" w:rsidRPr="00401A4D" w:rsidRDefault="0024066B" w:rsidP="0024066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51B34922" w14:textId="77777777" w:rsidR="0024066B" w:rsidRDefault="0024066B" w:rsidP="0024066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the period from the month when the harvest starts to the month when the harvest ends as the </w:t>
      </w:r>
      <w:r w:rsidRPr="00401A4D">
        <w:rPr>
          <w:rFonts w:ascii="Times New Roman" w:hAnsi="Times New Roman" w:cs="Times New Roman"/>
          <w:i/>
          <w:iCs/>
        </w:rPr>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t>
      </w:r>
      <w:r w:rsidRPr="00401A4D">
        <w:rPr>
          <w:rFonts w:ascii="Times New Roman" w:hAnsi="Times New Roman" w:cs="Times New Roman"/>
        </w:rPr>
        <w:lastRenderedPageBreak/>
        <w:t xml:space="preserve">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We do so not only due to the data limitations, but also to ensure that there is no reverse causality from conflict to the size and the timing of the harvest. We discuss this in more detail in the next section of the paper.</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Default="00D73704" w:rsidP="00F14555">
      <w:pPr>
        <w:spacing w:after="0" w:line="480" w:lineRule="auto"/>
        <w:rPr>
          <w:rFonts w:ascii="Times New Roman" w:hAnsi="Times New Roman" w:cs="Times New Roman"/>
        </w:rPr>
      </w:pPr>
    </w:p>
    <w:p w14:paraId="7C2F9AD1" w14:textId="77777777" w:rsidR="0024066B" w:rsidRDefault="0024066B" w:rsidP="0024066B">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locations where more than 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w:t>
      </w:r>
      <w:r>
        <w:rPr>
          <w:rFonts w:ascii="Times New Roman" w:hAnsi="Times New Roman" w:cs="Times New Roman"/>
        </w:rPr>
        <w:lastRenderedPageBreak/>
        <w:t xml:space="preserve">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4086B15D" w14:textId="77777777" w:rsidR="00C237BB" w:rsidRDefault="00C237BB" w:rsidP="002A1DD0">
      <w:pPr>
        <w:spacing w:after="0" w:line="480" w:lineRule="auto"/>
        <w:rPr>
          <w:rFonts w:ascii="Times New Roman" w:hAnsi="Times New Roman" w:cs="Times New Roman"/>
        </w:rPr>
      </w:pP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w:t>
      </w:r>
      <w:r w:rsidR="00A92FDD">
        <w:rPr>
          <w:rFonts w:ascii="Times New Roman" w:hAnsi="Times New Roman" w:cs="Times New Roman"/>
        </w:rPr>
        <w:lastRenderedPageBreak/>
        <w:t>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4DB1700" w14:textId="2F0E1787"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We use information on cities and population from </w:t>
      </w:r>
      <w:r w:rsidR="009255E7" w:rsidRPr="009255E7">
        <w:rPr>
          <w:rFonts w:ascii="Times New Roman" w:hAnsi="Times New Roman" w:cs="Times New Roman"/>
        </w:rPr>
        <w:t>the World Cities Database</w:t>
      </w:r>
      <w:r w:rsidR="009255E7">
        <w:rPr>
          <w:rFonts w:ascii="Times New Roman" w:hAnsi="Times New Roman" w:cs="Times New Roman"/>
        </w:rPr>
        <w:t xml:space="preserve">, better known as </w:t>
      </w:r>
      <w:proofErr w:type="spellStart"/>
      <w:r w:rsidR="009255E7">
        <w:rPr>
          <w:rFonts w:ascii="Times New Roman" w:hAnsi="Times New Roman" w:cs="Times New Roman"/>
        </w:rPr>
        <w:t>SimpleMaps</w:t>
      </w:r>
      <w:proofErr w:type="spellEnd"/>
      <w:r w:rsidR="009255E7">
        <w:rPr>
          <w:rFonts w:ascii="Times New Roman" w:hAnsi="Times New Roman" w:cs="Times New Roman"/>
        </w:rPr>
        <w:t>,</w:t>
      </w:r>
      <w:r w:rsidR="009255E7">
        <w:rPr>
          <w:rStyle w:val="FootnoteReference"/>
          <w:rFonts w:ascii="Times New Roman" w:hAnsi="Times New Roman" w:cs="Times New Roman"/>
        </w:rPr>
        <w:footnoteReference w:id="8"/>
      </w:r>
      <w:r w:rsidR="009255E7" w:rsidRPr="009255E7">
        <w:rPr>
          <w:rFonts w:ascii="Times New Roman" w:hAnsi="Times New Roman" w:cs="Times New Roman"/>
        </w:rPr>
        <w:t xml:space="preserve"> </w:t>
      </w:r>
      <w:r w:rsidR="00B97D7D">
        <w:rPr>
          <w:rFonts w:ascii="Times New Roman" w:hAnsi="Times New Roman" w:cs="Times New Roman"/>
        </w:rPr>
        <w:t xml:space="preserve">to group cells nominally into urban and rural areas. We use this information to examine any qualitative disparities in 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19E81DA2" w14:textId="77777777" w:rsidR="0024066B" w:rsidRDefault="0024066B" w:rsidP="00D91E7C">
      <w:pPr>
        <w:spacing w:after="0" w:line="480" w:lineRule="auto"/>
        <w:rPr>
          <w:rFonts w:ascii="Times New Roman" w:hAnsi="Times New Roman" w:cs="Times New Roman"/>
        </w:rPr>
      </w:pP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lastRenderedPageBreak/>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649FF84E" w:rsidR="001B6B14" w:rsidRDefault="00611F1A"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805C670" wp14:editId="6D64FF07">
            <wp:extent cx="5943801" cy="4572154"/>
            <wp:effectExtent l="0" t="0" r="0" b="0"/>
            <wp:docPr id="219031553"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553" name="Picture 2" descr="A picture containing screenshot, text,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A61660D" w14:textId="19134D3A" w:rsidR="001B6B14" w:rsidRDefault="001B6B14" w:rsidP="00611F1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r w:rsidR="00611F1A">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w:t>
      </w:r>
    </w:p>
    <w:p w14:paraId="05D026B8" w14:textId="77777777" w:rsidR="00611F1A" w:rsidRPr="00401A4D" w:rsidRDefault="00611F1A" w:rsidP="00611F1A">
      <w:pPr>
        <w:spacing w:after="0" w:line="276"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w:t>
      </w:r>
      <w:r w:rsidRPr="00401A4D">
        <w:rPr>
          <w:rFonts w:ascii="Times New Roman" w:hAnsi="Times New Roman" w:cs="Times New Roman"/>
        </w:rPr>
        <w:lastRenderedPageBreak/>
        <w:t xml:space="preserve">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w:t>
      </w:r>
      <w:r w:rsidR="00261F80">
        <w:rPr>
          <w:rFonts w:ascii="Times New Roman" w:hAnsi="Times New Roman" w:cs="Times New Roman"/>
        </w:rPr>
        <w:lastRenderedPageBreak/>
        <w:t>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676444CE" w14:textId="77777777" w:rsidR="002F5F2A" w:rsidRDefault="002F5F2A" w:rsidP="005B6DD1">
      <w:pPr>
        <w:spacing w:after="0" w:line="480" w:lineRule="auto"/>
        <w:rPr>
          <w:rFonts w:ascii="Times New Roman" w:hAnsi="Times New Roman" w:cs="Times New Roman"/>
        </w:rPr>
      </w:pPr>
    </w:p>
    <w:p w14:paraId="347EF610" w14:textId="77777777" w:rsidR="00725D4C" w:rsidRDefault="00725D4C" w:rsidP="005B6DD1">
      <w:pPr>
        <w:spacing w:after="0" w:line="480" w:lineRule="auto"/>
        <w:rPr>
          <w:rFonts w:ascii="Times New Roman" w:hAnsi="Times New Roman" w:cs="Times New Roman"/>
        </w:rPr>
      </w:pPr>
    </w:p>
    <w:p w14:paraId="1BDCAEAA" w14:textId="77777777" w:rsidR="00725D4C" w:rsidRPr="00401A4D" w:rsidRDefault="00725D4C"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3648228B"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611F1A">
        <w:rPr>
          <w:rFonts w:ascii="Times New Roman" w:hAnsi="Times New Roman" w:cs="Times New Roman"/>
        </w:rPr>
        <w:t>The</w:t>
      </w:r>
      <w:r w:rsidR="00611F1A">
        <w:rPr>
          <w:rFonts w:ascii="Times New Roman" w:hAnsi="Times New Roman" w:cs="Times New Roman"/>
        </w:rPr>
        <w:t xml:space="preserve"> estimated</w:t>
      </w:r>
      <w:r w:rsidR="00611F1A">
        <w:rPr>
          <w:rFonts w:ascii="Times New Roman" w:hAnsi="Times New Roman" w:cs="Times New Roman"/>
        </w:rPr>
        <w:t xml:space="preserve"> effects are</w:t>
      </w:r>
      <w:r w:rsidR="00611F1A" w:rsidRPr="00401A4D">
        <w:rPr>
          <w:rFonts w:ascii="Times New Roman" w:hAnsi="Times New Roman" w:cs="Times New Roman"/>
        </w:rPr>
        <w:t xml:space="preserve"> </w:t>
      </w:r>
      <w:r w:rsidR="00611F1A">
        <w:rPr>
          <w:rFonts w:ascii="Times New Roman" w:hAnsi="Times New Roman" w:cs="Times New Roman"/>
        </w:rPr>
        <w:t>for croplands</w:t>
      </w:r>
      <w:r w:rsidR="00611F1A">
        <w:rPr>
          <w:rFonts w:ascii="Times New Roman" w:hAnsi="Times New Roman" w:cs="Times New Roman"/>
        </w:rPr>
        <w:t xml:space="preserve"> (at least ten thousand hectares of land used in rice production)</w:t>
      </w:r>
      <w:r w:rsidR="00611F1A">
        <w:rPr>
          <w:rFonts w:ascii="Times New Roman" w:hAnsi="Times New Roman" w:cs="Times New Roman"/>
        </w:rPr>
        <w:t xml:space="preserve">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w:t>
      </w:r>
      <w:r w:rsidR="00611F1A">
        <w:rPr>
          <w:rFonts w:ascii="Times New Roman" w:hAnsi="Times New Roman" w:cs="Times New Roman"/>
        </w:rPr>
        <w:t xml:space="preserve">Specifically, the probability of battles increases by 0.8 percentage points and the probability of violence against civilians increases by 1.3 percentage points. </w:t>
      </w:r>
      <w:r w:rsidR="00C02E3F">
        <w:rPr>
          <w:rFonts w:ascii="Times New Roman" w:hAnsi="Times New Roman" w:cs="Times New Roman"/>
        </w:rPr>
        <w:t xml:space="preserve">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611F1A" w:rsidRPr="00401A4D">
        <w:rPr>
          <w:rFonts w:ascii="Times New Roman" w:hAnsi="Times New Roman" w:cs="Times New Roman"/>
        </w:rPr>
        <w:t xml:space="preserve">. So, we estimate </w:t>
      </w:r>
      <w:r w:rsidR="00611F1A">
        <w:rPr>
          <w:rFonts w:ascii="Times New Roman" w:hAnsi="Times New Roman" w:cs="Times New Roman"/>
        </w:rPr>
        <w:t>a 7.4</w:t>
      </w:r>
      <w:r w:rsidR="00611F1A" w:rsidRPr="00401A4D">
        <w:rPr>
          <w:rFonts w:ascii="Times New Roman" w:hAnsi="Times New Roman" w:cs="Times New Roman"/>
        </w:rPr>
        <w:t xml:space="preserve"> increase in </w:t>
      </w:r>
      <w:r w:rsidR="00611F1A">
        <w:rPr>
          <w:rFonts w:ascii="Times New Roman" w:hAnsi="Times New Roman" w:cs="Times New Roman"/>
        </w:rPr>
        <w:t xml:space="preserve">the probability of battles, and a 12.6 percent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w:t>
      </w:r>
      <w:r w:rsidR="00725D4C">
        <w:rPr>
          <w:rFonts w:ascii="Times New Roman" w:hAnsi="Times New Roman" w:cs="Times New Roman"/>
        </w:rPr>
        <w:t xml:space="preserve">respectively, </w:t>
      </w:r>
      <w:r w:rsidR="00725D4C">
        <w:rPr>
          <w:rFonts w:ascii="Times New Roman" w:hAnsi="Times New Roman" w:cs="Times New Roman"/>
        </w:rPr>
        <w:t>2.6 and 3.3 percent reductions in the probabilities</w:t>
      </w:r>
      <w:r w:rsidR="00725D4C">
        <w:rPr>
          <w:rFonts w:ascii="Times New Roman" w:hAnsi="Times New Roman" w:cs="Times New Roman"/>
        </w:rPr>
        <w:t>—and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or variations in the outcome and treatment variables as well as controls. </w:t>
      </w:r>
    </w:p>
    <w:p w14:paraId="09968F26" w14:textId="7480EBA8"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not include Indonesia, </w:t>
      </w:r>
      <w:proofErr w:type="gramStart"/>
      <w:r w:rsidR="00185A69" w:rsidRPr="00F94CB8">
        <w:rPr>
          <w:rFonts w:ascii="Times New Roman" w:hAnsi="Times New Roman" w:cs="Times New Roman"/>
        </w:rPr>
        <w:t>Malaysia</w:t>
      </w:r>
      <w:proofErr w:type="gramEnd"/>
      <w:r w:rsidR="00185A69" w:rsidRPr="00F94CB8">
        <w:rPr>
          <w:rFonts w:ascii="Times New Roman" w:hAnsi="Times New Roman" w:cs="Times New Roman"/>
        </w:rPr>
        <w:t xml:space="preserve">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xml:space="preserve">, </w:t>
      </w:r>
      <w:r w:rsidR="00F94CB8">
        <w:rPr>
          <w:rFonts w:ascii="Times New Roman" w:hAnsi="Times New Roman" w:cs="Times New Roman"/>
        </w:rPr>
        <w:lastRenderedPageBreak/>
        <w:t>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w:t>
      </w:r>
      <w:proofErr w:type="spellStart"/>
      <w:r w:rsidR="00185A69">
        <w:rPr>
          <w:rFonts w:ascii="Times New Roman" w:hAnsi="Times New Roman" w:cs="Times New Roman"/>
        </w:rPr>
        <w:t>i</w:t>
      </w:r>
      <w:proofErr w:type="spellEnd"/>
      <w:r w:rsidR="00185A69">
        <w:rPr>
          <w:rFonts w:ascii="Times New Roman" w:hAnsi="Times New Roman" w:cs="Times New Roman"/>
        </w:rPr>
        <w:t>)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6B868C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395BB8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locations and re-estimated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40C44FE" w14:textId="3AE1D924" w:rsidR="00415E02" w:rsidRDefault="00683601" w:rsidP="00415E02">
      <w:pPr>
        <w:spacing w:after="0" w:line="480" w:lineRule="auto"/>
        <w:ind w:firstLine="360"/>
        <w:rPr>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in years 2021-2022. Appendix Tables B3 and B4</w:t>
      </w:r>
      <w:r w:rsidR="00415E02">
        <w:rPr>
          <w:rFonts w:ascii="Times New Roman" w:hAnsi="Times New Roman" w:cs="Times New Roman"/>
        </w:rPr>
        <w:t xml:space="preserve"> </w:t>
      </w:r>
      <w:r w:rsidR="00415E02">
        <w:rPr>
          <w:rFonts w:ascii="Times New Roman" w:hAnsi="Times New Roman" w:cs="Times New Roman"/>
        </w:rPr>
        <w:lastRenderedPageBreak/>
        <w:t xml:space="preserve">present these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 xml:space="preserve">comparable with those of the main results. The estimates for social unrest are sensitive to the presence of Myanmar 2021-2022 data in the sample. </w:t>
      </w:r>
      <w:r w:rsidR="000669B5">
        <w:rPr>
          <w:rFonts w:ascii="Times New Roman" w:hAnsi="Times New Roman" w:cs="Times New Roman"/>
        </w:rPr>
        <w:t>We estimate 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 xml:space="preserve">This check boosts our confidence in the model specification of our choice and, within that framework, in the results that pertain to violence against civilians. </w:t>
      </w:r>
    </w:p>
    <w:p w14:paraId="77A338D5" w14:textId="77777777" w:rsidR="00897ECF" w:rsidRDefault="00897ECF" w:rsidP="00415E02">
      <w:pPr>
        <w:spacing w:after="0" w:line="480" w:lineRule="auto"/>
        <w:ind w:firstLine="360"/>
        <w:rPr>
          <w:rFonts w:ascii="Times New Roman" w:hAnsi="Times New Roman" w:cs="Times New Roman"/>
        </w:rPr>
      </w:pPr>
    </w:p>
    <w:p w14:paraId="54905DFA" w14:textId="16230623"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Mechanism</w:t>
      </w:r>
      <w:r w:rsidR="0088230D">
        <w:rPr>
          <w:rFonts w:ascii="Times New Roman" w:hAnsi="Times New Roman" w:cs="Times New Roman"/>
          <w:i/>
          <w:iCs/>
        </w:rPr>
        <w:t>s</w:t>
      </w:r>
      <w:r w:rsidR="00897ECF">
        <w:rPr>
          <w:rFonts w:ascii="Times New Roman" w:hAnsi="Times New Roman" w:cs="Times New Roman"/>
          <w:i/>
          <w:iCs/>
        </w:rPr>
        <w:t xml:space="preserve"> and Heterogeneity</w:t>
      </w:r>
    </w:p>
    <w:p w14:paraId="7184A993" w14:textId="01DB4C45" w:rsidR="008169D0" w:rsidRDefault="000213A8" w:rsidP="008169D0">
      <w:pPr>
        <w:spacing w:after="0" w:line="480" w:lineRule="auto"/>
        <w:rPr>
          <w:rFonts w:ascii="Times New Roman" w:hAnsi="Times New Roman" w:cs="Times New Roman"/>
        </w:rPr>
      </w:pPr>
      <w:r>
        <w:rPr>
          <w:rFonts w:ascii="Times New Roman" w:hAnsi="Times New Roman" w:cs="Times New Roman"/>
        </w:rPr>
        <w:t xml:space="preserve">To examine the mechanisms </w:t>
      </w:r>
      <w:r w:rsidR="004F754C">
        <w:rPr>
          <w:rFonts w:ascii="Times New Roman" w:hAnsi="Times New Roman" w:cs="Times New Roman"/>
        </w:rPr>
        <w:t>that we described previously</w:t>
      </w:r>
      <w:r>
        <w:rPr>
          <w:rFonts w:ascii="Times New Roman" w:hAnsi="Times New Roman" w:cs="Times New Roman"/>
        </w:rPr>
        <w:t xml:space="preserve">, </w:t>
      </w:r>
      <w:r w:rsidR="004F754C">
        <w:rPr>
          <w:rFonts w:ascii="Times New Roman" w:hAnsi="Times New Roman" w:cs="Times New Roman"/>
        </w:rPr>
        <w:t xml:space="preserve">we perform several tests. </w:t>
      </w:r>
      <w:proofErr w:type="gramStart"/>
      <w:r w:rsidR="007E1EF2">
        <w:rPr>
          <w:rFonts w:ascii="Times New Roman" w:hAnsi="Times New Roman" w:cs="Times New Roman"/>
        </w:rPr>
        <w:t>Fist</w:t>
      </w:r>
      <w:proofErr w:type="gramEnd"/>
      <w:r w:rsidR="004F754C">
        <w:rPr>
          <w:rFonts w:ascii="Times New Roman" w:hAnsi="Times New Roman" w:cs="Times New Roman"/>
        </w:rPr>
        <w:t>, we consider the months over the harvest window separately</w:t>
      </w:r>
      <w:r w:rsidR="008222E9">
        <w:rPr>
          <w:rFonts w:ascii="Times New Roman" w:hAnsi="Times New Roman" w:cs="Times New Roman"/>
        </w:rPr>
        <w:t xml:space="preserve"> as</w:t>
      </w:r>
      <w:r w:rsidR="004F754C">
        <w:rPr>
          <w:rFonts w:ascii="Times New Roman" w:hAnsi="Times New Roman" w:cs="Times New Roman"/>
        </w:rPr>
        <w:t xml:space="preserve"> considered effects may manifest at higher frequency than the length of the harvest season</w:t>
      </w:r>
      <w:r w:rsidR="008222E9">
        <w:rPr>
          <w:rFonts w:ascii="Times New Roman" w:hAnsi="Times New Roman" w:cs="Times New Roman"/>
        </w:rPr>
        <w:t xml:space="preserve">, </w:t>
      </w:r>
      <w:r w:rsidR="004F754C">
        <w:rPr>
          <w:rFonts w:ascii="Times New Roman" w:hAnsi="Times New Roman" w:cs="Times New Roman"/>
        </w:rPr>
        <w:t xml:space="preserve">which varies </w:t>
      </w:r>
      <w:r w:rsidR="008222E9">
        <w:rPr>
          <w:rFonts w:ascii="Times New Roman" w:hAnsi="Times New Roman" w:cs="Times New Roman"/>
        </w:rPr>
        <w:t xml:space="preserve">across locations and can be as short as </w:t>
      </w:r>
      <w:r w:rsidR="004F754C">
        <w:rPr>
          <w:rFonts w:ascii="Times New Roman" w:hAnsi="Times New Roman" w:cs="Times New Roman"/>
        </w:rPr>
        <w:t xml:space="preserve">two </w:t>
      </w:r>
      <w:r w:rsidR="008222E9">
        <w:rPr>
          <w:rFonts w:ascii="Times New Roman" w:hAnsi="Times New Roman" w:cs="Times New Roman"/>
        </w:rPr>
        <w:t>months and as long as</w:t>
      </w:r>
      <w:r w:rsidR="004F754C">
        <w:rPr>
          <w:rFonts w:ascii="Times New Roman" w:hAnsi="Times New Roman" w:cs="Times New Roman"/>
        </w:rPr>
        <w:t xml:space="preserve"> five months</w:t>
      </w:r>
      <w:r w:rsidR="008222E9">
        <w:rPr>
          <w:rFonts w:ascii="Times New Roman" w:hAnsi="Times New Roman" w:cs="Times New Roman"/>
        </w:rPr>
        <w:t>.</w:t>
      </w:r>
      <w:r w:rsidR="004F754C">
        <w:rPr>
          <w:rFonts w:ascii="Times New Roman" w:hAnsi="Times New Roman" w:cs="Times New Roman"/>
        </w:rPr>
        <w:t xml:space="preserve"> </w:t>
      </w:r>
      <w:r w:rsidR="008222E9">
        <w:rPr>
          <w:rFonts w:ascii="Times New Roman" w:hAnsi="Times New Roman" w:cs="Times New Roman"/>
        </w:rPr>
        <w:t xml:space="preserve">So, </w:t>
      </w:r>
      <w:r w:rsidR="004F754C">
        <w:rPr>
          <w:rFonts w:ascii="Times New Roman" w:hAnsi="Times New Roman" w:cs="Times New Roman"/>
        </w:rPr>
        <w:t xml:space="preserve">we interact the cropland binary variable with the harvest period monthly binary variables </w:t>
      </w:r>
      <w:r w:rsidR="00A063C9">
        <w:rPr>
          <w:rFonts w:ascii="Times New Roman" w:hAnsi="Times New Roman" w:cs="Times New Roman"/>
        </w:rPr>
        <w:t xml:space="preserve">over a five-month period centered on the harvest month. </w:t>
      </w:r>
      <w:r w:rsidR="008222E9">
        <w:rPr>
          <w:rFonts w:ascii="Times New Roman" w:hAnsi="Times New Roman" w:cs="Times New Roman"/>
        </w:rPr>
        <w:t xml:space="preserve">If our proposed rapacity effect is valid, we would expect a more evident increase in violence after the harvest month. Likewise, if our proposed opportunity cost and resentment effects are valid, we would expect a J-shaped pattern over the harvest window: in the midst of the harvest season, the opportunity cost will dominate the effect, thus leading to a dip in protests and riots; toward the end of the harvest window, the resentment will become more prominent, thus resulting in an uptick in social unrest. </w:t>
      </w:r>
    </w:p>
    <w:p w14:paraId="5F1C8FC6" w14:textId="7E4AD38A"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t>
      </w:r>
      <w:proofErr w:type="gramStart"/>
      <w:r w:rsidR="008C1FED">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DD16F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DD16F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DD16F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DD16F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DD16F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DD16F0">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DD16F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DD16F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DD16F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455EAE" w14:paraId="0AC701DA" w14:textId="77777777" w:rsidTr="00DD16F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A063C9" w:rsidRPr="00B16F6E" w14:paraId="5D6806E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0BCEE" w14:textId="77777777" w:rsidR="00A063C9" w:rsidRPr="00B16F6E" w:rsidRDefault="00A063C9" w:rsidP="00E819FD">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5CCE3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5E5F6F4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E3C5D65"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3CD7AF6D"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71CA3B"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2E66B5A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DD16F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27B904F6"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7702FAFF" w14:textId="77777777"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4 illustrates the estimated effects. Violence against civilians follows the expected pattern—it peaks just after the harvest is realized and subsides afterward. Battles, like violence, increase just after the harvest month and remain elevated (at least within the considered five-month harvest window). Protests also present the expected pattern—they drop just </w:t>
      </w:r>
      <w:proofErr w:type="gramStart"/>
      <w:r>
        <w:rPr>
          <w:rFonts w:ascii="Times New Roman" w:hAnsi="Times New Roman" w:cs="Times New Roman"/>
        </w:rPr>
        <w:t xml:space="preserve">in the midst </w:t>
      </w:r>
      <w:r>
        <w:rPr>
          <w:rFonts w:ascii="Times New Roman" w:hAnsi="Times New Roman" w:cs="Times New Roman"/>
        </w:rPr>
        <w:lastRenderedPageBreak/>
        <w:t>of</w:t>
      </w:r>
      <w:proofErr w:type="gramEnd"/>
      <w:r>
        <w:rPr>
          <w:rFonts w:ascii="Times New Roman" w:hAnsi="Times New Roman" w:cs="Times New Roman"/>
        </w:rPr>
        <w:t xml:space="preserve"> the harvest period and start reverting toward pre-harvest levels shortly after. Riots, on the other hand, present a decreasing pattern over the considered harvest window, which may suggest that this form of conflict is triggered by food scarcity rather than food abundance.</w:t>
      </w:r>
    </w:p>
    <w:p w14:paraId="130D9A57" w14:textId="77777777" w:rsidR="00E34740" w:rsidRPr="00401A4D" w:rsidRDefault="00E34740" w:rsidP="00E3474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cropland </w:t>
      </w:r>
      <w:proofErr w:type="gramStart"/>
      <w:r>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34740" w:rsidRPr="00455EAE" w14:paraId="5D758626"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E6B933" w14:textId="77777777" w:rsidR="00E34740" w:rsidRPr="00455EAE" w:rsidRDefault="00E34740"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5B98D8" w14:textId="77777777" w:rsidR="00E34740" w:rsidRPr="00455EAE" w:rsidRDefault="00E34740"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2E035C9A" w14:textId="77777777" w:rsidR="00E34740" w:rsidRPr="00455EAE" w:rsidRDefault="00E34740"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045A62" w14:textId="77777777" w:rsidR="00E34740" w:rsidRPr="00455EAE" w:rsidRDefault="00E34740"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C0C44A9" w14:textId="77777777" w:rsidR="00E34740" w:rsidRPr="00455EAE" w:rsidRDefault="00E34740"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B2BFD1" w14:textId="77777777" w:rsidR="00E34740" w:rsidRPr="00455EAE" w:rsidRDefault="00E34740"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34740" w:rsidRPr="00455EAE" w14:paraId="5022C756" w14:textId="77777777" w:rsidTr="00E819F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0A835C0"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34740" w:rsidRPr="00455EAE" w14:paraId="21CE589C"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61461E1C" w14:textId="77777777" w:rsidR="00E34740" w:rsidRPr="00455EAE" w:rsidRDefault="00E34740"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59FE04BE"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0108CE6F"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49E430E5"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234A05A"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7F875D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E34740" w:rsidRPr="00455EAE" w14:paraId="46ADD468"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042A0A6E" w14:textId="77777777" w:rsidR="00E34740" w:rsidRPr="00455EAE" w:rsidRDefault="00E34740" w:rsidP="00E819FD">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BDEC273"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BD6A13A"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F3F3AE"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D82A3D"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D91955"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34740" w:rsidRPr="00455EAE" w14:paraId="52E86C8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15BA68D5" w14:textId="77777777" w:rsidR="00E34740" w:rsidRPr="00455EAE" w:rsidRDefault="00E34740"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2B547F0F"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639B2775"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2459882"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2F8875F"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6E20AE"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E34740" w:rsidRPr="00455EAE" w14:paraId="457799D8"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39987586" w14:textId="77777777" w:rsidR="00E34740" w:rsidRPr="00455EAE" w:rsidRDefault="00E34740" w:rsidP="00E819FD">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8E16089"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9412CDA"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62932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B4A8A5"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69B7B"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E34740" w:rsidRPr="00455EAE" w14:paraId="4467E604"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1855DD58" w14:textId="77777777" w:rsidR="00E34740" w:rsidRPr="00455EAE" w:rsidRDefault="00E34740"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311945B2"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31939781"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0628018A"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47CFBE29"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7BEF920"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E34740" w:rsidRPr="00455EAE" w14:paraId="224DFBBD"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60EFF36E" w14:textId="77777777" w:rsidR="00E34740" w:rsidRPr="00455EAE" w:rsidRDefault="00E34740"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05AA3D7"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04C69F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E8AE48D"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16EE6AA"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93E1E5"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34740" w:rsidRPr="00455EAE" w14:paraId="1432D527" w14:textId="77777777" w:rsidTr="00E819FD">
        <w:trPr>
          <w:cantSplit/>
          <w:jc w:val="center"/>
        </w:trPr>
        <w:tc>
          <w:tcPr>
            <w:tcW w:w="2880" w:type="dxa"/>
            <w:shd w:val="clear" w:color="auto" w:fill="FFFFFF"/>
            <w:tcMar>
              <w:top w:w="0" w:type="dxa"/>
              <w:left w:w="0" w:type="dxa"/>
              <w:bottom w:w="0" w:type="dxa"/>
              <w:right w:w="0" w:type="dxa"/>
            </w:tcMar>
          </w:tcPr>
          <w:p w14:paraId="24BF4AB8" w14:textId="77777777" w:rsidR="00E34740" w:rsidRPr="00455EAE" w:rsidRDefault="00E34740"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9A22C24"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D843CDE"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51FD7AF"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1A20F8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13B1F76"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E34740" w:rsidRPr="00455EAE" w14:paraId="0AE20267"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D27EB97" w14:textId="77777777" w:rsidR="00E34740" w:rsidRPr="00455EAE" w:rsidRDefault="00E34740"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7F86096C"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542460F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12A86010"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9FD1C"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42EFF6F6"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E34740" w:rsidRPr="00455EAE" w14:paraId="078081EF" w14:textId="77777777" w:rsidTr="00E819FD">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B82E464"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E34740" w:rsidRPr="00CC247E" w14:paraId="309FBA9A"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8056ABD" w14:textId="77777777" w:rsidR="00E34740" w:rsidRPr="00CC247E" w:rsidRDefault="00E34740" w:rsidP="00E819FD">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32DCC85A"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5AFEE98E"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052C3A8"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228BA0F"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F768380" w14:textId="77777777" w:rsidR="00E34740" w:rsidRPr="00CC247E" w:rsidRDefault="00E34740" w:rsidP="00E819FD">
            <w:pPr>
              <w:spacing w:after="0" w:line="276" w:lineRule="auto"/>
              <w:ind w:right="12"/>
              <w:rPr>
                <w:rFonts w:ascii="Times New Roman" w:hAnsi="Times New Roman" w:cs="Times New Roman"/>
                <w:b/>
                <w:bCs/>
                <w:sz w:val="22"/>
                <w:szCs w:val="22"/>
              </w:rPr>
            </w:pPr>
          </w:p>
        </w:tc>
      </w:tr>
      <w:tr w:rsidR="00E34740" w:rsidRPr="00455EAE" w14:paraId="62BE2BA3"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AC67C56" w14:textId="77777777" w:rsidR="00E34740" w:rsidRPr="00CC247E" w:rsidRDefault="00E34740" w:rsidP="00E819FD">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B9CD9A4" w14:textId="77777777" w:rsidR="00E34740" w:rsidRPr="00CC247E" w:rsidRDefault="00E34740" w:rsidP="00E819FD">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3B563FB8" w14:textId="77777777" w:rsidR="00E34740" w:rsidRPr="00CC247E" w:rsidRDefault="00E34740" w:rsidP="00E819FD">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76D75932" w14:textId="77777777" w:rsidR="00E34740" w:rsidRPr="00CC247E" w:rsidRDefault="00E34740" w:rsidP="00E819FD">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3E85CDD2" w14:textId="77777777" w:rsidR="00E34740" w:rsidRPr="00CC247E" w:rsidRDefault="00E34740" w:rsidP="00E819FD">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2E35D877" w14:textId="77777777" w:rsidR="00E34740" w:rsidRPr="00CC247E" w:rsidRDefault="00E34740" w:rsidP="00E819FD">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E34740" w:rsidRPr="00455EAE" w14:paraId="6F57040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49D0753" w14:textId="77777777" w:rsidR="00E34740" w:rsidRPr="00455EAE" w:rsidRDefault="00E34740"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72EBF57"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276F2B53"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DDC3E6"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4CB149F6"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486F4280"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E34740" w:rsidRPr="00455EAE" w14:paraId="7DBBDB32"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43B24D" w14:textId="77777777" w:rsidR="00E34740" w:rsidRPr="00455EAE" w:rsidRDefault="00E34740"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81C21BE"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A4753E9"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D6ADBFA"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85C07C"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1365DDD"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E34740" w:rsidRPr="00CC247E" w14:paraId="650B7C2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AD50D4B" w14:textId="77777777" w:rsidR="00E34740" w:rsidRPr="00CC247E" w:rsidRDefault="00E34740" w:rsidP="00E819FD">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4A6BC119"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2DBC788"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4827203"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B5CD379"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3329C8DC" w14:textId="77777777" w:rsidR="00E34740" w:rsidRPr="00CC247E" w:rsidRDefault="00E34740" w:rsidP="00E819FD">
            <w:pPr>
              <w:spacing w:after="0" w:line="276" w:lineRule="auto"/>
              <w:ind w:right="12"/>
              <w:rPr>
                <w:rFonts w:ascii="Times New Roman" w:hAnsi="Times New Roman" w:cs="Times New Roman"/>
                <w:b/>
                <w:bCs/>
                <w:sz w:val="22"/>
                <w:szCs w:val="22"/>
              </w:rPr>
            </w:pPr>
          </w:p>
        </w:tc>
      </w:tr>
      <w:tr w:rsidR="00E34740" w:rsidRPr="00455EAE" w14:paraId="2CEFB4A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4A6FB61" w14:textId="77777777" w:rsidR="00E34740" w:rsidRPr="00CC247E" w:rsidRDefault="00E34740" w:rsidP="00E819FD">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5065A7C"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2FC9FAE6"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2AB17B4"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28B93F8A"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5C76161"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E34740" w:rsidRPr="00455EAE" w14:paraId="50596B26"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F36D60" w14:textId="77777777" w:rsidR="00E34740" w:rsidRPr="00455EAE" w:rsidRDefault="00E34740"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FB7C082"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576123C1"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44A57C81"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BA62F17"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169511B"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E34740" w:rsidRPr="00455EAE" w14:paraId="4BCB10E1"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17071B1" w14:textId="77777777" w:rsidR="00E34740" w:rsidRPr="00455EAE" w:rsidRDefault="00E34740"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1C64175"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DC9FB25"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8B4ABE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32D71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7726CF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E34740" w:rsidRPr="00CC247E" w14:paraId="6662F94D"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85356B6" w14:textId="77777777" w:rsidR="00E34740" w:rsidRPr="00CC247E" w:rsidRDefault="00E34740" w:rsidP="00E819FD">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40326F31"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69E073EE"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2CC5616"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40F8805" w14:textId="77777777" w:rsidR="00E34740" w:rsidRPr="00CC247E" w:rsidRDefault="00E34740" w:rsidP="00E819FD">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2E21595" w14:textId="77777777" w:rsidR="00E34740" w:rsidRPr="00CC247E" w:rsidRDefault="00E34740" w:rsidP="00E819FD">
            <w:pPr>
              <w:spacing w:after="0" w:line="276" w:lineRule="auto"/>
              <w:ind w:right="12"/>
              <w:rPr>
                <w:rFonts w:ascii="Times New Roman" w:hAnsi="Times New Roman" w:cs="Times New Roman"/>
                <w:b/>
                <w:bCs/>
                <w:sz w:val="22"/>
                <w:szCs w:val="22"/>
              </w:rPr>
            </w:pPr>
          </w:p>
        </w:tc>
      </w:tr>
      <w:tr w:rsidR="00E34740" w:rsidRPr="00455EAE" w14:paraId="28C4040B"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E02E8B1" w14:textId="77777777" w:rsidR="00E34740" w:rsidRPr="00CC247E" w:rsidRDefault="00E34740" w:rsidP="00E819FD">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0A5D9D1"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05A20929"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34462264"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01A22E86"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45DF7623" w14:textId="77777777" w:rsidR="00E34740" w:rsidRPr="00CC247E" w:rsidRDefault="00E34740" w:rsidP="00E819FD">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E34740" w:rsidRPr="00455EAE" w14:paraId="7B09D517"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DBEB72" w14:textId="77777777" w:rsidR="00E34740" w:rsidRPr="00455EAE" w:rsidRDefault="00E34740"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9E438E6"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367AA25"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4AF72F13"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07D5B962"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2D359109"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E34740" w:rsidRPr="00455EAE" w14:paraId="364E2AEA"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340D6DB" w14:textId="77777777" w:rsidR="00E34740" w:rsidRPr="00455EAE" w:rsidRDefault="00E34740"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F610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6B94E37"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DFA483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5B0E3E1"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E232BA5"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6FD121E8" w14:textId="77777777" w:rsidR="00E34740" w:rsidRPr="004E72B9" w:rsidRDefault="00E34740" w:rsidP="00E3474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xml:space="preserve">. The croplands are categorized as </w:t>
      </w:r>
      <w:r w:rsidRPr="008E5CA1">
        <w:rPr>
          <w:rFonts w:ascii="Times New Roman" w:hAnsi="Times New Roman" w:cs="Times New Roman"/>
          <w:sz w:val="20"/>
          <w:szCs w:val="20"/>
        </w:rPr>
        <w:t>‘small’ (between 10,000 and 20,000 hectares), ‘medium’ (between 20,000 and 50,000 hectares), and ‘large’ (above 50,000 hectares)</w:t>
      </w:r>
      <w:r>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50EA563" w14:textId="77777777" w:rsidR="00E34740" w:rsidRDefault="00E34740" w:rsidP="00E34740">
      <w:pPr>
        <w:spacing w:after="0" w:line="480" w:lineRule="auto"/>
        <w:rPr>
          <w:rFonts w:ascii="Times New Roman" w:hAnsi="Times New Roman" w:cs="Times New Roman"/>
        </w:rPr>
      </w:pPr>
    </w:p>
    <w:p w14:paraId="6C7D7671" w14:textId="1068C5C1" w:rsidR="008169D0" w:rsidRDefault="008E5CA1" w:rsidP="008169D0">
      <w:pPr>
        <w:spacing w:after="0" w:line="480" w:lineRule="auto"/>
        <w:ind w:firstLine="360"/>
        <w:rPr>
          <w:rFonts w:ascii="Times New Roman" w:hAnsi="Times New Roman" w:cs="Times New Roman"/>
        </w:rPr>
      </w:pPr>
      <w:r>
        <w:rPr>
          <w:rFonts w:ascii="Times New Roman" w:hAnsi="Times New Roman" w:cs="Times New Roman"/>
        </w:rPr>
        <w:t>Second</w:t>
      </w:r>
      <w:r w:rsidR="007E1EF2">
        <w:rPr>
          <w:rFonts w:ascii="Times New Roman" w:hAnsi="Times New Roman" w:cs="Times New Roman"/>
        </w:rPr>
        <w:t xml:space="preserve">, </w:t>
      </w:r>
      <w:r w:rsidR="008169D0" w:rsidRPr="009D14E1">
        <w:rPr>
          <w:rFonts w:ascii="Times New Roman" w:hAnsi="Times New Roman" w:cs="Times New Roman"/>
        </w:rPr>
        <w:t xml:space="preserve">we examine the dose–response relationship between the size of croplands and harvest-time conflicts. If our conjecture about the rapacity mechanism is valid, we should expect </w:t>
      </w:r>
      <w:r w:rsidR="008169D0" w:rsidRPr="009D14E1">
        <w:rPr>
          <w:rFonts w:ascii="Times New Roman" w:hAnsi="Times New Roman" w:cs="Times New Roman"/>
        </w:rPr>
        <w:lastRenderedPageBreak/>
        <w:t xml:space="preserve">a greater effect in cells where a higher share of land is </w:t>
      </w:r>
      <w:r w:rsidR="007E1EF2">
        <w:rPr>
          <w:rFonts w:ascii="Times New Roman" w:hAnsi="Times New Roman" w:cs="Times New Roman"/>
        </w:rPr>
        <w:t>used in</w:t>
      </w:r>
      <w:r w:rsidR="008169D0" w:rsidRPr="009D14E1">
        <w:rPr>
          <w:rFonts w:ascii="Times New Roman" w:hAnsi="Times New Roman" w:cs="Times New Roman"/>
        </w:rPr>
        <w:t xml:space="preserve"> rice production. Likewise, if the opportunity cost mechanism is valid, we should expect a bigger harvest-time reduction in protests as the size of the land used for rice production increases. So, we introduce a step function that categorizes the croplands into </w:t>
      </w:r>
      <w:r w:rsidR="007E1EF2">
        <w:rPr>
          <w:rFonts w:ascii="Times New Roman" w:hAnsi="Times New Roman" w:cs="Times New Roman"/>
        </w:rPr>
        <w:t>‘small’</w:t>
      </w:r>
      <w:r w:rsidR="008169D0" w:rsidRPr="009D14E1">
        <w:rPr>
          <w:rFonts w:ascii="Times New Roman" w:hAnsi="Times New Roman" w:cs="Times New Roman"/>
        </w:rPr>
        <w:t xml:space="preserve"> (</w:t>
      </w:r>
      <w:r w:rsidR="007E1EF2">
        <w:rPr>
          <w:rFonts w:ascii="Times New Roman" w:hAnsi="Times New Roman" w:cs="Times New Roman"/>
        </w:rPr>
        <w:t>between</w:t>
      </w:r>
      <w:r w:rsidR="008169D0" w:rsidRPr="009D14E1">
        <w:rPr>
          <w:rFonts w:ascii="Times New Roman" w:hAnsi="Times New Roman" w:cs="Times New Roman"/>
        </w:rPr>
        <w:t xml:space="preserve"> 10,000 </w:t>
      </w:r>
      <w:r w:rsidR="007E1EF2">
        <w:rPr>
          <w:rFonts w:ascii="Times New Roman" w:hAnsi="Times New Roman" w:cs="Times New Roman"/>
        </w:rPr>
        <w:t>and</w:t>
      </w:r>
      <w:r w:rsidR="008169D0" w:rsidRPr="009D14E1">
        <w:rPr>
          <w:rFonts w:ascii="Times New Roman" w:hAnsi="Times New Roman" w:cs="Times New Roman"/>
        </w:rPr>
        <w:t xml:space="preserve"> 20,000 hectares), </w:t>
      </w:r>
      <w:r w:rsidR="007E1EF2">
        <w:rPr>
          <w:rFonts w:ascii="Times New Roman" w:hAnsi="Times New Roman" w:cs="Times New Roman"/>
        </w:rPr>
        <w:t>‘</w:t>
      </w:r>
      <w:r w:rsidR="008169D0" w:rsidRPr="009D14E1">
        <w:rPr>
          <w:rFonts w:ascii="Times New Roman" w:hAnsi="Times New Roman" w:cs="Times New Roman"/>
        </w:rPr>
        <w:t>medium</w:t>
      </w:r>
      <w:r w:rsidR="007E1EF2">
        <w:rPr>
          <w:rFonts w:ascii="Times New Roman" w:hAnsi="Times New Roman" w:cs="Times New Roman"/>
        </w:rPr>
        <w:t>’</w:t>
      </w:r>
      <w:r w:rsidR="008169D0" w:rsidRPr="009D14E1">
        <w:rPr>
          <w:rFonts w:ascii="Times New Roman" w:hAnsi="Times New Roman" w:cs="Times New Roman"/>
        </w:rPr>
        <w:t xml:space="preserve"> (</w:t>
      </w:r>
      <w:r w:rsidR="007E1EF2">
        <w:rPr>
          <w:rFonts w:ascii="Times New Roman" w:hAnsi="Times New Roman" w:cs="Times New Roman"/>
        </w:rPr>
        <w:t>between</w:t>
      </w:r>
      <w:r w:rsidR="008169D0" w:rsidRPr="009D14E1">
        <w:rPr>
          <w:rFonts w:ascii="Times New Roman" w:hAnsi="Times New Roman" w:cs="Times New Roman"/>
        </w:rPr>
        <w:t xml:space="preserve"> 20,000 </w:t>
      </w:r>
      <w:r w:rsidR="007E1EF2">
        <w:rPr>
          <w:rFonts w:ascii="Times New Roman" w:hAnsi="Times New Roman" w:cs="Times New Roman"/>
        </w:rPr>
        <w:t>and</w:t>
      </w:r>
      <w:r w:rsidR="008169D0" w:rsidRPr="009D14E1">
        <w:rPr>
          <w:rFonts w:ascii="Times New Roman" w:hAnsi="Times New Roman" w:cs="Times New Roman"/>
        </w:rPr>
        <w:t xml:space="preserve"> 50,000 hectares), and </w:t>
      </w:r>
      <w:r w:rsidR="007E1EF2">
        <w:rPr>
          <w:rFonts w:ascii="Times New Roman" w:hAnsi="Times New Roman" w:cs="Times New Roman"/>
        </w:rPr>
        <w:t xml:space="preserve">‘large’ </w:t>
      </w:r>
      <w:r w:rsidR="008169D0" w:rsidRPr="009D14E1">
        <w:rPr>
          <w:rFonts w:ascii="Times New Roman" w:hAnsi="Times New Roman" w:cs="Times New Roman"/>
        </w:rPr>
        <w:t>(</w:t>
      </w:r>
      <w:r w:rsidR="007E1EF2">
        <w:rPr>
          <w:rFonts w:ascii="Times New Roman" w:hAnsi="Times New Roman" w:cs="Times New Roman"/>
        </w:rPr>
        <w:t>above</w:t>
      </w:r>
      <w:r w:rsidR="008169D0" w:rsidRPr="009D14E1">
        <w:rPr>
          <w:rFonts w:ascii="Times New Roman" w:hAnsi="Times New Roman" w:cs="Times New Roman"/>
        </w:rPr>
        <w:t xml:space="preserve"> 50,000 hectares). </w:t>
      </w:r>
    </w:p>
    <w:p w14:paraId="7A88153F" w14:textId="77777777" w:rsidR="00A063C9" w:rsidRPr="009D14E1" w:rsidRDefault="00A063C9" w:rsidP="00A063C9">
      <w:pPr>
        <w:spacing w:after="0" w:line="480" w:lineRule="auto"/>
        <w:ind w:firstLine="360"/>
        <w:rPr>
          <w:rFonts w:ascii="Times New Roman" w:hAnsi="Times New Roman" w:cs="Times New Roman"/>
        </w:rPr>
      </w:pPr>
      <w:r w:rsidRPr="00CC247E">
        <w:rPr>
          <w:rFonts w:ascii="Times New Roman" w:hAnsi="Times New Roman" w:cs="Times New Roman"/>
        </w:rPr>
        <w:t>Table 5 presents the regression results of this exercise. In the case of violence against civilians, we observe the expected pattern—bigger effect in larger croplands.</w:t>
      </w:r>
      <w:r>
        <w:rPr>
          <w:rFonts w:ascii="Times New Roman" w:hAnsi="Times New Roman" w:cs="Times New Roman"/>
        </w:rPr>
        <w:t xml:space="preserve"> We observe a similar pattern in the case of battles, which increase at the time of harvest, but only in large croplands.</w:t>
      </w:r>
      <w:r w:rsidRPr="00CC247E">
        <w:rPr>
          <w:rFonts w:ascii="Times New Roman" w:hAnsi="Times New Roman" w:cs="Times New Roman"/>
        </w:rPr>
        <w:t xml:space="preserve"> In the case of the other forms of conflict, the patterns vary. </w:t>
      </w:r>
      <w:r>
        <w:rPr>
          <w:rFonts w:ascii="Times New Roman" w:hAnsi="Times New Roman" w:cs="Times New Roman"/>
        </w:rPr>
        <w:t xml:space="preserve">Notably, the largest harvest-time decrease in protests occurs in small </w:t>
      </w:r>
      <w:proofErr w:type="gramStart"/>
      <w:r>
        <w:rPr>
          <w:rFonts w:ascii="Times New Roman" w:hAnsi="Times New Roman" w:cs="Times New Roman"/>
        </w:rPr>
        <w:t>croplands, but</w:t>
      </w:r>
      <w:proofErr w:type="gramEnd"/>
      <w:r>
        <w:rPr>
          <w:rFonts w:ascii="Times New Roman" w:hAnsi="Times New Roman" w:cs="Times New Roman"/>
        </w:rPr>
        <w:t xml:space="preserve"> doesn’t occur in medium or large croplands. This is contrary to our expectation. In subsequent tests for the mechanisms and heterogeneity of the effects, we will provide empirical context to this finding</w:t>
      </w:r>
      <w:r w:rsidRPr="00CC247E">
        <w:rPr>
          <w:rFonts w:ascii="Times New Roman" w:hAnsi="Times New Roman" w:cs="Times New Roman"/>
        </w:rPr>
        <w:t>.</w:t>
      </w:r>
    </w:p>
    <w:p w14:paraId="51A40799" w14:textId="77777777" w:rsidR="00A063C9" w:rsidRDefault="00A063C9" w:rsidP="00A063C9">
      <w:pPr>
        <w:spacing w:after="0" w:line="480" w:lineRule="auto"/>
        <w:ind w:firstLine="360"/>
        <w:rPr>
          <w:rFonts w:ascii="Times New Roman" w:hAnsi="Times New Roman" w:cs="Times New Roman"/>
        </w:rPr>
      </w:pPr>
      <w:r>
        <w:rPr>
          <w:rFonts w:ascii="Times New Roman" w:hAnsi="Times New Roman" w:cs="Times New Roman"/>
        </w:rPr>
        <w:t>Third, which probably is the most substantial of the tests, we compare the changes in conflict incidence across</w:t>
      </w:r>
      <w:r w:rsidRPr="00401A4D">
        <w:rPr>
          <w:rFonts w:ascii="Times New Roman" w:hAnsi="Times New Roman" w:cs="Times New Roman"/>
        </w:rPr>
        <w:t xml:space="preserve"> years </w:t>
      </w:r>
      <w:r>
        <w:rPr>
          <w:rFonts w:ascii="Times New Roman" w:hAnsi="Times New Roman" w:cs="Times New Roman"/>
        </w:rPr>
        <w:t xml:space="preserve">with </w:t>
      </w:r>
      <w:r w:rsidRPr="00401A4D">
        <w:rPr>
          <w:rFonts w:ascii="Times New Roman" w:hAnsi="Times New Roman" w:cs="Times New Roman"/>
        </w:rPr>
        <w:t>crop growing season</w:t>
      </w:r>
      <w:r>
        <w:rPr>
          <w:rFonts w:ascii="Times New Roman" w:hAnsi="Times New Roman" w:cs="Times New Roman"/>
        </w:rPr>
        <w:t>s that experience scarce or excessive rain, both plausibly damaging crop yields</w:t>
      </w:r>
      <w:r w:rsidRPr="00401A4D">
        <w:rPr>
          <w:rFonts w:ascii="Times New Roman" w:hAnsi="Times New Roman" w:cs="Times New Roman"/>
        </w:rPr>
        <w:t>.</w:t>
      </w:r>
      <w:r>
        <w:rPr>
          <w:rFonts w:ascii="Times New Roman" w:hAnsi="Times New Roman" w:cs="Times New Roman"/>
        </w:rPr>
        <w:t xml:space="preserve"> So, we interact</w:t>
      </w:r>
      <w:r w:rsidRPr="00401A4D">
        <w:rPr>
          <w:rFonts w:ascii="Times New Roman" w:hAnsi="Times New Roman" w:cs="Times New Roman"/>
        </w:rPr>
        <w:t xml:space="preserve"> the treatment variable</w:t>
      </w:r>
      <w:r>
        <w:rPr>
          <w:rFonts w:ascii="Times New Roman" w:hAnsi="Times New Roman" w:cs="Times New Roman"/>
        </w:rPr>
        <w:t xml:space="preserve"> </w:t>
      </w:r>
      <w:r w:rsidRPr="00401A4D">
        <w:rPr>
          <w:rFonts w:ascii="Times New Roman" w:hAnsi="Times New Roman" w:cs="Times New Roman"/>
        </w:rPr>
        <w:t>with the</w:t>
      </w:r>
      <w:r>
        <w:rPr>
          <w:rFonts w:ascii="Times New Roman" w:hAnsi="Times New Roman" w:cs="Times New Roman"/>
        </w:rPr>
        <w:t xml:space="preserve"> cell-specific categorical variable that divides the</w:t>
      </w:r>
      <w:r w:rsidRPr="00401A4D">
        <w:rPr>
          <w:rFonts w:ascii="Times New Roman" w:hAnsi="Times New Roman" w:cs="Times New Roman"/>
        </w:rPr>
        <w:t xml:space="preserve"> </w:t>
      </w:r>
      <w:r>
        <w:rPr>
          <w:rFonts w:ascii="Times New Roman" w:hAnsi="Times New Roman" w:cs="Times New Roman"/>
        </w:rPr>
        <w:t>growing seasons into dry (less than one standard deviation of the average rainfall in the cell), normal (within one standard deviation of the average rainfall in the cell), and wet (greater than one standard deviation of the average rainfall in the cell) years</w:t>
      </w:r>
      <w:r w:rsidRPr="00401A4D">
        <w:rPr>
          <w:rFonts w:ascii="Times New Roman" w:hAnsi="Times New Roman" w:cs="Times New Roman"/>
        </w:rPr>
        <w:t xml:space="preserve">. </w:t>
      </w:r>
      <w:r>
        <w:rPr>
          <w:rFonts w:ascii="Times New Roman" w:hAnsi="Times New Roman" w:cs="Times New Roman"/>
        </w:rPr>
        <w:t>If our proposed rapacity mechanism is valid, we would expect a smaller (or no) increase in harvest-time violence</w:t>
      </w:r>
      <w:r w:rsidRPr="00945C66">
        <w:rPr>
          <w:rFonts w:ascii="Times New Roman" w:hAnsi="Times New Roman" w:cs="Times New Roman"/>
        </w:rPr>
        <w:t xml:space="preserve"> </w:t>
      </w:r>
      <w:r>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Pr="00945C66">
        <w:rPr>
          <w:rFonts w:ascii="Times New Roman" w:hAnsi="Times New Roman" w:cs="Times New Roman"/>
        </w:rPr>
        <w:t xml:space="preserve"> </w:t>
      </w:r>
      <w:r>
        <w:rPr>
          <w:rFonts w:ascii="Times New Roman" w:hAnsi="Times New Roman" w:cs="Times New Roman"/>
        </w:rPr>
        <w:t xml:space="preserve">in presumably bad crop years. This is because regardless of how good or bad the crop year </w:t>
      </w:r>
      <w:proofErr w:type="gramStart"/>
      <w:r>
        <w:rPr>
          <w:rFonts w:ascii="Times New Roman" w:hAnsi="Times New Roman" w:cs="Times New Roman"/>
        </w:rPr>
        <w:t>looks,</w:t>
      </w:r>
      <w:proofErr w:type="gramEnd"/>
      <w:r>
        <w:rPr>
          <w:rFonts w:ascii="Times New Roman" w:hAnsi="Times New Roman" w:cs="Times New Roman"/>
        </w:rPr>
        <w:t xml:space="preserve"> farmers will harvest the crop. </w:t>
      </w:r>
      <w:r>
        <w:rPr>
          <w:rFonts w:ascii="Times New Roman" w:hAnsi="Times New Roman" w:cs="Times New Roman"/>
        </w:rPr>
        <w:lastRenderedPageBreak/>
        <w:t xml:space="preserve">So, the opportunity cost of protesting during the harvest season would remain largely intact. But low yield will result in smaller change in within-cell income inequality between farmers and non-farmers. This will mitigate the possibility of social unrest attributed to </w:t>
      </w:r>
      <w:r w:rsidRPr="00681D79">
        <w:rPr>
          <w:rFonts w:ascii="Times New Roman" w:hAnsi="Times New Roman" w:cs="Times New Roman"/>
        </w:rPr>
        <w:t>resentment.</w:t>
      </w:r>
      <w:r>
        <w:rPr>
          <w:rFonts w:ascii="Times New Roman" w:hAnsi="Times New Roman" w:cs="Times New Roman"/>
        </w:rPr>
        <w:t xml:space="preserve"> </w:t>
      </w:r>
    </w:p>
    <w:p w14:paraId="2880E62E" w14:textId="34DAE38B" w:rsidR="00D415B9" w:rsidRPr="00401A4D" w:rsidRDefault="00D415B9" w:rsidP="00D415B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8E5CA1">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0009319D">
        <w:rPr>
          <w:rFonts w:ascii="Times New Roman" w:hAnsi="Times New Roman" w:cs="Times New Roman"/>
          <w:b/>
          <w:bCs/>
        </w:rPr>
        <w:t>by levels of rainfall in</w:t>
      </w:r>
      <w:r w:rsidR="00B52796">
        <w:rPr>
          <w:rFonts w:ascii="Times New Roman" w:hAnsi="Times New Roman" w:cs="Times New Roman"/>
          <w:b/>
          <w:bCs/>
        </w:rPr>
        <w:t xml:space="preserve"> growing </w:t>
      </w:r>
      <w:proofErr w:type="gramStart"/>
      <w:r w:rsidR="00B52796">
        <w:rPr>
          <w:rFonts w:ascii="Times New Roman" w:hAnsi="Times New Roman" w:cs="Times New Roman"/>
          <w:b/>
          <w:bCs/>
        </w:rPr>
        <w:t>seasons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415B9" w:rsidRPr="00455EAE" w14:paraId="11CD11BC" w14:textId="77777777" w:rsidTr="0017170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0B45F4"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879A46" w14:textId="77777777" w:rsidR="00D415B9" w:rsidRPr="00455EAE" w:rsidRDefault="00D415B9"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0365A5A" w14:textId="77777777" w:rsidR="00D415B9" w:rsidRPr="00455EAE" w:rsidRDefault="00D415B9"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351055"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C033FF"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976A11"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415B9" w:rsidRPr="00455EAE" w14:paraId="19A40E7B" w14:textId="77777777" w:rsidTr="00B5279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2E1338"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52796" w:rsidRPr="00455EAE" w14:paraId="34438321"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04DFB2AB" w14:textId="2B19471D"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8E5CA1">
              <w:rPr>
                <w:rFonts w:ascii="Times New Roman" w:hAnsi="Times New Roman" w:cs="Times New Roman"/>
                <w:sz w:val="22"/>
                <w:szCs w:val="22"/>
              </w:rPr>
              <w:t>Scarce</w:t>
            </w:r>
            <w:proofErr w:type="spellEnd"/>
          </w:p>
        </w:tc>
        <w:tc>
          <w:tcPr>
            <w:tcW w:w="1296" w:type="dxa"/>
            <w:tcBorders>
              <w:top w:val="nil"/>
              <w:bottom w:val="nil"/>
            </w:tcBorders>
            <w:shd w:val="clear" w:color="auto" w:fill="FFFFFF"/>
            <w:tcMar>
              <w:top w:w="0" w:type="dxa"/>
              <w:left w:w="0" w:type="dxa"/>
              <w:bottom w:w="0" w:type="dxa"/>
              <w:right w:w="0" w:type="dxa"/>
            </w:tcMar>
          </w:tcPr>
          <w:p w14:paraId="14D60205" w14:textId="022BC36D"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E0934">
              <w:rPr>
                <w:rFonts w:ascii="Times New Roman" w:hAnsi="Times New Roman" w:cs="Times New Roman"/>
                <w:sz w:val="22"/>
                <w:szCs w:val="22"/>
              </w:rPr>
              <w:t>13</w:t>
            </w:r>
          </w:p>
        </w:tc>
        <w:tc>
          <w:tcPr>
            <w:tcW w:w="1296" w:type="dxa"/>
            <w:tcBorders>
              <w:top w:val="nil"/>
              <w:bottom w:val="nil"/>
            </w:tcBorders>
            <w:shd w:val="clear" w:color="auto" w:fill="FFFFFF"/>
          </w:tcPr>
          <w:p w14:paraId="7118409F" w14:textId="1161393B"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E0934">
              <w:rPr>
                <w:rFonts w:ascii="Times New Roman" w:hAnsi="Times New Roman" w:cs="Times New Roman"/>
                <w:sz w:val="22"/>
                <w:szCs w:val="22"/>
              </w:rPr>
              <w:t>29</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74068D" w14:textId="14B882C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BE0934">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02C338D" w14:textId="12EA773B"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B52796"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1AC28A62" w14:textId="6B598528"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17</w:t>
            </w:r>
          </w:p>
        </w:tc>
      </w:tr>
      <w:tr w:rsidR="00B52796" w:rsidRPr="00455EAE" w14:paraId="17F3B40D"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1D0A654D"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2DD0C6C" w14:textId="42CF5B6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sidR="00BE0934">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5324FB8" w14:textId="2B5B29A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29206E" w14:textId="0DD4CC7D"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CE0CF5" w14:textId="627F8128"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E0934">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D3C32F" w14:textId="5B3593F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r>
      <w:tr w:rsidR="00B52796" w:rsidRPr="00455EAE" w14:paraId="2A8DFB3F"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7B4F1642" w14:textId="5343DBFE"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2415E361" w14:textId="0C1D8F0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E0934">
              <w:rPr>
                <w:rFonts w:ascii="Times New Roman" w:hAnsi="Times New Roman" w:cs="Times New Roman"/>
                <w:sz w:val="22"/>
                <w:szCs w:val="22"/>
              </w:rPr>
              <w:t>11*</w:t>
            </w:r>
          </w:p>
        </w:tc>
        <w:tc>
          <w:tcPr>
            <w:tcW w:w="1296" w:type="dxa"/>
            <w:tcBorders>
              <w:top w:val="nil"/>
              <w:bottom w:val="nil"/>
            </w:tcBorders>
            <w:shd w:val="clear" w:color="auto" w:fill="FFFFFF"/>
          </w:tcPr>
          <w:p w14:paraId="76C0CE63"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5DBA971C" w14:textId="7E66756E"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A4403C8" w14:textId="797B9435"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sidRPr="00455EAE">
              <w:rPr>
                <w:rFonts w:ascii="Times New Roman" w:hAnsi="Times New Roman" w:cs="Times New Roman"/>
                <w:sz w:val="22"/>
                <w:szCs w:val="22"/>
              </w:rPr>
              <w:t>0.00</w:t>
            </w:r>
            <w:r w:rsidR="00B52796">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E51FE19" w14:textId="35E57D6B"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E0934">
              <w:rPr>
                <w:rFonts w:ascii="Times New Roman" w:hAnsi="Times New Roman" w:cs="Times New Roman"/>
                <w:sz w:val="22"/>
                <w:szCs w:val="22"/>
              </w:rPr>
              <w:t>3</w:t>
            </w:r>
          </w:p>
        </w:tc>
      </w:tr>
      <w:tr w:rsidR="00B52796" w:rsidRPr="00455EAE" w14:paraId="31985FDB"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23EC6499"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EDC0AB6" w14:textId="03AC02D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93CCC0" w14:textId="05262779"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22930E" w14:textId="00FE9D4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70477E" w14:textId="0CAA750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738A95" w14:textId="799F7AF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D415B9" w:rsidRPr="00455EAE" w14:paraId="35754BD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tcPr>
          <w:p w14:paraId="45CC54EF" w14:textId="049D8108" w:rsidR="00D415B9" w:rsidRPr="00455EAE" w:rsidRDefault="00D415B9"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8E5CA1">
              <w:rPr>
                <w:rFonts w:ascii="Times New Roman" w:hAnsi="Times New Roman" w:cs="Times New Roman"/>
                <w:sz w:val="22"/>
                <w:szCs w:val="22"/>
              </w:rPr>
              <w:t>E</w:t>
            </w:r>
            <w:r w:rsidR="00A063C9">
              <w:rPr>
                <w:rFonts w:ascii="Times New Roman" w:hAnsi="Times New Roman" w:cs="Times New Roman"/>
                <w:sz w:val="22"/>
                <w:szCs w:val="22"/>
              </w:rPr>
              <w:t>x</w:t>
            </w:r>
            <w:r w:rsidR="008E5CA1">
              <w:rPr>
                <w:rFonts w:ascii="Times New Roman" w:hAnsi="Times New Roman" w:cs="Times New Roman"/>
                <w:sz w:val="22"/>
                <w:szCs w:val="22"/>
              </w:rPr>
              <w:t>cess</w:t>
            </w:r>
            <w:proofErr w:type="spellEnd"/>
          </w:p>
        </w:tc>
        <w:tc>
          <w:tcPr>
            <w:tcW w:w="1296" w:type="dxa"/>
            <w:tcBorders>
              <w:top w:val="nil"/>
              <w:bottom w:val="nil"/>
            </w:tcBorders>
            <w:shd w:val="clear" w:color="auto" w:fill="FFFFFF"/>
            <w:tcMar>
              <w:top w:w="0" w:type="dxa"/>
              <w:left w:w="0" w:type="dxa"/>
              <w:bottom w:w="0" w:type="dxa"/>
              <w:right w:w="0" w:type="dxa"/>
            </w:tcMar>
          </w:tcPr>
          <w:p w14:paraId="4AE333E8" w14:textId="43027422"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415B9" w:rsidRPr="00455EAE">
              <w:rPr>
                <w:rFonts w:ascii="Times New Roman" w:hAnsi="Times New Roman" w:cs="Times New Roman"/>
                <w:sz w:val="22"/>
                <w:szCs w:val="22"/>
              </w:rPr>
              <w:t>0.0</w:t>
            </w:r>
            <w:r w:rsidR="00BE0934">
              <w:rPr>
                <w:rFonts w:ascii="Times New Roman" w:hAnsi="Times New Roman" w:cs="Times New Roman"/>
                <w:sz w:val="22"/>
                <w:szCs w:val="22"/>
              </w:rPr>
              <w:t>23**</w:t>
            </w:r>
          </w:p>
        </w:tc>
        <w:tc>
          <w:tcPr>
            <w:tcW w:w="1296" w:type="dxa"/>
            <w:tcBorders>
              <w:top w:val="nil"/>
              <w:bottom w:val="nil"/>
            </w:tcBorders>
            <w:shd w:val="clear" w:color="auto" w:fill="FFFFFF"/>
          </w:tcPr>
          <w:p w14:paraId="094B3861" w14:textId="57527822"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BE0934">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5BEA6B3" w14:textId="499863E8"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52796">
              <w:rPr>
                <w:rFonts w:ascii="Times New Roman" w:hAnsi="Times New Roman" w:cs="Times New Roman"/>
                <w:sz w:val="22"/>
                <w:szCs w:val="22"/>
              </w:rPr>
              <w:t>0</w:t>
            </w:r>
            <w:r w:rsidR="00BE0934">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E0DE31E" w14:textId="17D0DAF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E0934">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5CEB152" w14:textId="4E392AC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15</w:t>
            </w:r>
          </w:p>
        </w:tc>
      </w:tr>
      <w:tr w:rsidR="00D415B9" w:rsidRPr="00455EAE" w14:paraId="2A051F1C" w14:textId="77777777" w:rsidTr="00171705">
        <w:trPr>
          <w:cantSplit/>
          <w:jc w:val="center"/>
        </w:trPr>
        <w:tc>
          <w:tcPr>
            <w:tcW w:w="2880" w:type="dxa"/>
            <w:tcBorders>
              <w:top w:val="nil"/>
            </w:tcBorders>
            <w:shd w:val="clear" w:color="auto" w:fill="FFFFFF"/>
            <w:tcMar>
              <w:top w:w="0" w:type="dxa"/>
              <w:left w:w="0" w:type="dxa"/>
              <w:bottom w:w="0" w:type="dxa"/>
              <w:right w:w="0" w:type="dxa"/>
            </w:tcMar>
          </w:tcPr>
          <w:p w14:paraId="6FEB41A8"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F42BFF8" w14:textId="4DE322D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ECB6356" w14:textId="174FEF48"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E0934">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AEB6B4" w14:textId="3232C79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E0934">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A3F6C7" w14:textId="192F5E1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53EEC8A" w14:textId="483A20E9"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E0934">
              <w:rPr>
                <w:rFonts w:ascii="Times New Roman" w:hAnsi="Times New Roman" w:cs="Times New Roman"/>
                <w:sz w:val="22"/>
                <w:szCs w:val="22"/>
              </w:rPr>
              <w:t>10</w:t>
            </w:r>
            <w:r w:rsidRPr="00455EAE">
              <w:rPr>
                <w:rFonts w:ascii="Times New Roman" w:hAnsi="Times New Roman" w:cs="Times New Roman"/>
                <w:sz w:val="22"/>
                <w:szCs w:val="22"/>
              </w:rPr>
              <w:t>)</w:t>
            </w:r>
          </w:p>
        </w:tc>
      </w:tr>
      <w:tr w:rsidR="00D415B9" w:rsidRPr="00455EAE" w14:paraId="07B841AB" w14:textId="77777777" w:rsidTr="00171705">
        <w:trPr>
          <w:cantSplit/>
          <w:jc w:val="center"/>
        </w:trPr>
        <w:tc>
          <w:tcPr>
            <w:tcW w:w="2880" w:type="dxa"/>
            <w:shd w:val="clear" w:color="auto" w:fill="FFFFFF"/>
            <w:tcMar>
              <w:top w:w="0" w:type="dxa"/>
              <w:left w:w="0" w:type="dxa"/>
              <w:bottom w:w="0" w:type="dxa"/>
              <w:right w:w="0" w:type="dxa"/>
            </w:tcMar>
          </w:tcPr>
          <w:p w14:paraId="218738C2" w14:textId="77777777" w:rsidR="00D415B9" w:rsidRPr="00455EAE" w:rsidRDefault="00D415B9"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B993E2C"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0F2F3B4"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37C1270"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9DC288E"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E0CAF92"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D415B9" w:rsidRPr="00455EAE" w14:paraId="0A9BE567" w14:textId="77777777" w:rsidTr="0017170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2BBF77E" w14:textId="77777777" w:rsidR="00D415B9" w:rsidRPr="00455EAE" w:rsidRDefault="00D415B9"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012635B"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1C7A77F2"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158493F"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2FEB08E"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FC81A0C"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D415B9" w:rsidRPr="00455EAE" w14:paraId="0C4C4D25" w14:textId="77777777" w:rsidTr="0009319D">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F564971" w14:textId="772CEE96"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B52796">
              <w:rPr>
                <w:rFonts w:ascii="Times New Roman" w:hAnsi="Times New Roman" w:cs="Times New Roman"/>
                <w:i/>
                <w:iCs/>
                <w:sz w:val="22"/>
                <w:szCs w:val="22"/>
              </w:rPr>
              <w:t xml:space="preserve"> (%)</w:t>
            </w:r>
            <w:r w:rsidRPr="00455EAE">
              <w:rPr>
                <w:rFonts w:ascii="Times New Roman" w:hAnsi="Times New Roman" w:cs="Times New Roman"/>
                <w:i/>
                <w:iCs/>
                <w:sz w:val="22"/>
                <w:szCs w:val="22"/>
              </w:rPr>
              <w:t>:</w:t>
            </w:r>
          </w:p>
        </w:tc>
      </w:tr>
      <w:tr w:rsidR="0009319D" w:rsidRPr="0009319D" w14:paraId="54E57EC4" w14:textId="77777777" w:rsidTr="0009319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D897E2" w14:textId="77777777" w:rsidR="0009319D" w:rsidRPr="0009319D" w:rsidRDefault="0009319D" w:rsidP="00DD16F0">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447B40F"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2DD38010"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25E4ACC6"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0C4DBEE"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2B36158D" w14:textId="77777777" w:rsidR="0009319D" w:rsidRPr="0009319D" w:rsidRDefault="0009319D" w:rsidP="00DD16F0">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A063C9" w:rsidRPr="00455EAE" w14:paraId="32C2D682" w14:textId="77777777" w:rsidTr="00AA245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CDF04AB" w14:textId="48496D7D" w:rsidR="00A063C9" w:rsidRPr="005E1164" w:rsidRDefault="00A063C9" w:rsidP="00171705">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B52796" w:rsidRPr="00455EAE" w14:paraId="67756087" w14:textId="77777777" w:rsidTr="0009319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55A2F4A" w14:textId="27B0365B"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FD5012C" w14:textId="70E7433C"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BE0934">
              <w:rPr>
                <w:rFonts w:ascii="Times New Roman" w:hAnsi="Times New Roman" w:cs="Times New Roman"/>
                <w:sz w:val="22"/>
                <w:szCs w:val="22"/>
              </w:rPr>
              <w:t>4</w:t>
            </w:r>
            <w:r w:rsidRPr="00455EAE">
              <w:rPr>
                <w:rFonts w:ascii="Times New Roman" w:hAnsi="Times New Roman" w:cs="Times New Roman"/>
                <w:sz w:val="22"/>
                <w:szCs w:val="22"/>
              </w:rPr>
              <w:t>.</w:t>
            </w:r>
            <w:r w:rsidR="00BE0934">
              <w:rPr>
                <w:rFonts w:ascii="Times New Roman" w:hAnsi="Times New Roman" w:cs="Times New Roman"/>
                <w:sz w:val="22"/>
                <w:szCs w:val="22"/>
              </w:rPr>
              <w:t>4</w:t>
            </w:r>
          </w:p>
        </w:tc>
        <w:tc>
          <w:tcPr>
            <w:tcW w:w="1296" w:type="dxa"/>
            <w:tcBorders>
              <w:top w:val="nil"/>
              <w:bottom w:val="nil"/>
            </w:tcBorders>
            <w:shd w:val="clear" w:color="auto" w:fill="FFFFFF"/>
          </w:tcPr>
          <w:p w14:paraId="099AE648" w14:textId="1B318F2F"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00B52796" w:rsidRPr="00455EAE">
              <w:rPr>
                <w:rFonts w:ascii="Times New Roman" w:hAnsi="Times New Roman" w:cs="Times New Roman"/>
                <w:sz w:val="22"/>
                <w:szCs w:val="22"/>
              </w:rPr>
              <w:t>.</w:t>
            </w:r>
            <w:r>
              <w:rPr>
                <w:rFonts w:ascii="Times New Roman" w:hAnsi="Times New Roman" w:cs="Times New Roman"/>
                <w:sz w:val="22"/>
                <w:szCs w:val="22"/>
              </w:rPr>
              <w:t>8</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80FDD9" w14:textId="524F3B24"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1</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6D972F51" w14:textId="70C52B45"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00B52796"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BFF2D30" w14:textId="0D80296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9</w:t>
            </w:r>
            <w:r w:rsidRPr="00455EAE">
              <w:rPr>
                <w:rFonts w:ascii="Times New Roman" w:hAnsi="Times New Roman" w:cs="Times New Roman"/>
                <w:sz w:val="22"/>
                <w:szCs w:val="22"/>
              </w:rPr>
              <w:t>.</w:t>
            </w:r>
            <w:r w:rsidR="00BE0934">
              <w:rPr>
                <w:rFonts w:ascii="Times New Roman" w:hAnsi="Times New Roman" w:cs="Times New Roman"/>
                <w:sz w:val="22"/>
                <w:szCs w:val="22"/>
              </w:rPr>
              <w:t>5</w:t>
            </w:r>
          </w:p>
        </w:tc>
      </w:tr>
      <w:tr w:rsidR="00B52796" w:rsidRPr="00455EAE" w14:paraId="69F38A13"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050FEF"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6410516" w14:textId="0E125064"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76CFED9" w14:textId="01D2F654"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12</w:t>
            </w:r>
            <w:r w:rsidRPr="00455EAE">
              <w:rPr>
                <w:rFonts w:ascii="Times New Roman" w:hAnsi="Times New Roman" w:cs="Times New Roman"/>
                <w:sz w:val="22"/>
                <w:szCs w:val="22"/>
              </w:rPr>
              <w:t>.</w:t>
            </w:r>
            <w:r w:rsidR="00BE0934">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B79AD36" w14:textId="71D7EF57"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12</w:t>
            </w:r>
            <w:r w:rsidRPr="00455EAE">
              <w:rPr>
                <w:rFonts w:ascii="Times New Roman" w:hAnsi="Times New Roman" w:cs="Times New Roman"/>
                <w:sz w:val="22"/>
                <w:szCs w:val="22"/>
              </w:rPr>
              <w:t>.</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F6DD69" w14:textId="4D0FC19E"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BE0934">
              <w:rPr>
                <w:rFonts w:ascii="Times New Roman" w:hAnsi="Times New Roman" w:cs="Times New Roman"/>
                <w:sz w:val="22"/>
                <w:szCs w:val="22"/>
              </w:rPr>
              <w:t>6</w:t>
            </w:r>
            <w:r w:rsidRPr="00455EAE">
              <w:rPr>
                <w:rFonts w:ascii="Times New Roman" w:hAnsi="Times New Roman" w:cs="Times New Roman"/>
                <w:sz w:val="22"/>
                <w:szCs w:val="22"/>
              </w:rPr>
              <w:t>.</w:t>
            </w:r>
            <w:r w:rsidR="00BE0934">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98FB75" w14:textId="12AD9940"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8</w:t>
            </w:r>
            <w:r w:rsidRPr="00455EAE">
              <w:rPr>
                <w:rFonts w:ascii="Times New Roman" w:hAnsi="Times New Roman" w:cs="Times New Roman"/>
                <w:sz w:val="22"/>
                <w:szCs w:val="22"/>
              </w:rPr>
              <w:t>.</w:t>
            </w:r>
            <w:r w:rsidR="00BE0934">
              <w:rPr>
                <w:rFonts w:ascii="Times New Roman" w:hAnsi="Times New Roman" w:cs="Times New Roman"/>
                <w:sz w:val="22"/>
                <w:szCs w:val="22"/>
              </w:rPr>
              <w:t>0</w:t>
            </w:r>
            <w:r w:rsidRPr="00455EAE">
              <w:rPr>
                <w:rFonts w:ascii="Times New Roman" w:hAnsi="Times New Roman" w:cs="Times New Roman"/>
                <w:sz w:val="22"/>
                <w:szCs w:val="22"/>
              </w:rPr>
              <w:t>)</w:t>
            </w:r>
          </w:p>
        </w:tc>
      </w:tr>
      <w:tr w:rsidR="00A063C9" w:rsidRPr="00455EAE" w14:paraId="0E3A32DF" w14:textId="77777777" w:rsidTr="00704D6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1F77B1A" w14:textId="70A1732E" w:rsidR="00A063C9" w:rsidRPr="005E1164" w:rsidRDefault="00A063C9" w:rsidP="00171705">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 xml:space="preserve">Growing season rain </w:t>
            </w:r>
            <w:r w:rsidRPr="005E1164">
              <w:rPr>
                <w:rFonts w:ascii="Times New Roman" w:hAnsi="Times New Roman" w:cs="Times New Roman"/>
                <w:b/>
                <w:bCs/>
                <w:sz w:val="22"/>
                <w:szCs w:val="22"/>
              </w:rPr>
              <w:t>within</w:t>
            </w:r>
            <w:r w:rsidRPr="005E1164">
              <w:rPr>
                <w:rFonts w:ascii="Times New Roman" w:hAnsi="Times New Roman" w:cs="Times New Roman"/>
                <w:b/>
                <w:bCs/>
                <w:sz w:val="22"/>
                <w:szCs w:val="22"/>
              </w:rPr>
              <w:t xml:space="preserve"> one standard deviation of the 1997-2022 average</w:t>
            </w:r>
          </w:p>
        </w:tc>
      </w:tr>
      <w:tr w:rsidR="00B52796" w:rsidRPr="00455EAE" w14:paraId="07D4BC16"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04DB30" w14:textId="6D6BDB5A"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8598393" w14:textId="7B357442"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BE0934">
              <w:rPr>
                <w:rFonts w:ascii="Times New Roman" w:hAnsi="Times New Roman" w:cs="Times New Roman"/>
                <w:sz w:val="22"/>
                <w:szCs w:val="22"/>
              </w:rPr>
              <w:t>3</w:t>
            </w:r>
            <w:r w:rsidRPr="00455EAE">
              <w:rPr>
                <w:rFonts w:ascii="Times New Roman" w:hAnsi="Times New Roman" w:cs="Times New Roman"/>
                <w:sz w:val="22"/>
                <w:szCs w:val="22"/>
              </w:rPr>
              <w:t>.</w:t>
            </w:r>
            <w:r w:rsidR="00BE0934">
              <w:rPr>
                <w:rFonts w:ascii="Times New Roman" w:hAnsi="Times New Roman" w:cs="Times New Roman"/>
                <w:sz w:val="22"/>
                <w:szCs w:val="22"/>
              </w:rPr>
              <w:t>7*</w:t>
            </w:r>
          </w:p>
        </w:tc>
        <w:tc>
          <w:tcPr>
            <w:tcW w:w="1296" w:type="dxa"/>
            <w:tcBorders>
              <w:top w:val="nil"/>
              <w:bottom w:val="nil"/>
            </w:tcBorders>
            <w:shd w:val="clear" w:color="auto" w:fill="FFFFFF"/>
          </w:tcPr>
          <w:p w14:paraId="5D196EA6" w14:textId="142A184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B6C4C0" w14:textId="449CB09D"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1</w:t>
            </w:r>
            <w:r>
              <w:rPr>
                <w:rFonts w:ascii="Times New Roman" w:hAnsi="Times New Roman" w:cs="Times New Roman"/>
                <w:sz w:val="22"/>
                <w:szCs w:val="22"/>
              </w:rPr>
              <w:t>5</w:t>
            </w:r>
            <w:r w:rsidR="00B52796" w:rsidRPr="00455EAE">
              <w:rPr>
                <w:rFonts w:ascii="Times New Roman" w:hAnsi="Times New Roman" w:cs="Times New Roman"/>
                <w:sz w:val="22"/>
                <w:szCs w:val="22"/>
              </w:rPr>
              <w:t>.</w:t>
            </w:r>
            <w:r>
              <w:rPr>
                <w:rFonts w:ascii="Times New Roman" w:hAnsi="Times New Roman" w:cs="Times New Roman"/>
                <w:sz w:val="22"/>
                <w:szCs w:val="22"/>
              </w:rPr>
              <w:t>7</w:t>
            </w:r>
            <w:r w:rsidR="00B52796">
              <w:rPr>
                <w:rFonts w:ascii="Times New Roman" w:hAnsi="Times New Roman" w:cs="Times New Roman"/>
                <w:sz w:val="22"/>
                <w:szCs w:val="22"/>
              </w:rPr>
              <w:t>*</w:t>
            </w:r>
            <w:r w:rsidR="00B52796"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A6C98D" w14:textId="2FD1995B" w:rsidR="00B52796"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 xml:space="preserve"> </w:t>
            </w:r>
            <w:r>
              <w:rPr>
                <w:rFonts w:ascii="Times New Roman" w:hAnsi="Times New Roman" w:cs="Times New Roman"/>
                <w:sz w:val="22"/>
                <w:szCs w:val="22"/>
              </w:rPr>
              <w:t>2</w:t>
            </w:r>
            <w:r w:rsidR="00B52796"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A8EEADB" w14:textId="1CDBC76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w:t>
            </w:r>
            <w:r w:rsidRPr="00455EAE">
              <w:rPr>
                <w:rFonts w:ascii="Times New Roman" w:hAnsi="Times New Roman" w:cs="Times New Roman"/>
                <w:sz w:val="22"/>
                <w:szCs w:val="22"/>
              </w:rPr>
              <w:t>.</w:t>
            </w:r>
            <w:r w:rsidR="00BE0934">
              <w:rPr>
                <w:rFonts w:ascii="Times New Roman" w:hAnsi="Times New Roman" w:cs="Times New Roman"/>
                <w:sz w:val="22"/>
                <w:szCs w:val="22"/>
              </w:rPr>
              <w:t>5</w:t>
            </w:r>
          </w:p>
        </w:tc>
      </w:tr>
      <w:tr w:rsidR="00B52796" w:rsidRPr="00455EAE" w14:paraId="20E545C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7405A62"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D81288" w14:textId="1776E2DC"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BE0934">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E4BB655" w14:textId="6CB30A5C"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BE0934">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9ECD4C" w14:textId="4A305D63" w:rsidR="00B52796" w:rsidRPr="00455EAE" w:rsidRDefault="00BE0934"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52796" w:rsidRPr="00455EAE">
              <w:rPr>
                <w:rFonts w:ascii="Times New Roman" w:hAnsi="Times New Roman" w:cs="Times New Roman"/>
                <w:sz w:val="22"/>
                <w:szCs w:val="22"/>
              </w:rPr>
              <w:t>(</w:t>
            </w:r>
            <w:r w:rsidR="00B52796">
              <w:rPr>
                <w:rFonts w:ascii="Times New Roman" w:hAnsi="Times New Roman" w:cs="Times New Roman"/>
                <w:sz w:val="22"/>
                <w:szCs w:val="22"/>
              </w:rPr>
              <w:t>3</w:t>
            </w:r>
            <w:r w:rsidR="00B52796" w:rsidRPr="00455EAE">
              <w:rPr>
                <w:rFonts w:ascii="Times New Roman" w:hAnsi="Times New Roman" w:cs="Times New Roman"/>
                <w:sz w:val="22"/>
                <w:szCs w:val="22"/>
              </w:rPr>
              <w:t>.</w:t>
            </w:r>
            <w:r>
              <w:rPr>
                <w:rFonts w:ascii="Times New Roman" w:hAnsi="Times New Roman" w:cs="Times New Roman"/>
                <w:sz w:val="22"/>
                <w:szCs w:val="22"/>
              </w:rPr>
              <w:t>6</w:t>
            </w:r>
            <w:r w:rsidR="00B52796"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69E18" w14:textId="16F50F0E" w:rsidR="00B52796" w:rsidRPr="00455EAE" w:rsidRDefault="00BE0934"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52796" w:rsidRPr="00455EAE">
              <w:rPr>
                <w:rFonts w:ascii="Times New Roman" w:hAnsi="Times New Roman" w:cs="Times New Roman"/>
                <w:sz w:val="22"/>
                <w:szCs w:val="22"/>
              </w:rPr>
              <w:t>(</w:t>
            </w:r>
            <w:r w:rsidR="00B52796">
              <w:rPr>
                <w:rFonts w:ascii="Times New Roman" w:hAnsi="Times New Roman" w:cs="Times New Roman"/>
                <w:sz w:val="22"/>
                <w:szCs w:val="22"/>
              </w:rPr>
              <w:t>8</w:t>
            </w:r>
            <w:r w:rsidR="00B52796" w:rsidRPr="00455EAE">
              <w:rPr>
                <w:rFonts w:ascii="Times New Roman" w:hAnsi="Times New Roman" w:cs="Times New Roman"/>
                <w:sz w:val="22"/>
                <w:szCs w:val="22"/>
              </w:rPr>
              <w:t>.</w:t>
            </w:r>
            <w:r>
              <w:rPr>
                <w:rFonts w:ascii="Times New Roman" w:hAnsi="Times New Roman" w:cs="Times New Roman"/>
                <w:sz w:val="22"/>
                <w:szCs w:val="22"/>
              </w:rPr>
              <w:t>0</w:t>
            </w:r>
            <w:r w:rsidR="00B52796"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5BF57B" w14:textId="303607A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A063C9" w:rsidRPr="00455EAE" w14:paraId="30719844" w14:textId="77777777" w:rsidTr="00B97C94">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1D195EE" w14:textId="3803097C" w:rsidR="00A063C9" w:rsidRPr="005E1164" w:rsidRDefault="00A063C9" w:rsidP="00171705">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 xml:space="preserve">Growing season rain </w:t>
            </w:r>
            <w:r w:rsidR="005E1164" w:rsidRPr="005E1164">
              <w:rPr>
                <w:rFonts w:ascii="Times New Roman" w:hAnsi="Times New Roman" w:cs="Times New Roman"/>
                <w:b/>
                <w:bCs/>
                <w:sz w:val="22"/>
                <w:szCs w:val="22"/>
              </w:rPr>
              <w:t>above</w:t>
            </w:r>
            <w:r w:rsidRPr="005E1164">
              <w:rPr>
                <w:rFonts w:ascii="Times New Roman" w:hAnsi="Times New Roman" w:cs="Times New Roman"/>
                <w:b/>
                <w:bCs/>
                <w:sz w:val="22"/>
                <w:szCs w:val="22"/>
              </w:rPr>
              <w:t xml:space="preserve"> one standard deviation of the 1997-2022 average</w:t>
            </w:r>
          </w:p>
        </w:tc>
      </w:tr>
      <w:tr w:rsidR="00D415B9" w:rsidRPr="00455EAE" w14:paraId="5DE595C4"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63836CB" w14:textId="522121E4" w:rsidR="00D415B9" w:rsidRPr="00455EAE" w:rsidRDefault="00D415B9"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159AE5FC" w14:textId="29E74424"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BE0934">
              <w:rPr>
                <w:rFonts w:ascii="Times New Roman" w:hAnsi="Times New Roman" w:cs="Times New Roman"/>
                <w:sz w:val="22"/>
                <w:szCs w:val="22"/>
              </w:rPr>
              <w:t>8</w:t>
            </w:r>
            <w:r w:rsidR="00D415B9" w:rsidRPr="00455EAE">
              <w:rPr>
                <w:rFonts w:ascii="Times New Roman" w:hAnsi="Times New Roman" w:cs="Times New Roman"/>
                <w:sz w:val="22"/>
                <w:szCs w:val="22"/>
              </w:rPr>
              <w:t>.</w:t>
            </w:r>
            <w:r w:rsidR="00BE0934">
              <w:rPr>
                <w:rFonts w:ascii="Times New Roman" w:hAnsi="Times New Roman" w:cs="Times New Roman"/>
                <w:sz w:val="22"/>
                <w:szCs w:val="22"/>
              </w:rPr>
              <w:t>2</w:t>
            </w:r>
          </w:p>
        </w:tc>
        <w:tc>
          <w:tcPr>
            <w:tcW w:w="1296" w:type="dxa"/>
            <w:tcBorders>
              <w:top w:val="nil"/>
              <w:bottom w:val="nil"/>
            </w:tcBorders>
            <w:shd w:val="clear" w:color="auto" w:fill="FFFFFF"/>
          </w:tcPr>
          <w:p w14:paraId="7275BF06" w14:textId="68F115FB" w:rsidR="00D415B9"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415B9"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A2E3826" w14:textId="3C7B7D73" w:rsidR="00D415B9" w:rsidRPr="00455EAE" w:rsidRDefault="00BE0934"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D415B9"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A2CE418" w14:textId="40FACDAD"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12</w:t>
            </w:r>
            <w:r w:rsidRPr="00455EAE">
              <w:rPr>
                <w:rFonts w:ascii="Times New Roman" w:hAnsi="Times New Roman" w:cs="Times New Roman"/>
                <w:sz w:val="22"/>
                <w:szCs w:val="22"/>
              </w:rPr>
              <w:t>.</w:t>
            </w:r>
            <w:r w:rsidR="00BE0934">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73741D7" w14:textId="42B36C0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8</w:t>
            </w:r>
            <w:r w:rsidRPr="00455EAE">
              <w:rPr>
                <w:rFonts w:ascii="Times New Roman" w:hAnsi="Times New Roman" w:cs="Times New Roman"/>
                <w:sz w:val="22"/>
                <w:szCs w:val="22"/>
              </w:rPr>
              <w:t>.</w:t>
            </w:r>
            <w:r w:rsidR="00BE0934">
              <w:rPr>
                <w:rFonts w:ascii="Times New Roman" w:hAnsi="Times New Roman" w:cs="Times New Roman"/>
                <w:sz w:val="22"/>
                <w:szCs w:val="22"/>
              </w:rPr>
              <w:t>6</w:t>
            </w:r>
          </w:p>
        </w:tc>
      </w:tr>
      <w:tr w:rsidR="00D415B9" w:rsidRPr="00455EAE" w14:paraId="25313F19"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BAF770A" w14:textId="77777777" w:rsidR="00D415B9" w:rsidRPr="00455EAE" w:rsidRDefault="00D415B9" w:rsidP="0017170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576979F" w14:textId="05B8D3F4"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r w:rsidR="00BE0934">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1A37232" w14:textId="184CA55C"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7</w:t>
            </w:r>
            <w:r w:rsidRPr="00455EAE">
              <w:rPr>
                <w:rFonts w:ascii="Times New Roman" w:hAnsi="Times New Roman" w:cs="Times New Roman"/>
                <w:sz w:val="22"/>
                <w:szCs w:val="22"/>
              </w:rPr>
              <w:t>.</w:t>
            </w:r>
            <w:r w:rsidR="00BE0934">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60D44A" w14:textId="6888807D" w:rsidR="00D415B9" w:rsidRPr="00455EAE" w:rsidRDefault="00BE0934"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415B9" w:rsidRPr="00455EAE">
              <w:rPr>
                <w:rFonts w:ascii="Times New Roman" w:hAnsi="Times New Roman" w:cs="Times New Roman"/>
                <w:sz w:val="22"/>
                <w:szCs w:val="22"/>
              </w:rPr>
              <w:t>(</w:t>
            </w:r>
            <w:r>
              <w:rPr>
                <w:rFonts w:ascii="Times New Roman" w:hAnsi="Times New Roman" w:cs="Times New Roman"/>
                <w:sz w:val="22"/>
                <w:szCs w:val="22"/>
              </w:rPr>
              <w:t>6</w:t>
            </w:r>
            <w:r w:rsidR="00D415B9" w:rsidRPr="00455EAE">
              <w:rPr>
                <w:rFonts w:ascii="Times New Roman" w:hAnsi="Times New Roman" w:cs="Times New Roman"/>
                <w:sz w:val="22"/>
                <w:szCs w:val="22"/>
              </w:rPr>
              <w:t>.</w:t>
            </w:r>
            <w:r>
              <w:rPr>
                <w:rFonts w:ascii="Times New Roman" w:hAnsi="Times New Roman" w:cs="Times New Roman"/>
                <w:sz w:val="22"/>
                <w:szCs w:val="22"/>
              </w:rPr>
              <w:t>5</w:t>
            </w:r>
            <w:r w:rsidR="00D415B9"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BCD27B" w14:textId="5BAC42FF"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1</w:t>
            </w:r>
            <w:r w:rsidR="00BE0934">
              <w:rPr>
                <w:rFonts w:ascii="Times New Roman" w:hAnsi="Times New Roman" w:cs="Times New Roman"/>
                <w:sz w:val="22"/>
                <w:szCs w:val="22"/>
              </w:rPr>
              <w:t>0</w:t>
            </w: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5E389FC" w14:textId="37F1F965"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r w:rsidR="00BE0934">
              <w:rPr>
                <w:rFonts w:ascii="Times New Roman" w:hAnsi="Times New Roman" w:cs="Times New Roman"/>
                <w:sz w:val="22"/>
                <w:szCs w:val="22"/>
              </w:rPr>
              <w:t>5</w:t>
            </w:r>
            <w:r w:rsidRPr="00455EAE">
              <w:rPr>
                <w:rFonts w:ascii="Times New Roman" w:hAnsi="Times New Roman" w:cs="Times New Roman"/>
                <w:sz w:val="22"/>
                <w:szCs w:val="22"/>
              </w:rPr>
              <w:t>)</w:t>
            </w:r>
          </w:p>
        </w:tc>
      </w:tr>
    </w:tbl>
    <w:p w14:paraId="6D4E5E8C" w14:textId="1FEEFD3C" w:rsidR="00D415B9" w:rsidRPr="004E72B9" w:rsidRDefault="00D415B9" w:rsidP="00D415B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sidR="005E1164">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7E9EADDD" w14:textId="77777777" w:rsidR="00D415B9" w:rsidRDefault="00D415B9" w:rsidP="00945C66">
      <w:pPr>
        <w:spacing w:after="0" w:line="480" w:lineRule="auto"/>
        <w:ind w:firstLine="360"/>
        <w:rPr>
          <w:rFonts w:ascii="Times New Roman" w:hAnsi="Times New Roman" w:cs="Times New Roman"/>
        </w:rPr>
      </w:pPr>
    </w:p>
    <w:p w14:paraId="14EA460A" w14:textId="77777777"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6 presents the harvest-time effects of growing season rainfall on forms of conflict. The inverted V-shaped effect of growing season rainfall on violence well aligns with our expectation regarding the rapacity effect. We also observe the expected pattern in riots and protests, but the </w:t>
      </w:r>
      <w:r>
        <w:rPr>
          <w:rFonts w:ascii="Times New Roman" w:hAnsi="Times New Roman" w:cs="Times New Roman"/>
        </w:rPr>
        <w:lastRenderedPageBreak/>
        <w:t xml:space="preserve">estimated harvest-time decrease in these two forms of conflict during presumably bad harvests is not statistically significant. </w:t>
      </w:r>
    </w:p>
    <w:p w14:paraId="255B5559" w14:textId="5682E6EE" w:rsidR="0091485C" w:rsidRDefault="0091485C" w:rsidP="0091485C">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may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w:t>
      </w:r>
      <w:r w:rsidR="00994D6E">
        <w:rPr>
          <w:rFonts w:ascii="Times New Roman" w:hAnsi="Times New Roman" w:cs="Times New Roman"/>
        </w:rPr>
        <w:t>.</w:t>
      </w:r>
      <w:r>
        <w:rPr>
          <w:rFonts w:ascii="Times New Roman" w:hAnsi="Times New Roman" w:cs="Times New Roman"/>
        </w:rPr>
        <w:t xml:space="preserve"> </w:t>
      </w:r>
      <w:r w:rsidR="005E1164">
        <w:rPr>
          <w:rFonts w:ascii="Times New Roman" w:hAnsi="Times New Roman" w:cs="Times New Roman"/>
        </w:rPr>
        <w:t>As suggested earlier, a</w:t>
      </w:r>
      <w:r>
        <w:rPr>
          <w:rFonts w:ascii="Times New Roman" w:hAnsi="Times New Roman" w:cs="Times New Roman"/>
        </w:rPr>
        <w:t xml:space="preserve">ctors engage in large scale military campaigns with relative ease when roads are dry. So, the observed changes in harvest-time battles can be a manifestation of intensified civil conflict due to the unusually dry weather conditions </w:t>
      </w:r>
      <w:r w:rsidR="00994D6E">
        <w:rPr>
          <w:rFonts w:ascii="Times New Roman" w:hAnsi="Times New Roman" w:cs="Times New Roman"/>
        </w:rPr>
        <w:t>during the (main) crop growing season, which tends to be the wet season</w:t>
      </w:r>
      <w:r>
        <w:rPr>
          <w:rFonts w:ascii="Times New Roman" w:hAnsi="Times New Roman" w:cs="Times New Roman"/>
        </w:rPr>
        <w:t xml:space="preserve">. </w:t>
      </w:r>
    </w:p>
    <w:p w14:paraId="4F303F25" w14:textId="1329F5AC" w:rsidR="0009319D" w:rsidRDefault="0009319D" w:rsidP="00E34740">
      <w:pPr>
        <w:spacing w:after="0" w:line="480" w:lineRule="auto"/>
        <w:ind w:firstLine="360"/>
        <w:rPr>
          <w:rFonts w:ascii="Times New Roman" w:hAnsi="Times New Roman" w:cs="Times New Roman"/>
        </w:rPr>
      </w:pPr>
      <w:r>
        <w:rPr>
          <w:rFonts w:ascii="Times New Roman" w:hAnsi="Times New Roman" w:cs="Times New Roman"/>
        </w:rPr>
        <w:t xml:space="preserve">The mechanisms tests confirm some of our priors, particularly as they relate to violence against civilians, </w:t>
      </w:r>
      <w:proofErr w:type="gramStart"/>
      <w:r>
        <w:rPr>
          <w:rFonts w:ascii="Times New Roman" w:hAnsi="Times New Roman" w:cs="Times New Roman"/>
        </w:rPr>
        <w:t>and also</w:t>
      </w:r>
      <w:proofErr w:type="gramEnd"/>
      <w:r>
        <w:rPr>
          <w:rFonts w:ascii="Times New Roman" w:hAnsi="Times New Roman" w:cs="Times New Roman"/>
        </w:rPr>
        <w:t xml:space="preserve"> supply some findings that are seemingly counterintuitive. In what follows, we unveil some of the heterogeneities of the estimated effects, which help us justify or </w:t>
      </w:r>
      <w:r w:rsidR="00A66379">
        <w:rPr>
          <w:rFonts w:ascii="Times New Roman" w:hAnsi="Times New Roman" w:cs="Times New Roman"/>
        </w:rPr>
        <w:t>clarify</w:t>
      </w:r>
      <w:r>
        <w:rPr>
          <w:rFonts w:ascii="Times New Roman" w:hAnsi="Times New Roman" w:cs="Times New Roman"/>
        </w:rPr>
        <w:t xml:space="preserve"> the </w:t>
      </w:r>
      <w:r w:rsidR="00994D6E">
        <w:rPr>
          <w:rFonts w:ascii="Times New Roman" w:hAnsi="Times New Roman" w:cs="Times New Roman"/>
        </w:rPr>
        <w:t>previously reported</w:t>
      </w:r>
      <w:r>
        <w:rPr>
          <w:rFonts w:ascii="Times New Roman" w:hAnsi="Times New Roman" w:cs="Times New Roman"/>
        </w:rPr>
        <w:t xml:space="preserve"> results of this study. </w:t>
      </w:r>
    </w:p>
    <w:p w14:paraId="56145393" w14:textId="77777777" w:rsidR="00AA5808" w:rsidRPr="00992A9E" w:rsidRDefault="00A66379" w:rsidP="0009319D">
      <w:pPr>
        <w:spacing w:after="0" w:line="480" w:lineRule="auto"/>
        <w:ind w:firstLine="360"/>
        <w:rPr>
          <w:rFonts w:ascii="Times New Roman" w:hAnsi="Times New Roman" w:cs="Times New Roman"/>
        </w:rPr>
      </w:pPr>
      <w:r w:rsidRPr="00992A9E">
        <w:rPr>
          <w:rFonts w:ascii="Times New Roman" w:hAnsi="Times New Roman" w:cs="Times New Roman"/>
        </w:rPr>
        <w:t>First</w:t>
      </w:r>
      <w:r w:rsidR="005A7F3E" w:rsidRPr="00992A9E">
        <w:rPr>
          <w:rFonts w:ascii="Times New Roman" w:hAnsi="Times New Roman" w:cs="Times New Roman"/>
        </w:rPr>
        <w:t xml:space="preserve">, we interact the treatment variable with </w:t>
      </w:r>
      <w:r w:rsidR="00C61984" w:rsidRPr="00992A9E">
        <w:rPr>
          <w:rFonts w:ascii="Times New Roman" w:hAnsi="Times New Roman" w:cs="Times New Roman"/>
        </w:rPr>
        <w:t xml:space="preserve">an </w:t>
      </w:r>
      <w:r w:rsidR="00033F8F" w:rsidRPr="00992A9E">
        <w:rPr>
          <w:rFonts w:ascii="Times New Roman" w:hAnsi="Times New Roman" w:cs="Times New Roman"/>
        </w:rPr>
        <w:t xml:space="preserve">irrigation </w:t>
      </w:r>
      <w:r w:rsidRPr="00992A9E">
        <w:rPr>
          <w:rFonts w:ascii="Times New Roman" w:hAnsi="Times New Roman" w:cs="Times New Roman"/>
        </w:rPr>
        <w:t>indicator</w:t>
      </w:r>
      <w:r w:rsidR="00033F8F" w:rsidRPr="00992A9E">
        <w:rPr>
          <w:rFonts w:ascii="Times New Roman" w:hAnsi="Times New Roman" w:cs="Times New Roman"/>
        </w:rPr>
        <w:t>.</w:t>
      </w:r>
      <w:r w:rsidR="00C61984" w:rsidRPr="00992A9E">
        <w:rPr>
          <w:rFonts w:ascii="Times New Roman" w:hAnsi="Times New Roman" w:cs="Times New Roman"/>
        </w:rPr>
        <w:t xml:space="preserve"> </w:t>
      </w:r>
      <w:r w:rsidR="00033F8F" w:rsidRPr="00992A9E">
        <w:rPr>
          <w:rFonts w:ascii="Times New Roman" w:hAnsi="Times New Roman" w:cs="Times New Roman"/>
        </w:rPr>
        <w:t>W</w:t>
      </w:r>
      <w:r w:rsidR="00C61984" w:rsidRPr="00992A9E">
        <w:rPr>
          <w:rFonts w:ascii="Times New Roman" w:hAnsi="Times New Roman" w:cs="Times New Roman"/>
        </w:rPr>
        <w:t xml:space="preserve">e denote cells </w:t>
      </w:r>
      <w:r w:rsidR="00C61984" w:rsidRPr="00992A9E">
        <w:rPr>
          <w:rFonts w:ascii="Times New Roman" w:hAnsi="Times New Roman" w:cs="Times New Roman"/>
          <w:i/>
          <w:iCs/>
        </w:rPr>
        <w:t>irrigated</w:t>
      </w:r>
      <w:r w:rsidR="00C61984" w:rsidRPr="00992A9E">
        <w:rPr>
          <w:rFonts w:ascii="Times New Roman" w:hAnsi="Times New Roman" w:cs="Times New Roman"/>
        </w:rPr>
        <w:t xml:space="preserve"> if at least 50 percent of rice is produced on irrigated land, and </w:t>
      </w:r>
      <w:r w:rsidR="00C61984" w:rsidRPr="00992A9E">
        <w:rPr>
          <w:rFonts w:ascii="Times New Roman" w:hAnsi="Times New Roman" w:cs="Times New Roman"/>
          <w:i/>
          <w:iCs/>
        </w:rPr>
        <w:t>rainfed</w:t>
      </w:r>
      <w:r w:rsidR="00C61984" w:rsidRPr="00992A9E">
        <w:rPr>
          <w:rFonts w:ascii="Times New Roman" w:hAnsi="Times New Roman" w:cs="Times New Roman"/>
        </w:rPr>
        <w:t xml:space="preserve"> otherwise (as illustrated in Figure 3)</w:t>
      </w:r>
      <w:r w:rsidR="005A7F3E" w:rsidRPr="00992A9E">
        <w:rPr>
          <w:rFonts w:ascii="Times New Roman" w:hAnsi="Times New Roman" w:cs="Times New Roman"/>
        </w:rPr>
        <w:t xml:space="preserve">. </w:t>
      </w:r>
      <w:r w:rsidR="00C61984" w:rsidRPr="00992A9E">
        <w:rPr>
          <w:rFonts w:ascii="Times New Roman" w:hAnsi="Times New Roman" w:cs="Times New Roman"/>
        </w:rPr>
        <w:t>In general, i</w:t>
      </w:r>
      <w:r w:rsidR="005A7F3E" w:rsidRPr="00992A9E">
        <w:rPr>
          <w:rFonts w:ascii="Times New Roman" w:hAnsi="Times New Roman" w:cs="Times New Roman"/>
        </w:rPr>
        <w:t xml:space="preserve">rrigated rice is the higher-yield and, often, commercially produced, as opposed to rainfed rice, which is lower-yield </w:t>
      </w:r>
      <w:r w:rsidR="00033F8F" w:rsidRPr="00992A9E">
        <w:rPr>
          <w:rFonts w:ascii="Times New Roman" w:hAnsi="Times New Roman" w:cs="Times New Roman"/>
        </w:rPr>
        <w:t>and</w:t>
      </w:r>
      <w:r w:rsidR="005A7F3E" w:rsidRPr="00992A9E">
        <w:rPr>
          <w:rFonts w:ascii="Times New Roman" w:hAnsi="Times New Roman" w:cs="Times New Roman"/>
        </w:rPr>
        <w:t xml:space="preserve"> produced at subsistence levels. So, very different types of farmers are likely involved in these two production practices.</w:t>
      </w:r>
      <w:r w:rsidR="00A11307" w:rsidRPr="00992A9E">
        <w:rPr>
          <w:rFonts w:ascii="Times New Roman" w:hAnsi="Times New Roman" w:cs="Times New Roman"/>
        </w:rPr>
        <w:t xml:space="preserve"> </w:t>
      </w:r>
    </w:p>
    <w:p w14:paraId="481E84FD" w14:textId="77777777" w:rsidR="005E1164" w:rsidRDefault="005A7F3E" w:rsidP="00157EDC">
      <w:pPr>
        <w:spacing w:after="0" w:line="480" w:lineRule="auto"/>
        <w:ind w:firstLine="360"/>
        <w:rPr>
          <w:rFonts w:ascii="Times New Roman" w:hAnsi="Times New Roman" w:cs="Times New Roman"/>
        </w:rPr>
      </w:pPr>
      <w:r w:rsidRPr="00992A9E">
        <w:rPr>
          <w:rFonts w:ascii="Times New Roman" w:hAnsi="Times New Roman" w:cs="Times New Roman"/>
        </w:rPr>
        <w:t xml:space="preserve">Table </w:t>
      </w:r>
      <w:r w:rsidR="00AA5808" w:rsidRPr="00992A9E">
        <w:rPr>
          <w:rFonts w:ascii="Times New Roman" w:hAnsi="Times New Roman" w:cs="Times New Roman"/>
        </w:rPr>
        <w:t>7</w:t>
      </w:r>
      <w:r w:rsidR="00033F8F" w:rsidRPr="00992A9E">
        <w:rPr>
          <w:rFonts w:ascii="Times New Roman" w:hAnsi="Times New Roman" w:cs="Times New Roman"/>
        </w:rPr>
        <w:t xml:space="preserve"> presents these regression results</w:t>
      </w:r>
      <w:r w:rsidRPr="00992A9E">
        <w:rPr>
          <w:rFonts w:ascii="Times New Roman" w:hAnsi="Times New Roman" w:cs="Times New Roman"/>
        </w:rPr>
        <w:t>.</w:t>
      </w:r>
      <w:r w:rsidR="00AA5808" w:rsidRPr="00992A9E">
        <w:rPr>
          <w:rFonts w:ascii="Times New Roman" w:hAnsi="Times New Roman" w:cs="Times New Roman"/>
        </w:rPr>
        <w:t xml:space="preserve"> Only two forms of conflict, battles and violence, present statistically significant effects that are, also, of meaningful magnitude</w:t>
      </w:r>
      <w:r w:rsidR="00C31633" w:rsidRPr="00992A9E">
        <w:rPr>
          <w:rFonts w:ascii="Times New Roman" w:hAnsi="Times New Roman" w:cs="Times New Roman"/>
        </w:rPr>
        <w:t>s</w:t>
      </w:r>
      <w:r w:rsidR="00AB627B" w:rsidRPr="00992A9E">
        <w:rPr>
          <w:rFonts w:ascii="Times New Roman" w:hAnsi="Times New Roman" w:cs="Times New Roman"/>
        </w:rPr>
        <w:t xml:space="preserve"> both in rainfed and irrigated cells</w:t>
      </w:r>
      <w:r w:rsidR="00AA5808" w:rsidRPr="00992A9E">
        <w:rPr>
          <w:rFonts w:ascii="Times New Roman" w:hAnsi="Times New Roman" w:cs="Times New Roman"/>
        </w:rPr>
        <w:t xml:space="preserve">. This finding comes </w:t>
      </w:r>
      <w:r w:rsidR="00C31633" w:rsidRPr="00992A9E">
        <w:rPr>
          <w:rFonts w:ascii="Times New Roman" w:hAnsi="Times New Roman" w:cs="Times New Roman"/>
        </w:rPr>
        <w:t>as</w:t>
      </w:r>
      <w:r w:rsidR="00AA5808" w:rsidRPr="00992A9E">
        <w:rPr>
          <w:rFonts w:ascii="Times New Roman" w:hAnsi="Times New Roman" w:cs="Times New Roman"/>
        </w:rPr>
        <w:t xml:space="preserve"> no surprise, </w:t>
      </w:r>
      <w:r w:rsidR="00C31633" w:rsidRPr="00992A9E">
        <w:rPr>
          <w:rFonts w:ascii="Times New Roman" w:hAnsi="Times New Roman" w:cs="Times New Roman"/>
        </w:rPr>
        <w:t xml:space="preserve">considering the findings from the main result as well as </w:t>
      </w:r>
      <w:r w:rsidR="00AB627B" w:rsidRPr="00992A9E">
        <w:rPr>
          <w:rFonts w:ascii="Times New Roman" w:hAnsi="Times New Roman" w:cs="Times New Roman"/>
        </w:rPr>
        <w:t>subsequent</w:t>
      </w:r>
      <w:r w:rsidR="00C31633" w:rsidRPr="00992A9E">
        <w:rPr>
          <w:rFonts w:ascii="Times New Roman" w:hAnsi="Times New Roman" w:cs="Times New Roman"/>
        </w:rPr>
        <w:t xml:space="preserve"> robustness and mechanism tests. </w:t>
      </w:r>
      <w:r w:rsidR="00AB627B" w:rsidRPr="00992A9E">
        <w:rPr>
          <w:rFonts w:ascii="Times New Roman" w:hAnsi="Times New Roman" w:cs="Times New Roman"/>
        </w:rPr>
        <w:t>But here we find that h</w:t>
      </w:r>
      <w:r w:rsidR="00C31633" w:rsidRPr="00992A9E">
        <w:rPr>
          <w:rFonts w:ascii="Times New Roman" w:hAnsi="Times New Roman" w:cs="Times New Roman"/>
        </w:rPr>
        <w:t xml:space="preserve">arvest-time violence increases at a higher rate, both in absolute as well as relative terms, in rainfed locations where farms and farmers are less protected. </w:t>
      </w:r>
      <w:r w:rsidR="0020691C" w:rsidRPr="00992A9E">
        <w:rPr>
          <w:rFonts w:ascii="Times New Roman" w:hAnsi="Times New Roman" w:cs="Times New Roman"/>
        </w:rPr>
        <w:t>B</w:t>
      </w:r>
      <w:r w:rsidR="00AA5808" w:rsidRPr="00992A9E">
        <w:rPr>
          <w:rFonts w:ascii="Times New Roman" w:hAnsi="Times New Roman" w:cs="Times New Roman"/>
        </w:rPr>
        <w:t>attles</w:t>
      </w:r>
      <w:r w:rsidR="00AB627B" w:rsidRPr="00992A9E">
        <w:rPr>
          <w:rFonts w:ascii="Times New Roman" w:hAnsi="Times New Roman" w:cs="Times New Roman"/>
        </w:rPr>
        <w:t>, on the other hand,</w:t>
      </w:r>
      <w:r w:rsidR="00AA5808" w:rsidRPr="00992A9E">
        <w:rPr>
          <w:rFonts w:ascii="Times New Roman" w:hAnsi="Times New Roman" w:cs="Times New Roman"/>
        </w:rPr>
        <w:t xml:space="preserve"> </w:t>
      </w:r>
      <w:r w:rsidR="0020691C" w:rsidRPr="00992A9E">
        <w:rPr>
          <w:rFonts w:ascii="Times New Roman" w:hAnsi="Times New Roman" w:cs="Times New Roman"/>
        </w:rPr>
        <w:t xml:space="preserve">appear to </w:t>
      </w:r>
      <w:r w:rsidR="00AA5808" w:rsidRPr="00992A9E">
        <w:rPr>
          <w:rFonts w:ascii="Times New Roman" w:hAnsi="Times New Roman" w:cs="Times New Roman"/>
        </w:rPr>
        <w:t xml:space="preserve">become </w:t>
      </w:r>
      <w:r w:rsidR="00AB627B" w:rsidRPr="00992A9E">
        <w:rPr>
          <w:rFonts w:ascii="Times New Roman" w:hAnsi="Times New Roman" w:cs="Times New Roman"/>
        </w:rPr>
        <w:lastRenderedPageBreak/>
        <w:t xml:space="preserve">relatively </w:t>
      </w:r>
      <w:r w:rsidR="00AA5808" w:rsidRPr="00992A9E">
        <w:rPr>
          <w:rFonts w:ascii="Times New Roman" w:hAnsi="Times New Roman" w:cs="Times New Roman"/>
        </w:rPr>
        <w:t>more likely at harvest time in irrigated cells</w:t>
      </w:r>
      <w:r w:rsidR="00C31633" w:rsidRPr="00992A9E">
        <w:rPr>
          <w:rFonts w:ascii="Times New Roman" w:hAnsi="Times New Roman" w:cs="Times New Roman"/>
        </w:rPr>
        <w:t>,</w:t>
      </w:r>
      <w:r w:rsidR="00AA5808" w:rsidRPr="00992A9E">
        <w:rPr>
          <w:rFonts w:ascii="Times New Roman" w:hAnsi="Times New Roman" w:cs="Times New Roman"/>
        </w:rPr>
        <w:t xml:space="preserve"> </w:t>
      </w:r>
      <w:r w:rsidR="00AB627B" w:rsidRPr="00992A9E">
        <w:rPr>
          <w:rFonts w:ascii="Times New Roman" w:hAnsi="Times New Roman" w:cs="Times New Roman"/>
        </w:rPr>
        <w:t xml:space="preserve">but this disparity between rainfed and irrigated cells stems from twice-as-large incidence of battles in rainfed locations. </w:t>
      </w:r>
    </w:p>
    <w:p w14:paraId="12A51ECC" w14:textId="17113055" w:rsidR="005A7F3E" w:rsidRPr="00401A4D" w:rsidRDefault="005A7F3E" w:rsidP="005A7F3E">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09319D">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rainfed vs irrigated</w:t>
      </w:r>
      <w:r w:rsidR="001E0A92">
        <w:rPr>
          <w:rFonts w:ascii="Times New Roman" w:hAnsi="Times New Roman" w:cs="Times New Roman"/>
          <w:b/>
          <w:bCs/>
        </w:rPr>
        <w:t xml:space="preserve"> </w:t>
      </w:r>
      <w:proofErr w:type="gramStart"/>
      <w:r w:rsidR="001E0A92">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5A7F3E" w:rsidRPr="00455EAE" w14:paraId="71809BC8"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39B43C9"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846164" w14:textId="77777777" w:rsidR="005A7F3E" w:rsidRPr="00455EAE" w:rsidRDefault="005A7F3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2F991E55" w14:textId="77777777" w:rsidR="005A7F3E" w:rsidRPr="00455EAE" w:rsidRDefault="005A7F3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02D7707"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3BFA59"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FE1A8"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A7F3E" w:rsidRPr="00455EAE" w14:paraId="0DC3AE8A" w14:textId="77777777" w:rsidTr="004F638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DE538DF" w14:textId="77777777" w:rsidR="005A7F3E" w:rsidRPr="00455EAE" w:rsidRDefault="005A7F3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A7F3E" w:rsidRPr="00455EAE" w14:paraId="55499C6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EEA37D4" w14:textId="34A5D8FB"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A66379" w:rsidRPr="00455EAE">
              <w:rPr>
                <w:rFonts w:ascii="Times New Roman" w:hAnsi="Times New Roman" w:cs="Times New Roman"/>
                <w:sz w:val="22"/>
                <w:szCs w:val="22"/>
              </w:rPr>
              <w:t>×</w:t>
            </w:r>
            <w:r w:rsidR="00A66379">
              <w:rPr>
                <w:rFonts w:ascii="Times New Roman" w:hAnsi="Times New Roman" w:cs="Times New Roman"/>
                <w:sz w:val="22"/>
                <w:szCs w:val="22"/>
              </w:rPr>
              <w:t>Rainfed</w:t>
            </w:r>
            <w:proofErr w:type="spellEnd"/>
          </w:p>
        </w:tc>
        <w:tc>
          <w:tcPr>
            <w:tcW w:w="1296" w:type="dxa"/>
            <w:tcBorders>
              <w:top w:val="nil"/>
              <w:bottom w:val="nil"/>
            </w:tcBorders>
            <w:shd w:val="clear" w:color="auto" w:fill="FFFFFF"/>
            <w:tcMar>
              <w:top w:w="0" w:type="dxa"/>
              <w:left w:w="0" w:type="dxa"/>
              <w:bottom w:w="0" w:type="dxa"/>
              <w:right w:w="0" w:type="dxa"/>
            </w:tcMar>
          </w:tcPr>
          <w:p w14:paraId="6A6C8552" w14:textId="0BEA5D75"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F434A">
              <w:rPr>
                <w:rFonts w:ascii="Times New Roman" w:hAnsi="Times New Roman" w:cs="Times New Roman"/>
                <w:sz w:val="22"/>
                <w:szCs w:val="22"/>
              </w:rPr>
              <w:t>01</w:t>
            </w:r>
          </w:p>
        </w:tc>
        <w:tc>
          <w:tcPr>
            <w:tcW w:w="1296" w:type="dxa"/>
            <w:tcBorders>
              <w:top w:val="nil"/>
              <w:bottom w:val="nil"/>
            </w:tcBorders>
            <w:shd w:val="clear" w:color="auto" w:fill="FFFFFF"/>
          </w:tcPr>
          <w:p w14:paraId="60439BAA" w14:textId="419D380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F434A">
              <w:rPr>
                <w:rFonts w:ascii="Times New Roman" w:hAnsi="Times New Roman" w:cs="Times New Roman"/>
                <w:sz w:val="22"/>
                <w:szCs w:val="22"/>
              </w:rPr>
              <w:t>0</w:t>
            </w:r>
            <w:r>
              <w:rPr>
                <w:rFonts w:ascii="Times New Roman" w:hAnsi="Times New Roman" w:cs="Times New Roman"/>
                <w:sz w:val="22"/>
                <w:szCs w:val="22"/>
              </w:rPr>
              <w:t>8</w:t>
            </w:r>
            <w:r w:rsidR="00BF434A">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B7B2C9" w14:textId="082CD42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BF434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4E527D52" w14:textId="199FAB0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sidR="00BF434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D9E8463" w14:textId="7D2937D6"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10</w:t>
            </w:r>
          </w:p>
        </w:tc>
      </w:tr>
      <w:tr w:rsidR="005A7F3E" w:rsidRPr="00455EAE" w14:paraId="707766E8"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04015451"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20C4C71" w14:textId="0D61DD6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DD5A8C" w14:textId="6BE367C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E7A25A" w14:textId="3379CF3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C02FB" w14:textId="0F1729C2"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F434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1B1812" w14:textId="5A7547B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06</w:t>
            </w:r>
            <w:r w:rsidRPr="00455EAE">
              <w:rPr>
                <w:rFonts w:ascii="Times New Roman" w:hAnsi="Times New Roman" w:cs="Times New Roman"/>
                <w:sz w:val="22"/>
                <w:szCs w:val="22"/>
              </w:rPr>
              <w:t>)</w:t>
            </w:r>
          </w:p>
        </w:tc>
      </w:tr>
      <w:tr w:rsidR="005A7F3E" w:rsidRPr="00455EAE" w14:paraId="4500C4A4"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tcPr>
          <w:p w14:paraId="270B8A6C" w14:textId="01D7A9FA"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09319D">
              <w:rPr>
                <w:rFonts w:ascii="Times New Roman" w:hAnsi="Times New Roman" w:cs="Times New Roman"/>
                <w:sz w:val="22"/>
                <w:szCs w:val="22"/>
              </w:rPr>
              <w:t>Irrigated</w:t>
            </w:r>
            <w:proofErr w:type="spellEnd"/>
          </w:p>
        </w:tc>
        <w:tc>
          <w:tcPr>
            <w:tcW w:w="1296" w:type="dxa"/>
            <w:tcBorders>
              <w:top w:val="nil"/>
              <w:bottom w:val="nil"/>
            </w:tcBorders>
            <w:shd w:val="clear" w:color="auto" w:fill="FFFFFF"/>
            <w:tcMar>
              <w:top w:w="0" w:type="dxa"/>
              <w:left w:w="0" w:type="dxa"/>
              <w:bottom w:w="0" w:type="dxa"/>
              <w:right w:w="0" w:type="dxa"/>
            </w:tcMar>
          </w:tcPr>
          <w:p w14:paraId="00CA241C" w14:textId="1F54447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BF434A">
              <w:rPr>
                <w:rFonts w:ascii="Times New Roman" w:hAnsi="Times New Roman" w:cs="Times New Roman"/>
                <w:sz w:val="22"/>
                <w:szCs w:val="22"/>
              </w:rPr>
              <w:t>0</w:t>
            </w:r>
          </w:p>
        </w:tc>
        <w:tc>
          <w:tcPr>
            <w:tcW w:w="1296" w:type="dxa"/>
            <w:tcBorders>
              <w:top w:val="nil"/>
              <w:bottom w:val="nil"/>
            </w:tcBorders>
            <w:shd w:val="clear" w:color="auto" w:fill="FFFFFF"/>
          </w:tcPr>
          <w:p w14:paraId="65D7F599" w14:textId="6961E2BA" w:rsidR="005A7F3E" w:rsidRPr="00455EAE" w:rsidRDefault="00AA5808"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0.0</w:t>
            </w:r>
            <w:r w:rsidR="005A7F3E">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8F5EDF7" w14:textId="72BD808E" w:rsidR="005A7F3E" w:rsidRPr="00455EAE" w:rsidRDefault="00BF434A"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0.0</w:t>
            </w:r>
            <w:r w:rsidR="005A7F3E">
              <w:rPr>
                <w:rFonts w:ascii="Times New Roman" w:hAnsi="Times New Roman" w:cs="Times New Roman"/>
                <w:sz w:val="22"/>
                <w:szCs w:val="22"/>
              </w:rPr>
              <w:t>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7DB6D393" w14:textId="147B3869"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BF434A">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69DFAD1B" w14:textId="1357417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BF434A">
              <w:rPr>
                <w:rFonts w:ascii="Times New Roman" w:hAnsi="Times New Roman" w:cs="Times New Roman"/>
                <w:sz w:val="22"/>
                <w:szCs w:val="22"/>
              </w:rPr>
              <w:t>1</w:t>
            </w:r>
          </w:p>
        </w:tc>
      </w:tr>
      <w:tr w:rsidR="005A7F3E" w:rsidRPr="00455EAE" w14:paraId="5A2C114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4984ADA1" w14:textId="49A07FDC"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05E278" w14:textId="7AF6520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CDB511" w14:textId="610C68A4"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A80BBF" w14:textId="1135CBE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D75C34" w14:textId="380EBFCB"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F434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1F90B1C" w14:textId="4C65BDE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BF434A">
              <w:rPr>
                <w:rFonts w:ascii="Times New Roman" w:hAnsi="Times New Roman" w:cs="Times New Roman"/>
                <w:sz w:val="22"/>
                <w:szCs w:val="22"/>
              </w:rPr>
              <w:t>06</w:t>
            </w:r>
            <w:r w:rsidRPr="00455EAE">
              <w:rPr>
                <w:rFonts w:ascii="Times New Roman" w:hAnsi="Times New Roman" w:cs="Times New Roman"/>
                <w:sz w:val="22"/>
                <w:szCs w:val="22"/>
              </w:rPr>
              <w:t>)</w:t>
            </w:r>
          </w:p>
        </w:tc>
      </w:tr>
      <w:tr w:rsidR="005A7F3E" w:rsidRPr="00455EAE" w14:paraId="400DDED3" w14:textId="77777777" w:rsidTr="004F6380">
        <w:trPr>
          <w:cantSplit/>
          <w:jc w:val="center"/>
        </w:trPr>
        <w:tc>
          <w:tcPr>
            <w:tcW w:w="2880" w:type="dxa"/>
            <w:shd w:val="clear" w:color="auto" w:fill="FFFFFF"/>
            <w:tcMar>
              <w:top w:w="0" w:type="dxa"/>
              <w:left w:w="0" w:type="dxa"/>
              <w:bottom w:w="0" w:type="dxa"/>
              <w:right w:w="0" w:type="dxa"/>
            </w:tcMar>
          </w:tcPr>
          <w:p w14:paraId="332E9FBA" w14:textId="77777777" w:rsidR="005A7F3E" w:rsidRPr="00455EAE" w:rsidRDefault="005A7F3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1EB26B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DC397B1"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39F3393"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D8A52C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97C92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5A7F3E" w:rsidRPr="00455EAE" w14:paraId="76D47259"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2A1AD1" w14:textId="77777777" w:rsidR="005A7F3E" w:rsidRPr="00455EAE" w:rsidRDefault="005A7F3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D53BFC8"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50F13F3C"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213C9FF"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C391660"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151C3971"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5A7F3E" w:rsidRPr="00455EAE" w14:paraId="6437EB9B" w14:textId="77777777" w:rsidTr="005A7F3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C4814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B16F6E" w:rsidRPr="00455EAE" w14:paraId="728511FF" w14:textId="77777777" w:rsidTr="00017CC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082BC78" w14:textId="1BFC9FA4" w:rsidR="00B16F6E" w:rsidRPr="005A7F3E" w:rsidRDefault="00B16F6E" w:rsidP="004F6380">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sidR="00157EDC">
              <w:rPr>
                <w:rFonts w:ascii="Times New Roman" w:hAnsi="Times New Roman" w:cs="Times New Roman"/>
                <w:b/>
                <w:bCs/>
                <w:sz w:val="22"/>
                <w:szCs w:val="22"/>
              </w:rPr>
              <w:t xml:space="preserve"> (less than 50% of irrigated rice land)</w:t>
            </w:r>
          </w:p>
        </w:tc>
      </w:tr>
      <w:tr w:rsidR="00B16F6E" w:rsidRPr="00B16F6E" w14:paraId="72B0DDB8" w14:textId="77777777" w:rsidTr="00017CC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104BA2" w14:textId="77777777" w:rsidR="00B16F6E" w:rsidRPr="00B16F6E" w:rsidRDefault="00B16F6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A328A8C"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2FFA1113"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276DD52E" w14:textId="420D6F6C"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B97FFEE"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51422C78"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B16F6E" w:rsidRPr="00455EAE" w14:paraId="7F028A1D" w14:textId="77777777" w:rsidTr="00017CC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6CBCA" w14:textId="7E71041F"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F34C63E" w14:textId="6956C44F"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7436BE">
              <w:rPr>
                <w:rFonts w:ascii="Times New Roman" w:hAnsi="Times New Roman" w:cs="Times New Roman"/>
                <w:sz w:val="22"/>
                <w:szCs w:val="22"/>
              </w:rPr>
              <w:t>0</w:t>
            </w:r>
            <w:r w:rsidRPr="00455EAE">
              <w:rPr>
                <w:rFonts w:ascii="Times New Roman" w:hAnsi="Times New Roman" w:cs="Times New Roman"/>
                <w:sz w:val="22"/>
                <w:szCs w:val="22"/>
              </w:rPr>
              <w:t>.</w:t>
            </w:r>
            <w:r w:rsidR="007436BE">
              <w:rPr>
                <w:rFonts w:ascii="Times New Roman" w:hAnsi="Times New Roman" w:cs="Times New Roman"/>
                <w:sz w:val="22"/>
                <w:szCs w:val="22"/>
              </w:rPr>
              <w:t>4</w:t>
            </w:r>
          </w:p>
        </w:tc>
        <w:tc>
          <w:tcPr>
            <w:tcW w:w="1296" w:type="dxa"/>
            <w:tcBorders>
              <w:top w:val="nil"/>
              <w:bottom w:val="nil"/>
            </w:tcBorders>
            <w:shd w:val="clear" w:color="auto" w:fill="FFFFFF"/>
          </w:tcPr>
          <w:p w14:paraId="26A62BC4" w14:textId="11692236" w:rsidR="00B16F6E" w:rsidRPr="00455EAE" w:rsidRDefault="00017CC0"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6</w:t>
            </w:r>
            <w:r w:rsidR="00B16F6E" w:rsidRPr="00455EAE">
              <w:rPr>
                <w:rFonts w:ascii="Times New Roman" w:hAnsi="Times New Roman" w:cs="Times New Roman"/>
                <w:sz w:val="22"/>
                <w:szCs w:val="22"/>
              </w:rPr>
              <w:t>.</w:t>
            </w:r>
            <w:r w:rsidR="007436BE">
              <w:rPr>
                <w:rFonts w:ascii="Times New Roman" w:hAnsi="Times New Roman" w:cs="Times New Roman"/>
                <w:sz w:val="22"/>
                <w:szCs w:val="22"/>
              </w:rPr>
              <w:t>2</w:t>
            </w:r>
            <w:r w:rsidR="00B16F6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E9BFC4" w14:textId="76805BD5"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017CC0">
              <w:rPr>
                <w:rFonts w:ascii="Times New Roman" w:hAnsi="Times New Roman" w:cs="Times New Roman"/>
                <w:sz w:val="22"/>
                <w:szCs w:val="22"/>
              </w:rPr>
              <w:t>4</w:t>
            </w:r>
            <w:r w:rsidRPr="00455EAE">
              <w:rPr>
                <w:rFonts w:ascii="Times New Roman" w:hAnsi="Times New Roman" w:cs="Times New Roman"/>
                <w:sz w:val="22"/>
                <w:szCs w:val="22"/>
              </w:rPr>
              <w:t>.</w:t>
            </w:r>
            <w:r w:rsidR="007436BE">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56E9992" w14:textId="44EBD4A8"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r w:rsidR="007436BE">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F0647F0" w14:textId="3C9694A5"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5</w:t>
            </w:r>
            <w:r w:rsidRPr="00455EAE">
              <w:rPr>
                <w:rFonts w:ascii="Times New Roman" w:hAnsi="Times New Roman" w:cs="Times New Roman"/>
                <w:sz w:val="22"/>
                <w:szCs w:val="22"/>
              </w:rPr>
              <w:t>.</w:t>
            </w:r>
            <w:r w:rsidR="007436BE">
              <w:rPr>
                <w:rFonts w:ascii="Times New Roman" w:hAnsi="Times New Roman" w:cs="Times New Roman"/>
                <w:sz w:val="22"/>
                <w:szCs w:val="22"/>
              </w:rPr>
              <w:t>4</w:t>
            </w:r>
          </w:p>
        </w:tc>
      </w:tr>
      <w:tr w:rsidR="00B16F6E" w:rsidRPr="00455EAE" w14:paraId="6A90F54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F798920"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48E5D94" w14:textId="352E5B83"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2</w:t>
            </w:r>
            <w:r w:rsidRPr="00455EAE">
              <w:rPr>
                <w:rFonts w:ascii="Times New Roman" w:hAnsi="Times New Roman" w:cs="Times New Roman"/>
                <w:sz w:val="22"/>
                <w:szCs w:val="22"/>
              </w:rPr>
              <w:t>.</w:t>
            </w:r>
            <w:r w:rsidR="007436BE">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4A8BF26" w14:textId="5B1AC3B4"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8B9DA1D" w14:textId="023641A1"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F1650D" w14:textId="11DCA522"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7</w:t>
            </w: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BE6761" w14:textId="2C3264B8"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p>
        </w:tc>
      </w:tr>
      <w:tr w:rsidR="005A7F3E" w:rsidRPr="00455EAE" w14:paraId="2E9203BA" w14:textId="77777777" w:rsidTr="005A7F3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FEA6785" w14:textId="68F69722" w:rsidR="005A7F3E" w:rsidRPr="005A7F3E" w:rsidRDefault="00B16F6E" w:rsidP="004F6380">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w:t>
            </w:r>
            <w:r w:rsidR="00157EDC">
              <w:rPr>
                <w:rFonts w:ascii="Times New Roman" w:hAnsi="Times New Roman" w:cs="Times New Roman"/>
                <w:b/>
                <w:bCs/>
                <w:sz w:val="22"/>
                <w:szCs w:val="22"/>
              </w:rPr>
              <w:t xml:space="preserve"> (at least 50% of irrigated rice land)</w:t>
            </w:r>
          </w:p>
        </w:tc>
      </w:tr>
      <w:tr w:rsidR="005A7F3E" w:rsidRPr="00B16F6E" w14:paraId="446D9A0D" w14:textId="77777777" w:rsidTr="00017CC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FA88A2" w14:textId="1579F1F1" w:rsidR="005A7F3E" w:rsidRPr="00B16F6E" w:rsidRDefault="005A7F3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09588626" w14:textId="3C2B5F7B" w:rsidR="005A7F3E" w:rsidRPr="00B16F6E" w:rsidRDefault="00017CC0" w:rsidP="004F638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5A7F3E"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24</w:t>
            </w:r>
          </w:p>
        </w:tc>
        <w:tc>
          <w:tcPr>
            <w:tcW w:w="1296" w:type="dxa"/>
            <w:tcBorders>
              <w:top w:val="nil"/>
              <w:bottom w:val="nil"/>
            </w:tcBorders>
            <w:shd w:val="clear" w:color="auto" w:fill="FFFFFF"/>
          </w:tcPr>
          <w:p w14:paraId="241F045F" w14:textId="3D33CD07"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54F77C90" w14:textId="6465D796"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3572882A" w14:textId="2725675B"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w:t>
            </w:r>
            <w:r w:rsidR="00B16F6E" w:rsidRPr="00B16F6E">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05DE83A9" w14:textId="5313472C" w:rsidR="005A7F3E" w:rsidRPr="00B16F6E" w:rsidRDefault="00A11307" w:rsidP="004F6380">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5A7F3E" w:rsidRPr="00B16F6E">
              <w:rPr>
                <w:rFonts w:ascii="Times New Roman" w:hAnsi="Times New Roman" w:cs="Times New Roman"/>
                <w:i/>
                <w:iCs/>
                <w:sz w:val="22"/>
                <w:szCs w:val="22"/>
              </w:rPr>
              <w:t>0.1</w:t>
            </w:r>
            <w:r w:rsidR="00B16F6E" w:rsidRPr="00B16F6E">
              <w:rPr>
                <w:rFonts w:ascii="Times New Roman" w:hAnsi="Times New Roman" w:cs="Times New Roman"/>
                <w:i/>
                <w:iCs/>
                <w:sz w:val="22"/>
                <w:szCs w:val="22"/>
              </w:rPr>
              <w:t>6</w:t>
            </w:r>
          </w:p>
        </w:tc>
      </w:tr>
      <w:tr w:rsidR="005A7F3E" w:rsidRPr="00455EAE" w14:paraId="09B285B2" w14:textId="77777777" w:rsidTr="0009319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056820F" w14:textId="7FF60CF4"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1C850BE" w14:textId="2C53B8E5" w:rsidR="005A7F3E" w:rsidRPr="00455EAE" w:rsidRDefault="00017CC0"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4</w:t>
            </w:r>
            <w:r w:rsidR="005A7F3E" w:rsidRPr="00455EAE">
              <w:rPr>
                <w:rFonts w:ascii="Times New Roman" w:hAnsi="Times New Roman" w:cs="Times New Roman"/>
                <w:sz w:val="22"/>
                <w:szCs w:val="22"/>
              </w:rPr>
              <w:t>.</w:t>
            </w:r>
            <w:r w:rsidR="007436BE">
              <w:rPr>
                <w:rFonts w:ascii="Times New Roman" w:hAnsi="Times New Roman" w:cs="Times New Roman"/>
                <w:sz w:val="22"/>
                <w:szCs w:val="22"/>
              </w:rPr>
              <w:t>3</w:t>
            </w:r>
          </w:p>
        </w:tc>
        <w:tc>
          <w:tcPr>
            <w:tcW w:w="1296" w:type="dxa"/>
            <w:tcBorders>
              <w:top w:val="nil"/>
              <w:bottom w:val="nil"/>
            </w:tcBorders>
            <w:shd w:val="clear" w:color="auto" w:fill="FFFFFF"/>
          </w:tcPr>
          <w:p w14:paraId="1CCE53F4" w14:textId="1CC0CE32" w:rsidR="005A7F3E" w:rsidRPr="00455EAE" w:rsidRDefault="007436B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005A7F3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27783B2" w14:textId="76DD7846" w:rsidR="005A7F3E" w:rsidRPr="00455EAE" w:rsidRDefault="007436B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5A7F3E"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E040527" w14:textId="04A1BB8A"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9</w:t>
            </w:r>
            <w:r w:rsidRPr="00455EAE">
              <w:rPr>
                <w:rFonts w:ascii="Times New Roman" w:hAnsi="Times New Roman" w:cs="Times New Roman"/>
                <w:sz w:val="22"/>
                <w:szCs w:val="22"/>
              </w:rPr>
              <w:t>.</w:t>
            </w:r>
            <w:r w:rsidR="007436BE">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B467990" w14:textId="2101DF9D"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436BE">
              <w:rPr>
                <w:rFonts w:ascii="Times New Roman" w:hAnsi="Times New Roman" w:cs="Times New Roman"/>
                <w:sz w:val="22"/>
                <w:szCs w:val="22"/>
              </w:rPr>
              <w:t>0</w:t>
            </w:r>
            <w:r w:rsidR="005A7F3E" w:rsidRPr="00455EAE">
              <w:rPr>
                <w:rFonts w:ascii="Times New Roman" w:hAnsi="Times New Roman" w:cs="Times New Roman"/>
                <w:sz w:val="22"/>
                <w:szCs w:val="22"/>
              </w:rPr>
              <w:t>.</w:t>
            </w:r>
            <w:r w:rsidR="007436BE">
              <w:rPr>
                <w:rFonts w:ascii="Times New Roman" w:hAnsi="Times New Roman" w:cs="Times New Roman"/>
                <w:sz w:val="22"/>
                <w:szCs w:val="22"/>
              </w:rPr>
              <w:t>4</w:t>
            </w:r>
          </w:p>
        </w:tc>
      </w:tr>
      <w:tr w:rsidR="005A7F3E" w:rsidRPr="00455EAE" w14:paraId="33320E5C" w14:textId="77777777" w:rsidTr="0009319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0BFC539"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7FDE116" w14:textId="7C383CE4" w:rsidR="005A7F3E" w:rsidRPr="00455EAE" w:rsidRDefault="00017CC0"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7436BE">
              <w:rPr>
                <w:rFonts w:ascii="Times New Roman" w:hAnsi="Times New Roman" w:cs="Times New Roman"/>
                <w:sz w:val="22"/>
                <w:szCs w:val="22"/>
              </w:rPr>
              <w:t>2</w:t>
            </w:r>
            <w:r w:rsidR="005A7F3E" w:rsidRPr="00455EAE">
              <w:rPr>
                <w:rFonts w:ascii="Times New Roman" w:hAnsi="Times New Roman" w:cs="Times New Roman"/>
                <w:sz w:val="22"/>
                <w:szCs w:val="22"/>
              </w:rPr>
              <w:t>.</w:t>
            </w:r>
            <w:r w:rsidR="007436BE">
              <w:rPr>
                <w:rFonts w:ascii="Times New Roman" w:hAnsi="Times New Roman" w:cs="Times New Roman"/>
                <w:sz w:val="22"/>
                <w:szCs w:val="22"/>
              </w:rPr>
              <w:t>8</w:t>
            </w:r>
            <w:r w:rsidR="005A7F3E"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1B110D6" w14:textId="41BFEC7B"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5</w:t>
            </w: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DFC7B8" w14:textId="2DECF771"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3FDBFDB" w14:textId="47BCB475"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r w:rsidR="007436B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B5D826" w14:textId="578F32E6"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7436BE">
              <w:rPr>
                <w:rFonts w:ascii="Times New Roman" w:hAnsi="Times New Roman" w:cs="Times New Roman"/>
                <w:sz w:val="22"/>
                <w:szCs w:val="22"/>
              </w:rPr>
              <w:t>3</w:t>
            </w:r>
            <w:r w:rsidRPr="00455EAE">
              <w:rPr>
                <w:rFonts w:ascii="Times New Roman" w:hAnsi="Times New Roman" w:cs="Times New Roman"/>
                <w:sz w:val="22"/>
                <w:szCs w:val="22"/>
              </w:rPr>
              <w:t>.</w:t>
            </w:r>
            <w:r w:rsidR="007436BE">
              <w:rPr>
                <w:rFonts w:ascii="Times New Roman" w:hAnsi="Times New Roman" w:cs="Times New Roman"/>
                <w:sz w:val="22"/>
                <w:szCs w:val="22"/>
              </w:rPr>
              <w:t>9</w:t>
            </w:r>
            <w:r w:rsidRPr="00455EAE">
              <w:rPr>
                <w:rFonts w:ascii="Times New Roman" w:hAnsi="Times New Roman" w:cs="Times New Roman"/>
                <w:sz w:val="22"/>
                <w:szCs w:val="22"/>
              </w:rPr>
              <w:t>)</w:t>
            </w:r>
          </w:p>
        </w:tc>
      </w:tr>
    </w:tbl>
    <w:p w14:paraId="4C0BE160" w14:textId="6B120307" w:rsidR="005A7F3E" w:rsidRPr="004E72B9" w:rsidRDefault="005A7F3E" w:rsidP="005A7F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sidR="00897ECF">
        <w:rPr>
          <w:rFonts w:ascii="Times New Roman" w:hAnsi="Times New Roman" w:cs="Times New Roman"/>
          <w:sz w:val="20"/>
          <w:szCs w:val="20"/>
        </w:rPr>
        <w:t xml:space="preserve">this treatment variable is then interacted with the </w:t>
      </w:r>
      <w:r w:rsidR="00897ECF">
        <w:rPr>
          <w:rFonts w:ascii="Times New Roman" w:hAnsi="Times New Roman" w:cs="Times New Roman"/>
          <w:sz w:val="20"/>
          <w:szCs w:val="20"/>
        </w:rPr>
        <w:t>rainfed</w:t>
      </w:r>
      <w:r w:rsidR="00897ECF">
        <w:rPr>
          <w:rFonts w:ascii="Times New Roman" w:hAnsi="Times New Roman" w:cs="Times New Roman"/>
          <w:sz w:val="20"/>
          <w:szCs w:val="20"/>
        </w:rPr>
        <w:t xml:space="preserve"> and </w:t>
      </w:r>
      <w:r w:rsidR="00897ECF">
        <w:rPr>
          <w:rFonts w:ascii="Times New Roman" w:hAnsi="Times New Roman" w:cs="Times New Roman"/>
          <w:sz w:val="20"/>
          <w:szCs w:val="20"/>
        </w:rPr>
        <w:t>irrigated</w:t>
      </w:r>
      <w:r w:rsidR="00897ECF">
        <w:rPr>
          <w:rFonts w:ascii="Times New Roman" w:hAnsi="Times New Roman" w:cs="Times New Roman"/>
          <w:sz w:val="20"/>
          <w:szCs w:val="20"/>
        </w:rPr>
        <w:t xml:space="preserve"> indicators to obtain </w:t>
      </w:r>
      <w:r w:rsidR="00897ECF">
        <w:rPr>
          <w:rFonts w:ascii="Times New Roman" w:hAnsi="Times New Roman" w:cs="Times New Roman"/>
          <w:sz w:val="20"/>
          <w:szCs w:val="20"/>
        </w:rPr>
        <w:t>rainfed</w:t>
      </w:r>
      <w:r w:rsidR="00897ECF">
        <w:rPr>
          <w:rFonts w:ascii="Times New Roman" w:hAnsi="Times New Roman" w:cs="Times New Roman"/>
          <w:sz w:val="20"/>
          <w:szCs w:val="20"/>
        </w:rPr>
        <w:t>/</w:t>
      </w:r>
      <w:r w:rsidR="00897ECF">
        <w:rPr>
          <w:rFonts w:ascii="Times New Roman" w:hAnsi="Times New Roman" w:cs="Times New Roman"/>
          <w:sz w:val="20"/>
          <w:szCs w:val="20"/>
        </w:rPr>
        <w:t>irrigated</w:t>
      </w:r>
      <w:r w:rsidR="00897ECF">
        <w:rPr>
          <w:rFonts w:ascii="Times New Roman" w:hAnsi="Times New Roman" w:cs="Times New Roman"/>
          <w:sz w:val="20"/>
          <w:szCs w:val="20"/>
        </w:rPr>
        <w:t xml:space="preserve"> split of the results.</w:t>
      </w:r>
      <w:r w:rsidR="00897ECF">
        <w:rPr>
          <w:rFonts w:ascii="Times New Roman" w:hAnsi="Times New Roman" w:cs="Times New Roman"/>
          <w:sz w:val="20"/>
          <w:szCs w:val="20"/>
        </w:rPr>
        <w:t xml:space="preserve">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AD3A9EE" w14:textId="77777777" w:rsidR="005A7F3E" w:rsidRPr="004A3975" w:rsidRDefault="005A7F3E" w:rsidP="005A7F3E">
      <w:pPr>
        <w:spacing w:after="0" w:line="276" w:lineRule="auto"/>
        <w:rPr>
          <w:rFonts w:ascii="Times New Roman" w:hAnsi="Times New Roman" w:cs="Times New Roman"/>
          <w:sz w:val="20"/>
          <w:szCs w:val="20"/>
        </w:rPr>
      </w:pPr>
    </w:p>
    <w:p w14:paraId="1F4E0A3E" w14:textId="77777777" w:rsidR="005E1164" w:rsidRDefault="005E1164" w:rsidP="005E1164">
      <w:pPr>
        <w:spacing w:after="0" w:line="480" w:lineRule="auto"/>
        <w:ind w:firstLine="360"/>
        <w:rPr>
          <w:rFonts w:ascii="Times New Roman" w:hAnsi="Times New Roman" w:cs="Times New Roman"/>
        </w:rPr>
      </w:pPr>
      <w:r w:rsidRPr="00992A9E">
        <w:rPr>
          <w:rFonts w:ascii="Times New Roman" w:hAnsi="Times New Roman" w:cs="Times New Roman"/>
        </w:rPr>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it may be that the time of harvest is a strategically optimal period for insurgents to take control of a territory</w:t>
      </w:r>
      <w:r>
        <w:rPr>
          <w:rFonts w:ascii="Times New Roman" w:hAnsi="Times New Roman" w:cs="Times New Roman"/>
        </w:rPr>
        <w:t xml:space="preserve"> with agricultural land (e.g., Koren 2019)</w:t>
      </w:r>
      <w:r w:rsidRPr="00992A9E">
        <w:rPr>
          <w:rFonts w:ascii="Times New Roman" w:hAnsi="Times New Roman" w:cs="Times New Roman"/>
        </w:rPr>
        <w:t>, this period also coincides with the time of the year when</w:t>
      </w:r>
      <w:r>
        <w:rPr>
          <w:rFonts w:ascii="Times New Roman" w:hAnsi="Times New Roman" w:cs="Times New Roman"/>
        </w:rPr>
        <w:t xml:space="preserve"> the</w:t>
      </w:r>
      <w:r w:rsidRPr="00992A9E">
        <w:rPr>
          <w:rFonts w:ascii="Times New Roman" w:hAnsi="Times New Roman" w:cs="Times New Roman"/>
        </w:rPr>
        <w:t xml:space="preserve"> wet season turns into the dry </w:t>
      </w:r>
      <w:r w:rsidRPr="00992A9E">
        <w:rPr>
          <w:rFonts w:ascii="Times New Roman" w:hAnsi="Times New Roman" w:cs="Times New Roman"/>
        </w:rPr>
        <w:lastRenderedPageBreak/>
        <w:t>season, and so conflict actors that were holding off of military activities in months leading to harvest, incidentally, become offensive at or just after harvest.</w:t>
      </w:r>
      <w:r>
        <w:rPr>
          <w:rFonts w:ascii="Times New Roman" w:hAnsi="Times New Roman" w:cs="Times New Roman"/>
        </w:rPr>
        <w:t xml:space="preserve"> In other words, the estimated increase in harvest-time battles may be inherently linked with rice </w:t>
      </w:r>
      <w:proofErr w:type="gramStart"/>
      <w:r>
        <w:rPr>
          <w:rFonts w:ascii="Times New Roman" w:hAnsi="Times New Roman" w:cs="Times New Roman"/>
        </w:rPr>
        <w:t>production, but</w:t>
      </w:r>
      <w:proofErr w:type="gramEnd"/>
      <w:r>
        <w:rPr>
          <w:rFonts w:ascii="Times New Roman" w:hAnsi="Times New Roman" w:cs="Times New Roman"/>
        </w:rPr>
        <w:t xml:space="preserve"> may also be an art-effect of the direct weather–conflict link.</w:t>
      </w:r>
    </w:p>
    <w:p w14:paraId="796E2853" w14:textId="77777777" w:rsidR="00E34740" w:rsidRPr="00401A4D" w:rsidRDefault="00E34740" w:rsidP="00E3474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urban vs rural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34740" w:rsidRPr="00455EAE" w14:paraId="7E140E3C"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0DFFC7" w14:textId="77777777" w:rsidR="00E34740" w:rsidRPr="00455EAE" w:rsidRDefault="00E34740"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E1A2014" w14:textId="77777777" w:rsidR="00E34740" w:rsidRPr="00455EAE" w:rsidRDefault="00E34740"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B4D6E3E" w14:textId="77777777" w:rsidR="00E34740" w:rsidRPr="00455EAE" w:rsidRDefault="00E34740"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8B053C" w14:textId="77777777" w:rsidR="00E34740" w:rsidRPr="00455EAE" w:rsidRDefault="00E34740"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5497ED" w14:textId="77777777" w:rsidR="00E34740" w:rsidRPr="00455EAE" w:rsidRDefault="00E34740"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C5543BA" w14:textId="77777777" w:rsidR="00E34740" w:rsidRPr="00455EAE" w:rsidRDefault="00E34740"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34740" w:rsidRPr="00455EAE" w14:paraId="710FF58F" w14:textId="77777777" w:rsidTr="00E819F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2730191"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34740" w:rsidRPr="00455EAE" w14:paraId="355B9CF9"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0C4C5FA5" w14:textId="77777777" w:rsidR="00E34740" w:rsidRPr="00455EAE" w:rsidRDefault="00E34740"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roofErr w:type="spellEnd"/>
          </w:p>
        </w:tc>
        <w:tc>
          <w:tcPr>
            <w:tcW w:w="1296" w:type="dxa"/>
            <w:tcBorders>
              <w:top w:val="nil"/>
              <w:bottom w:val="nil"/>
            </w:tcBorders>
            <w:shd w:val="clear" w:color="auto" w:fill="FFFFFF"/>
            <w:tcMar>
              <w:top w:w="0" w:type="dxa"/>
              <w:left w:w="0" w:type="dxa"/>
              <w:bottom w:w="0" w:type="dxa"/>
              <w:right w:w="0" w:type="dxa"/>
            </w:tcMar>
          </w:tcPr>
          <w:p w14:paraId="68FDF79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210FE20"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10F20564"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2FC5993B"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A944659"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E34740" w:rsidRPr="00455EAE" w14:paraId="7148EC3E"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16A1D1BA" w14:textId="77777777" w:rsidR="00E34740" w:rsidRPr="00455EAE" w:rsidRDefault="00E34740" w:rsidP="00E819FD">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8F79B2B"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E08AF37"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36AEB8"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D9853D"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DD93812"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E34740" w:rsidRPr="00455EAE" w14:paraId="6EB90831"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159C0155" w14:textId="77777777" w:rsidR="00E34740" w:rsidRPr="00455EAE" w:rsidRDefault="00E34740"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roofErr w:type="spellEnd"/>
          </w:p>
        </w:tc>
        <w:tc>
          <w:tcPr>
            <w:tcW w:w="1296" w:type="dxa"/>
            <w:tcBorders>
              <w:top w:val="nil"/>
              <w:bottom w:val="nil"/>
            </w:tcBorders>
            <w:shd w:val="clear" w:color="auto" w:fill="FFFFFF"/>
            <w:tcMar>
              <w:top w:w="0" w:type="dxa"/>
              <w:left w:w="0" w:type="dxa"/>
              <w:bottom w:w="0" w:type="dxa"/>
              <w:right w:w="0" w:type="dxa"/>
            </w:tcMar>
          </w:tcPr>
          <w:p w14:paraId="1CEBE8A2"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21483EA8"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6B988886"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5BA602F"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A08CD4E"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E34740" w:rsidRPr="00455EAE" w14:paraId="4018D7DA"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4B7C3E5B" w14:textId="77777777" w:rsidR="00E34740" w:rsidRPr="00455EAE" w:rsidRDefault="00E34740" w:rsidP="00E819FD">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870FAF4"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15850F0"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25C90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89EC499"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E9095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E34740" w:rsidRPr="00455EAE" w14:paraId="71BEF9E4" w14:textId="77777777" w:rsidTr="00E819FD">
        <w:trPr>
          <w:cantSplit/>
          <w:jc w:val="center"/>
        </w:trPr>
        <w:tc>
          <w:tcPr>
            <w:tcW w:w="2880" w:type="dxa"/>
            <w:shd w:val="clear" w:color="auto" w:fill="FFFFFF"/>
            <w:tcMar>
              <w:top w:w="0" w:type="dxa"/>
              <w:left w:w="0" w:type="dxa"/>
              <w:bottom w:w="0" w:type="dxa"/>
              <w:right w:w="0" w:type="dxa"/>
            </w:tcMar>
          </w:tcPr>
          <w:p w14:paraId="141DA056" w14:textId="77777777" w:rsidR="00E34740" w:rsidRPr="00455EAE" w:rsidRDefault="00E34740"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F9CCA6C"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D0E8081"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064A496"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0AF285"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F06C4F6"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E34740" w:rsidRPr="00455EAE" w14:paraId="6C2A3BBE"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68588A7" w14:textId="77777777" w:rsidR="00E34740" w:rsidRPr="00455EAE" w:rsidRDefault="00E34740"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BD84D02"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40EED25"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AC4662"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2B15024F"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00648F8"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E34740" w:rsidRPr="00455EAE" w14:paraId="3BBAC588" w14:textId="77777777" w:rsidTr="00E819FD">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B42C636"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E34740" w:rsidRPr="00455EAE" w14:paraId="28A74292" w14:textId="77777777" w:rsidTr="00E819F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738C9ED" w14:textId="77777777" w:rsidR="00E34740" w:rsidRPr="005A7F3E" w:rsidRDefault="00E34740" w:rsidP="00E819FD">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E34740" w:rsidRPr="00B16F6E" w14:paraId="14BF8C64"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3B19ABB" w14:textId="77777777" w:rsidR="00E34740" w:rsidRPr="00B16F6E" w:rsidRDefault="00E34740" w:rsidP="00E819FD">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F89BA8C"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21C652B2"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505F353B"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6F89E59B"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183A6EF6"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E34740" w:rsidRPr="00455EAE" w14:paraId="5ECAE16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3799493" w14:textId="77777777" w:rsidR="00E34740" w:rsidRPr="00455EAE" w:rsidRDefault="00E34740"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A458061"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75ACCD4"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11708E5A"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611C20D"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24E3EC6" w14:textId="77777777" w:rsidR="00E34740" w:rsidRPr="00455EAE" w:rsidRDefault="00E34740"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E34740" w:rsidRPr="00455EAE" w14:paraId="6BAE1DF1"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8373F4F" w14:textId="77777777" w:rsidR="00E34740" w:rsidRPr="00455EAE" w:rsidRDefault="00E34740" w:rsidP="00E819F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A848753"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9485BE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7F9DA0C"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72EDC6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BC9E6F5"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34740" w:rsidRPr="00455EAE" w14:paraId="7E2B45ED" w14:textId="77777777" w:rsidTr="00E819F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1BF97B2" w14:textId="77777777" w:rsidR="00E34740" w:rsidRPr="005A7F3E" w:rsidRDefault="00E34740" w:rsidP="00E819FD">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E34740" w:rsidRPr="00B16F6E" w14:paraId="2A59EE1A"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D269320" w14:textId="77777777" w:rsidR="00E34740" w:rsidRPr="00B16F6E" w:rsidRDefault="00E34740" w:rsidP="00E819FD">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BE7208C"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CD8603E"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73F10C01"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01666845"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50BAD3BE" w14:textId="77777777" w:rsidR="00E34740" w:rsidRPr="00B16F6E" w:rsidRDefault="00E34740"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E34740" w:rsidRPr="00455EAE" w14:paraId="71B6AA3D"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71024B9" w14:textId="77777777" w:rsidR="00E34740" w:rsidRPr="00455EAE" w:rsidRDefault="00E34740"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15DBFC6"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2492DE5B"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1691137"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6C641C0"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ED52344" w14:textId="77777777" w:rsidR="00E34740"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E34740" w:rsidRPr="00455EAE" w14:paraId="348322A1"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ADCB64" w14:textId="77777777" w:rsidR="00E34740" w:rsidRPr="00455EAE" w:rsidRDefault="00E34740"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1607E17"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DD20C20"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28044F"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03A3EFD"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58F462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25D459E0" w14:textId="77777777" w:rsidR="00E34740" w:rsidRPr="004E72B9" w:rsidRDefault="00E34740" w:rsidP="00E3474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5E88A29E" w14:textId="77777777" w:rsidR="00E34740" w:rsidRDefault="00E34740" w:rsidP="00E34740">
      <w:pPr>
        <w:spacing w:after="0" w:line="480" w:lineRule="auto"/>
        <w:ind w:firstLine="360"/>
        <w:rPr>
          <w:rFonts w:ascii="Times New Roman" w:hAnsi="Times New Roman" w:cs="Times New Roman"/>
        </w:rPr>
      </w:pPr>
    </w:p>
    <w:p w14:paraId="4ECF8A2C" w14:textId="2F49B2F3" w:rsidR="008169D0" w:rsidRDefault="00CB3E34" w:rsidP="005A7F3E">
      <w:pPr>
        <w:spacing w:after="0" w:line="480" w:lineRule="auto"/>
        <w:ind w:firstLine="360"/>
        <w:rPr>
          <w:rFonts w:ascii="Times New Roman" w:hAnsi="Times New Roman" w:cs="Times New Roman"/>
        </w:rPr>
      </w:pPr>
      <w:r>
        <w:rPr>
          <w:rFonts w:ascii="Times New Roman" w:hAnsi="Times New Roman" w:cs="Times New Roman"/>
        </w:rPr>
        <w:t xml:space="preserve">Next, we interact the treatment variable with the city indicator. </w:t>
      </w:r>
      <w:r w:rsidR="008169D0">
        <w:rPr>
          <w:rFonts w:ascii="Times New Roman" w:hAnsi="Times New Roman" w:cs="Times New Roman"/>
        </w:rPr>
        <w:t xml:space="preserve">Social conflicts </w:t>
      </w:r>
      <w:r w:rsidR="00AE5400">
        <w:rPr>
          <w:rFonts w:ascii="Times New Roman" w:hAnsi="Times New Roman" w:cs="Times New Roman"/>
        </w:rPr>
        <w:t xml:space="preserve">are most prevalent in places with high population densities—urban areas, that is. So, we </w:t>
      </w:r>
      <w:r>
        <w:rPr>
          <w:rFonts w:ascii="Times New Roman" w:hAnsi="Times New Roman" w:cs="Times New Roman"/>
        </w:rPr>
        <w:t>check</w:t>
      </w:r>
      <w:r w:rsidR="00AE5400">
        <w:rPr>
          <w:rFonts w:ascii="Times New Roman" w:hAnsi="Times New Roman" w:cs="Times New Roman"/>
        </w:rPr>
        <w:t xml:space="preserve"> if there is a qualitatively meaningful discrepancy in the seasonal conflict between urban and rural locations. </w:t>
      </w:r>
      <w:r w:rsidR="00551E98">
        <w:rPr>
          <w:rFonts w:ascii="Times New Roman" w:hAnsi="Times New Roman" w:cs="Times New Roman"/>
        </w:rPr>
        <w:t xml:space="preserve">We define a cell ‘urban’ if it contains the capital city, or a city with the </w:t>
      </w:r>
      <w:r w:rsidR="00D70EA7">
        <w:rPr>
          <w:rFonts w:ascii="Times New Roman" w:hAnsi="Times New Roman" w:cs="Times New Roman"/>
        </w:rPr>
        <w:t xml:space="preserve">population size of at least </w:t>
      </w:r>
      <w:r w:rsidR="00D70EA7">
        <w:rPr>
          <w:rFonts w:ascii="Times New Roman" w:hAnsi="Times New Roman" w:cs="Times New Roman"/>
        </w:rPr>
        <w:lastRenderedPageBreak/>
        <w:t>one million, or if the cell’s</w:t>
      </w:r>
      <w:r w:rsidR="00551E98">
        <w:rPr>
          <w:rFonts w:ascii="Times New Roman" w:hAnsi="Times New Roman" w:cs="Times New Roman"/>
        </w:rPr>
        <w:t xml:space="preserve"> population size exceeds two million</w:t>
      </w:r>
      <w:r w:rsidR="00D70EA7">
        <w:rPr>
          <w:rFonts w:ascii="Times New Roman" w:hAnsi="Times New Roman" w:cs="Times New Roman"/>
        </w:rPr>
        <w:t xml:space="preserve">. There </w:t>
      </w:r>
      <w:proofErr w:type="gramStart"/>
      <w:r w:rsidR="00D70EA7">
        <w:rPr>
          <w:rFonts w:ascii="Times New Roman" w:hAnsi="Times New Roman" w:cs="Times New Roman"/>
        </w:rPr>
        <w:t>are</w:t>
      </w:r>
      <w:proofErr w:type="gramEnd"/>
      <w:r w:rsidR="00D70EA7">
        <w:rPr>
          <w:rFonts w:ascii="Times New Roman" w:hAnsi="Times New Roman" w:cs="Times New Roman"/>
        </w:rPr>
        <w:t xml:space="preserve"> a total of </w:t>
      </w:r>
      <w:r w:rsidR="00897ECF">
        <w:rPr>
          <w:rFonts w:ascii="Times New Roman" w:hAnsi="Times New Roman" w:cs="Times New Roman"/>
        </w:rPr>
        <w:t>4</w:t>
      </w:r>
      <w:r w:rsidR="00D70EA7">
        <w:rPr>
          <w:rFonts w:ascii="Times New Roman" w:hAnsi="Times New Roman" w:cs="Times New Roman"/>
        </w:rPr>
        <w:t xml:space="preserve">3 such cells. On average, there is more conflict in these cells compared to the rest of the cells. </w:t>
      </w:r>
      <w:r w:rsidR="00897ECF">
        <w:rPr>
          <w:rFonts w:ascii="Times New Roman" w:hAnsi="Times New Roman" w:cs="Times New Roman"/>
        </w:rPr>
        <w:t>Recall that</w:t>
      </w:r>
      <w:r w:rsidR="00D70EA7">
        <w:rPr>
          <w:rFonts w:ascii="Times New Roman" w:hAnsi="Times New Roman" w:cs="Times New Roman"/>
        </w:rPr>
        <w:t xml:space="preserve"> </w:t>
      </w:r>
      <w:r w:rsidR="00897ECF">
        <w:rPr>
          <w:rFonts w:ascii="Times New Roman" w:hAnsi="Times New Roman" w:cs="Times New Roman"/>
        </w:rPr>
        <w:t xml:space="preserve">most of </w:t>
      </w:r>
      <w:r w:rsidR="00D70EA7">
        <w:rPr>
          <w:rFonts w:ascii="Times New Roman" w:hAnsi="Times New Roman" w:cs="Times New Roman"/>
        </w:rPr>
        <w:t xml:space="preserve">these ‘urban’ cells also tend to </w:t>
      </w:r>
      <w:r w:rsidR="00897ECF">
        <w:rPr>
          <w:rFonts w:ascii="Times New Roman" w:hAnsi="Times New Roman" w:cs="Times New Roman"/>
        </w:rPr>
        <w:t>have</w:t>
      </w:r>
      <w:r w:rsidR="00D70EA7">
        <w:rPr>
          <w:rFonts w:ascii="Times New Roman" w:hAnsi="Times New Roman" w:cs="Times New Roman"/>
        </w:rPr>
        <w:t xml:space="preserve"> sizeable croplands (Figure 3). </w:t>
      </w:r>
      <w:r w:rsidR="00551E98">
        <w:rPr>
          <w:rFonts w:ascii="Times New Roman" w:hAnsi="Times New Roman" w:cs="Times New Roman"/>
        </w:rPr>
        <w:t xml:space="preserve"> </w:t>
      </w:r>
    </w:p>
    <w:p w14:paraId="220743A7" w14:textId="7795DBE0" w:rsidR="006A0D1D" w:rsidRDefault="006A0D1D" w:rsidP="006A0D1D">
      <w:pPr>
        <w:spacing w:after="0" w:line="480" w:lineRule="auto"/>
        <w:ind w:firstLine="360"/>
        <w:rPr>
          <w:rFonts w:ascii="Times New Roman" w:hAnsi="Times New Roman" w:cs="Times New Roman"/>
        </w:rPr>
      </w:pPr>
      <w:r>
        <w:rPr>
          <w:rFonts w:ascii="Times New Roman" w:hAnsi="Times New Roman" w:cs="Times New Roman"/>
        </w:rPr>
        <w:t>Table 8 presents these regression results</w:t>
      </w:r>
      <w:r w:rsidR="00897ECF">
        <w:rPr>
          <w:rFonts w:ascii="Times New Roman" w:hAnsi="Times New Roman" w:cs="Times New Roman"/>
        </w:rPr>
        <w:t>, which suggest that</w:t>
      </w:r>
      <w:r>
        <w:rPr>
          <w:rFonts w:ascii="Times New Roman" w:hAnsi="Times New Roman" w:cs="Times New Roman"/>
        </w:rPr>
        <w:t xml:space="preserve"> </w:t>
      </w:r>
      <w:r w:rsidR="00897ECF">
        <w:rPr>
          <w:rFonts w:ascii="Times New Roman" w:hAnsi="Times New Roman" w:cs="Times New Roman"/>
        </w:rPr>
        <w:t>h</w:t>
      </w:r>
      <w:r>
        <w:rPr>
          <w:rFonts w:ascii="Times New Roman" w:hAnsi="Times New Roman" w:cs="Times New Roman"/>
        </w:rPr>
        <w:t xml:space="preserve">arvest-time battles and violence only occur in rural areas. This finding supports the theory that civil conflict and armed violence are more common in peripheries where either state policing is, for all practical purposes, absent or where insurgents are present. We do not observe harvest-time reduction </w:t>
      </w:r>
      <w:r w:rsidR="00897ECF">
        <w:rPr>
          <w:rFonts w:ascii="Times New Roman" w:hAnsi="Times New Roman" w:cs="Times New Roman"/>
        </w:rPr>
        <w:t>in protests and riots.</w:t>
      </w:r>
      <w:r>
        <w:rPr>
          <w:rFonts w:ascii="Times New Roman" w:hAnsi="Times New Roman" w:cs="Times New Roman"/>
        </w:rPr>
        <w:t xml:space="preserve"> </w:t>
      </w:r>
    </w:p>
    <w:p w14:paraId="7DA276F2" w14:textId="77777777" w:rsidR="00927E29" w:rsidRDefault="00927E29" w:rsidP="005A7F3E">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w:t>
      </w:r>
      <w:r w:rsidRPr="00401A4D">
        <w:rPr>
          <w:color w:val="2A2A2A"/>
        </w:rPr>
        <w:lastRenderedPageBreak/>
        <w:t xml:space="preserve">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w:t>
      </w:r>
      <w:proofErr w:type="spellStart"/>
      <w:r w:rsidRPr="00E11FD4">
        <w:rPr>
          <w:rFonts w:ascii="Times New Roman" w:hAnsi="Times New Roman" w:cs="Times New Roman"/>
          <w:color w:val="000000"/>
        </w:rPr>
        <w:t>Ciais</w:t>
      </w:r>
      <w:proofErr w:type="spellEnd"/>
      <w:r w:rsidRPr="00E11FD4">
        <w:rPr>
          <w:rFonts w:ascii="Times New Roman" w:hAnsi="Times New Roman" w:cs="Times New Roman"/>
          <w:color w:val="000000"/>
        </w:rPr>
        <w:t xml:space="preserve">,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2285BD08" w14:textId="066C0B10" w:rsidR="00994D6E" w:rsidRDefault="00994D6E" w:rsidP="00F14555">
      <w:pPr>
        <w:autoSpaceDE w:val="0"/>
        <w:autoSpaceDN w:val="0"/>
        <w:adjustRightInd w:val="0"/>
        <w:spacing w:after="0" w:line="48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7143C970" w14:textId="7FB19C31"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Koren, O.</w:t>
      </w:r>
      <w:r w:rsidR="00994D6E">
        <w:rPr>
          <w:rFonts w:ascii="Times New Roman" w:hAnsi="Times New Roman" w:cs="Times New Roman"/>
          <w:color w:val="000000"/>
        </w:rPr>
        <w:t>,</w:t>
      </w:r>
      <w:r w:rsidRPr="007160A5">
        <w:rPr>
          <w:rFonts w:ascii="Times New Roman" w:hAnsi="Times New Roman" w:cs="Times New Roman"/>
          <w:color w:val="000000"/>
        </w:rPr>
        <w:t xml:space="preserve">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lastRenderedPageBreak/>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4D455C61"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w:t>
            </w:r>
            <w:r w:rsidR="00E34740">
              <w:rPr>
                <w:rFonts w:ascii="Times New Roman" w:hAnsi="Times New Roman" w:cs="Times New Roman"/>
                <w:i/>
                <w:iCs/>
                <w:sz w:val="22"/>
                <w:szCs w:val="22"/>
              </w:rPr>
              <w:t xml:space="preserve">in the croplands </w:t>
            </w:r>
            <w:r w:rsidR="00E34740">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0E6BD3D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w:t>
      </w:r>
      <w:r>
        <w:rPr>
          <w:rFonts w:ascii="Times New Roman" w:hAnsi="Times New Roman" w:cs="Times New Roman"/>
          <w:b/>
          <w:bCs/>
        </w:rPr>
        <w:t>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5B5BF7D0"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67927" w:rsidRPr="00455EAE" w14:paraId="07C42EB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E819FD">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w:t>
            </w:r>
            <w:r>
              <w:rPr>
                <w:rFonts w:ascii="Times New Roman" w:hAnsi="Times New Roman" w:cs="Times New Roman"/>
                <w:sz w:val="22"/>
                <w:szCs w:val="22"/>
              </w:rPr>
              <w:t>4</w:t>
            </w:r>
          </w:p>
        </w:tc>
        <w:tc>
          <w:tcPr>
            <w:tcW w:w="1296" w:type="dxa"/>
            <w:tcBorders>
              <w:bottom w:val="single" w:sz="4" w:space="0" w:color="auto"/>
            </w:tcBorders>
            <w:shd w:val="clear" w:color="auto" w:fill="FFFFFF"/>
          </w:tcPr>
          <w:p w14:paraId="7EDE7A99" w14:textId="57E2B816"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Pr>
                <w:rFonts w:ascii="Times New Roman" w:hAnsi="Times New Roman" w:cs="Times New Roman"/>
                <w:sz w:val="22"/>
                <w:szCs w:val="22"/>
              </w:rPr>
              <w:t>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w:t>
            </w:r>
            <w:r>
              <w:rPr>
                <w:rFonts w:ascii="Times New Roman" w:hAnsi="Times New Roman" w:cs="Times New Roman"/>
                <w:i/>
                <w:iCs/>
                <w:sz w:val="22"/>
                <w:szCs w:val="22"/>
              </w:rPr>
              <w:t xml:space="preserve">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w:t>
            </w:r>
            <w:r>
              <w:rPr>
                <w:rFonts w:ascii="Times New Roman" w:eastAsia="Arial" w:hAnsi="Times New Roman" w:cs="Times New Roman"/>
                <w:i/>
                <w:iCs/>
                <w:color w:val="000000"/>
                <w:sz w:val="22"/>
                <w:szCs w:val="22"/>
              </w:rPr>
              <w:t>ts</w:t>
            </w:r>
            <w:r>
              <w:rPr>
                <w:rFonts w:ascii="Times New Roman" w:eastAsia="Arial" w:hAnsi="Times New Roman" w:cs="Times New Roman"/>
                <w:i/>
                <w:iCs/>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23108B7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w:t>
      </w:r>
      <w:r>
        <w:rPr>
          <w:rFonts w:ascii="Times New Roman" w:hAnsi="Times New Roman" w:cs="Times New Roman"/>
          <w:b/>
          <w:bCs/>
        </w:rPr>
        <w:t>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11A99C0E"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767927" w:rsidRPr="00455EAE" w14:paraId="0569CEE6"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E819FD">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w:t>
            </w:r>
            <w:r>
              <w:rPr>
                <w:rFonts w:ascii="Times New Roman" w:hAnsi="Times New Roman" w:cs="Times New Roman"/>
                <w:sz w:val="22"/>
                <w:szCs w:val="22"/>
              </w:rPr>
              <w:t>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w:t>
            </w:r>
            <w:r>
              <w:rPr>
                <w:rFonts w:ascii="Times New Roman" w:hAnsi="Times New Roman" w:cs="Times New Roman"/>
                <w:i/>
                <w:iCs/>
                <w:sz w:val="22"/>
                <w:szCs w:val="22"/>
              </w:rPr>
              <w:t xml:space="preserve">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77777777" w:rsidR="00EB3163" w:rsidRDefault="00EB3163" w:rsidP="00EB3163">
      <w:pPr>
        <w:rPr>
          <w:rFonts w:ascii="Times New Roman" w:hAnsi="Times New Roman" w:cs="Times New Roman"/>
        </w:rPr>
      </w:pPr>
      <w:r>
        <w:rPr>
          <w:rFonts w:ascii="Times New Roman" w:hAnsi="Times New Roman" w:cs="Times New Roman"/>
        </w:rPr>
        <w:br w:type="page"/>
      </w:r>
    </w:p>
    <w:p w14:paraId="2CADF030" w14:textId="6B2683C7"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5A6E0A79"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E43788"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9332AEE"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B02D416"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68F31EC"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7B141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BE527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4667766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94B81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35BD942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A35B5F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992A430" w14:textId="46156C2F"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w:t>
            </w:r>
            <w:r>
              <w:rPr>
                <w:rFonts w:ascii="Times New Roman" w:hAnsi="Times New Roman" w:cs="Times New Roman"/>
                <w:sz w:val="22"/>
                <w:szCs w:val="22"/>
              </w:rPr>
              <w:t>11*</w:t>
            </w:r>
          </w:p>
        </w:tc>
        <w:tc>
          <w:tcPr>
            <w:tcW w:w="1296" w:type="dxa"/>
            <w:tcBorders>
              <w:top w:val="nil"/>
              <w:bottom w:val="nil"/>
            </w:tcBorders>
            <w:shd w:val="clear" w:color="auto" w:fill="FFFFFF"/>
          </w:tcPr>
          <w:p w14:paraId="19B1AF04" w14:textId="253A7F14"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5093DD4E" w14:textId="76C4FF6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A1D09">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39DE3A9" w14:textId="416D9E2F"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B339A91" w14:textId="0DADB87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04</w:t>
            </w:r>
          </w:p>
        </w:tc>
      </w:tr>
      <w:tr w:rsidR="00486E8E" w:rsidRPr="00455EAE" w14:paraId="7D3B824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44E9702A"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A80C67C" w14:textId="4F7CB93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4B6AF9" w14:textId="61BF195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53A9D2" w14:textId="1D5AC0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DA6D58D" w14:textId="154ED5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5B4A3B" w14:textId="01ED5D5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06</w:t>
            </w:r>
            <w:r w:rsidRPr="00455EAE">
              <w:rPr>
                <w:rFonts w:ascii="Times New Roman" w:hAnsi="Times New Roman" w:cs="Times New Roman"/>
                <w:sz w:val="22"/>
                <w:szCs w:val="22"/>
              </w:rPr>
              <w:t>)</w:t>
            </w:r>
          </w:p>
        </w:tc>
      </w:tr>
      <w:tr w:rsidR="00486E8E" w:rsidRPr="00455EAE" w14:paraId="1B6980C1"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F013375"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C1FF7BB" w14:textId="3A20BFA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p>
        </w:tc>
        <w:tc>
          <w:tcPr>
            <w:tcW w:w="1296" w:type="dxa"/>
            <w:tcBorders>
              <w:top w:val="nil"/>
              <w:bottom w:val="nil"/>
            </w:tcBorders>
            <w:shd w:val="clear" w:color="auto" w:fill="FFFFFF"/>
          </w:tcPr>
          <w:p w14:paraId="116F8DE3" w14:textId="70FDA56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FA305D8" w14:textId="7F0C7E8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241B24" w14:textId="3D8C4181"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0320EAC" w14:textId="61D604C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00</w:t>
            </w:r>
          </w:p>
        </w:tc>
      </w:tr>
      <w:tr w:rsidR="00486E8E" w:rsidRPr="00455EAE" w14:paraId="554CD51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97D1C4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FB3499B" w14:textId="5F6AD4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1B8969" w14:textId="2A11183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77373A2" w14:textId="3CB75EB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327FCAC" w14:textId="1ABFEA7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151ED6" w14:textId="141362D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03</w:t>
            </w:r>
            <w:r w:rsidRPr="00455EAE">
              <w:rPr>
                <w:rFonts w:ascii="Times New Roman" w:hAnsi="Times New Roman" w:cs="Times New Roman"/>
                <w:sz w:val="22"/>
                <w:szCs w:val="22"/>
              </w:rPr>
              <w:t>)</w:t>
            </w:r>
          </w:p>
        </w:tc>
      </w:tr>
      <w:tr w:rsidR="00486E8E" w:rsidRPr="00455EAE" w14:paraId="7D4B1903" w14:textId="77777777" w:rsidTr="0081022A">
        <w:trPr>
          <w:cantSplit/>
          <w:jc w:val="center"/>
        </w:trPr>
        <w:tc>
          <w:tcPr>
            <w:tcW w:w="2880" w:type="dxa"/>
            <w:shd w:val="clear" w:color="auto" w:fill="FFFFFF"/>
            <w:tcMar>
              <w:top w:w="0" w:type="dxa"/>
              <w:left w:w="0" w:type="dxa"/>
              <w:bottom w:w="0" w:type="dxa"/>
              <w:right w:w="0" w:type="dxa"/>
            </w:tcMar>
          </w:tcPr>
          <w:p w14:paraId="7F982CB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0BF88CBA" w14:textId="21692A42"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Pr>
          <w:p w14:paraId="593B750A" w14:textId="69A3960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905E6AF" w14:textId="21E1F2F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26FB08C" w14:textId="7777777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D4D70F" w14:textId="0E7F1A1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01</w:t>
            </w:r>
          </w:p>
        </w:tc>
      </w:tr>
      <w:tr w:rsidR="00486E8E" w:rsidRPr="00455EAE" w14:paraId="2BC0F35B" w14:textId="77777777" w:rsidTr="0081022A">
        <w:trPr>
          <w:cantSplit/>
          <w:jc w:val="center"/>
        </w:trPr>
        <w:tc>
          <w:tcPr>
            <w:tcW w:w="2880" w:type="dxa"/>
            <w:shd w:val="clear" w:color="auto" w:fill="FFFFFF"/>
            <w:tcMar>
              <w:top w:w="0" w:type="dxa"/>
              <w:left w:w="0" w:type="dxa"/>
              <w:bottom w:w="0" w:type="dxa"/>
              <w:right w:w="0" w:type="dxa"/>
            </w:tcMar>
          </w:tcPr>
          <w:p w14:paraId="450B7BA1"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492ACEC" w14:textId="7EE5079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A00C6FA" w14:textId="4846832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ADE5E94" w14:textId="2E71604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FDF33F8" w14:textId="3469E58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D9B9FD" w14:textId="1085E3C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r>
      <w:tr w:rsidR="00486E8E" w:rsidRPr="00455EAE" w14:paraId="011F32B2" w14:textId="77777777" w:rsidTr="0081022A">
        <w:trPr>
          <w:cantSplit/>
          <w:jc w:val="center"/>
        </w:trPr>
        <w:tc>
          <w:tcPr>
            <w:tcW w:w="2880" w:type="dxa"/>
            <w:shd w:val="clear" w:color="auto" w:fill="FFFFFF"/>
            <w:tcMar>
              <w:top w:w="0" w:type="dxa"/>
              <w:left w:w="0" w:type="dxa"/>
              <w:bottom w:w="0" w:type="dxa"/>
              <w:right w:w="0" w:type="dxa"/>
            </w:tcMar>
          </w:tcPr>
          <w:p w14:paraId="2444B8BC"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B6FD37E" w14:textId="1A705EB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F4119D">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Pr>
          <w:p w14:paraId="0C1188C1" w14:textId="12B906C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7B810E2" w14:textId="1FA1E0B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B6C6D7F" w14:textId="17B03DC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B147E0" w14:textId="7A310CC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r>
      <w:tr w:rsidR="00486E8E" w:rsidRPr="00455EAE" w14:paraId="7827C7CD"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4E893BC"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09784833" w14:textId="47F0F7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447</w:t>
            </w:r>
          </w:p>
        </w:tc>
        <w:tc>
          <w:tcPr>
            <w:tcW w:w="1296" w:type="dxa"/>
            <w:tcBorders>
              <w:bottom w:val="single" w:sz="4" w:space="0" w:color="auto"/>
            </w:tcBorders>
            <w:shd w:val="clear" w:color="auto" w:fill="FFFFFF"/>
          </w:tcPr>
          <w:p w14:paraId="667694A5" w14:textId="27C2E69A"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6E316467" w14:textId="57B6A5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77E5BF7F" w14:textId="1DC7AE1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D40C3A">
              <w:rPr>
                <w:rFonts w:ascii="Times New Roman" w:hAnsi="Times New Roman" w:cs="Times New Roman"/>
                <w:sz w:val="22"/>
                <w:szCs w:val="22"/>
              </w:rPr>
              <w:t>3</w:t>
            </w:r>
          </w:p>
        </w:tc>
        <w:tc>
          <w:tcPr>
            <w:tcW w:w="1296" w:type="dxa"/>
            <w:tcBorders>
              <w:bottom w:val="single" w:sz="4" w:space="0" w:color="auto"/>
            </w:tcBorders>
            <w:shd w:val="clear" w:color="auto" w:fill="FFFFFF"/>
            <w:tcMar>
              <w:top w:w="0" w:type="dxa"/>
              <w:left w:w="0" w:type="dxa"/>
              <w:bottom w:w="0" w:type="dxa"/>
              <w:right w:w="0" w:type="dxa"/>
            </w:tcMar>
          </w:tcPr>
          <w:p w14:paraId="43F0638C" w14:textId="026E7F2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359</w:t>
            </w:r>
          </w:p>
        </w:tc>
      </w:tr>
      <w:tr w:rsidR="00486E8E" w:rsidRPr="00455EAE" w14:paraId="21B62141"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928EA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29E9E43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326834B"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787B56D" w14:textId="3289A1D6"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25</w:t>
            </w:r>
          </w:p>
        </w:tc>
        <w:tc>
          <w:tcPr>
            <w:tcW w:w="1296" w:type="dxa"/>
            <w:tcBorders>
              <w:top w:val="nil"/>
              <w:bottom w:val="nil"/>
            </w:tcBorders>
            <w:shd w:val="clear" w:color="auto" w:fill="FFFFFF"/>
          </w:tcPr>
          <w:p w14:paraId="0C4806FE" w14:textId="28D6F8D2"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241036F" w14:textId="5541DE7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532D85E6" w14:textId="537CBAC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476BAD3" w14:textId="10597C41"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16</w:t>
            </w:r>
          </w:p>
        </w:tc>
      </w:tr>
      <w:tr w:rsidR="00486E8E" w:rsidRPr="00455EAE" w14:paraId="1C15C00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CE4778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33CA71A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877C872"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51AC03"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40A677"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193EDF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67CD1D43"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74FAFB"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748D89C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E8886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6DC4C06F" w14:textId="19C737F0"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486E8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017624E" w14:textId="2E37714A"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486E8E"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C23071B" w14:textId="68EEFB35"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486E8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36D45633" w14:textId="629AB9E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AFBAFA2" w14:textId="45DFA0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2</w:t>
            </w:r>
          </w:p>
        </w:tc>
      </w:tr>
      <w:tr w:rsidR="00486E8E" w:rsidRPr="00455EAE" w14:paraId="3D500C3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4EC8743"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310E170B" w14:textId="633CD35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96C4A9" w14:textId="50C856E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7033BB2" w14:textId="208CB290"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15ED43" w14:textId="64DA5BE8"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7</w:t>
            </w:r>
            <w:r w:rsidR="00486E8E" w:rsidRPr="00455EAE">
              <w:rPr>
                <w:rFonts w:ascii="Times New Roman" w:hAnsi="Times New Roman" w:cs="Times New Roman"/>
                <w:sz w:val="22"/>
                <w:szCs w:val="22"/>
              </w:rPr>
              <w:t>.</w:t>
            </w:r>
            <w:r>
              <w:rPr>
                <w:rFonts w:ascii="Times New Roman" w:hAnsi="Times New Roman" w:cs="Times New Roman"/>
                <w:sz w:val="22"/>
                <w:szCs w:val="22"/>
              </w:rPr>
              <w:t>6</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3BF5C2" w14:textId="541426C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r>
      <w:tr w:rsidR="00486E8E" w:rsidRPr="00455EAE" w14:paraId="7A7AB01B"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F058D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98C196D" w14:textId="271181B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p>
        </w:tc>
        <w:tc>
          <w:tcPr>
            <w:tcW w:w="1296" w:type="dxa"/>
            <w:tcBorders>
              <w:top w:val="nil"/>
              <w:bottom w:val="nil"/>
            </w:tcBorders>
            <w:shd w:val="clear" w:color="auto" w:fill="FFFFFF"/>
          </w:tcPr>
          <w:p w14:paraId="2EB839B9" w14:textId="0F87D1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C8B40DA" w14:textId="27B3FA1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5</w:t>
            </w:r>
            <w:r w:rsidRPr="00455EAE">
              <w:rPr>
                <w:rFonts w:ascii="Times New Roman" w:hAnsi="Times New Roman" w:cs="Times New Roman"/>
                <w:sz w:val="22"/>
                <w:szCs w:val="22"/>
              </w:rPr>
              <w:t>.</w:t>
            </w:r>
            <w:r w:rsidR="00D40C3A">
              <w:rPr>
                <w:rFonts w:ascii="Times New Roman" w:hAnsi="Times New Roman" w:cs="Times New Roman"/>
                <w:sz w:val="22"/>
                <w:szCs w:val="22"/>
              </w:rPr>
              <w:t>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43D273" w14:textId="6855F79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5ED44F2" w14:textId="216494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r>
      <w:tr w:rsidR="00486E8E" w:rsidRPr="00455EAE" w14:paraId="3825E9A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FC304DA"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79E0194" w14:textId="785449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3AF5133" w14:textId="0908C786"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CAE17B" w14:textId="6839D1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38D7E5" w14:textId="7F36298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BF261C" w14:textId="0369082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679E299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1823BB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C3A6361" w14:textId="176BED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c>
          <w:tcPr>
            <w:tcW w:w="1296" w:type="dxa"/>
            <w:tcBorders>
              <w:top w:val="nil"/>
              <w:bottom w:val="nil"/>
            </w:tcBorders>
            <w:shd w:val="clear" w:color="auto" w:fill="FFFFFF"/>
          </w:tcPr>
          <w:p w14:paraId="0703500A" w14:textId="26228682"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5225445" w14:textId="5B4EAB8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D40C3A">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1079D3B" w14:textId="33869A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C27A2D3" w14:textId="0BD202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486E8E" w:rsidRPr="00455EAE" w14:paraId="0AF303B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9AE040F"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DE7F80" w14:textId="0E110EC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9CE3959" w14:textId="311743F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77B0218" w14:textId="42C834E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50C28BD" w14:textId="01A4158A"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83A238" w14:textId="5070C4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r>
    </w:tbl>
    <w:p w14:paraId="27E2D80E" w14:textId="2A4D73A4"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D40C3A">
        <w:rPr>
          <w:rFonts w:ascii="Times New Roman" w:hAnsi="Times New Roman" w:cs="Times New Roman"/>
          <w:sz w:val="20"/>
          <w:szCs w:val="20"/>
        </w:rPr>
        <w:t xml:space="preserve">binary </w:t>
      </w:r>
      <w:r w:rsidRPr="004E72B9">
        <w:rPr>
          <w:rFonts w:ascii="Times New Roman" w:hAnsi="Times New Roman" w:cs="Times New Roman"/>
          <w:sz w:val="20"/>
          <w:szCs w:val="20"/>
        </w:rPr>
        <w:t xml:space="preserve">variable that depicts the </w:t>
      </w:r>
      <w:r w:rsidR="00D40C3A">
        <w:rPr>
          <w:rFonts w:ascii="Times New Roman" w:hAnsi="Times New Roman" w:cs="Times New Roman"/>
          <w:sz w:val="20"/>
          <w:szCs w:val="20"/>
        </w:rPr>
        <w:t xml:space="preserve">presence of any </w:t>
      </w:r>
      <w:r w:rsidRPr="004E72B9">
        <w:rPr>
          <w:rFonts w:ascii="Times New Roman" w:hAnsi="Times New Roman" w:cs="Times New Roman"/>
          <w:sz w:val="20"/>
          <w:szCs w:val="20"/>
        </w:rPr>
        <w:t xml:space="preserve">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2A8890FD" w:rsidR="00C237BB" w:rsidRDefault="00C237BB">
      <w:pPr>
        <w:rPr>
          <w:rFonts w:ascii="Times New Roman" w:hAnsi="Times New Roman" w:cs="Times New Roman"/>
        </w:rPr>
      </w:pPr>
      <w:r>
        <w:rPr>
          <w:rFonts w:ascii="Times New Roman" w:hAnsi="Times New Roman" w:cs="Times New Roman"/>
        </w:rPr>
        <w:br w:type="page"/>
      </w:r>
    </w:p>
    <w:p w14:paraId="2869B439" w14:textId="77777777" w:rsidR="00C237BB" w:rsidRPr="00C237BB" w:rsidRDefault="00C237BB" w:rsidP="00C237BB">
      <w:pPr>
        <w:spacing w:after="0" w:line="480" w:lineRule="auto"/>
        <w:ind w:firstLine="360"/>
        <w:rPr>
          <w:rFonts w:ascii="Times New Roman" w:hAnsi="Times New Roman" w:cs="Times New Roman"/>
          <w:highlight w:val="yellow"/>
        </w:rPr>
      </w:pPr>
      <w:r w:rsidRPr="00C237BB">
        <w:rPr>
          <w:rFonts w:ascii="Times New Roman" w:hAnsi="Times New Roman" w:cs="Times New Roman"/>
          <w:highlight w:val="yellow"/>
        </w:rPr>
        <w:lastRenderedPageBreak/>
        <w:t xml:space="preserve">We test the mechanisms by interacting our treatment variable with the growing season rainfall—one of the key factors in rice production. In so doing, we rely on empirical evidence that excessive rain during the rice growing season may be damaging for yields (e.g., </w:t>
      </w:r>
      <w:proofErr w:type="spellStart"/>
      <w:r w:rsidRPr="00C237BB">
        <w:rPr>
          <w:rFonts w:ascii="Times New Roman" w:hAnsi="Times New Roman" w:cs="Times New Roman"/>
          <w:highlight w:val="yellow"/>
        </w:rPr>
        <w:t>Crost</w:t>
      </w:r>
      <w:proofErr w:type="spellEnd"/>
      <w:r w:rsidRPr="00C237BB">
        <w:rPr>
          <w:rFonts w:ascii="Times New Roman" w:hAnsi="Times New Roman" w:cs="Times New Roman"/>
          <w:highlight w:val="yellow"/>
        </w:rPr>
        <w:t xml:space="preserve"> et al., 2018; Fu et al., 2023). So, if our proposed mechanisms are valid, we would expect the effects from our main specification to attenuate to zero in the wake of a rainier than usual growing season. Indeed, after a one-standard-deviation increase in the growing season rainfall, the harvest-time increase in violence is less pronounced, while both the harvest-time increase in battles and explosions/remote violence and the harvest-time decrease in protests largely vanish and become statistically indistinguishable from zero.</w:t>
      </w:r>
    </w:p>
    <w:p w14:paraId="7A33BC1B"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To further examine the potentially heterogeneous effect of agricultural shocks on conflict we introduce the cell–specific irrigation variable, bounded by zero and one, into the analysis. We find that much of the estimated effect happens in places where rainfed rice is cultivated. Irrigation, which likely also proxies the better infrastructure in general, mitigates much of the harvest-time conflict in Southeast Asia—a finding that echoes that of Gatti et al. (2021).</w:t>
      </w:r>
    </w:p>
    <w:p w14:paraId="2DC44A00"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Finally, we entertain the idea that forms of conflict that involve civilians—i.e., violence against civilians and protests by civilians—can be related, directly or indirectly, to large-scale military events in the region. That is, incidents of violence against civilians and protests by civilians increase during periods of elevated levels of conflict that typically involves the state and insurgents. We find that armed conflicts that coincide with the crop growing season in the region amplify harvest-time increase in violence and mitigate harvest-time decrease in protests. The former</w:t>
      </w:r>
      <w:proofErr w:type="gramStart"/>
      <w:r w:rsidRPr="00C237BB">
        <w:rPr>
          <w:rFonts w:ascii="Times New Roman" w:hAnsi="Times New Roman" w:cs="Times New Roman"/>
          <w:highlight w:val="yellow"/>
        </w:rPr>
        <w:t>, in particular, echoes</w:t>
      </w:r>
      <w:proofErr w:type="gramEnd"/>
      <w:r w:rsidRPr="00C237BB">
        <w:rPr>
          <w:rFonts w:ascii="Times New Roman" w:hAnsi="Times New Roman" w:cs="Times New Roman"/>
          <w:highlight w:val="yellow"/>
        </w:rPr>
        <w:t xml:space="preserve"> the ‘living off the land’ theory (Koren and Bagozzi, 2017), which suggests that co-optation between fighters and farmers—observed in times of peace—breaks down during periods of conflict.</w:t>
      </w:r>
    </w:p>
    <w:p w14:paraId="4A0DA74D" w14:textId="77777777" w:rsidR="00C063A2" w:rsidRPr="00401A4D"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outcome variable in our main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in this specification, the parameter associated with the treatment variable measures the harvest-time change in the number of incidents. Alternatively, we could define the outcome variable in terms of conflict incidence. Keeping all other elements of the model the same as before, this would result in the following model specification</w:t>
      </w:r>
      <w:r w:rsidRPr="00401A4D">
        <w:rPr>
          <w:rFonts w:ascii="Times New Roman" w:hAnsi="Times New Roman" w:cs="Times New Roman"/>
        </w:rPr>
        <w:t>:</w:t>
      </w:r>
    </w:p>
    <w:p w14:paraId="08D81376" w14:textId="77777777" w:rsidR="00C063A2" w:rsidRPr="00401A4D" w:rsidRDefault="00C063A2" w:rsidP="00C063A2">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Pr="00401A4D">
        <w:rPr>
          <w:rFonts w:ascii="Times New Roman" w:hAnsi="Times New Roman" w:cs="Times New Roman"/>
        </w:rPr>
        <w:tab/>
      </w:r>
      <w:r w:rsidRPr="00401A4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01A4D">
        <w:rPr>
          <w:rFonts w:ascii="Times New Roman" w:hAnsi="Times New Roman" w:cs="Times New Roman"/>
        </w:rPr>
        <w:t>(</w:t>
      </w:r>
      <w:r>
        <w:rPr>
          <w:rFonts w:ascii="Times New Roman" w:hAnsi="Times New Roman" w:cs="Times New Roman"/>
        </w:rPr>
        <w:t>2</w:t>
      </w:r>
      <w:r w:rsidRPr="00401A4D">
        <w:rPr>
          <w:rFonts w:ascii="Times New Roman" w:hAnsi="Times New Roman" w:cs="Times New Roman"/>
        </w:rPr>
        <w:t>)</w:t>
      </w:r>
    </w:p>
    <w:p w14:paraId="646F56AE" w14:textId="77777777" w:rsidR="00C063A2" w:rsidRDefault="00C063A2" w:rsidP="00C063A2">
      <w:pPr>
        <w:spacing w:after="0" w:line="480" w:lineRule="auto"/>
        <w:rPr>
          <w:rFonts w:ascii="Times New Roman" w:hAnsi="Times New Roman" w:cs="Times New Roman"/>
        </w:rPr>
      </w:pPr>
      <w:r w:rsidRPr="00401A4D">
        <w:rPr>
          <w:rFonts w:ascii="Times New Roman" w:hAnsi="Times New Roman" w:cs="Times New Roman"/>
        </w:rPr>
        <w:t>where</w:t>
      </w:r>
      <w:r>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w:t>
      </w:r>
      <w:r w:rsidRPr="00401A4D">
        <w:rPr>
          <w:rFonts w:ascii="Times New Roman" w:hAnsi="Times New Roman" w:cs="Times New Roman"/>
        </w:rPr>
        <w:t xml:space="preserve"> </w:t>
      </w:r>
      <w:r>
        <w:rPr>
          <w:rFonts w:ascii="Times New Roman" w:hAnsi="Times New Roman" w:cs="Times New Roman"/>
        </w:rPr>
        <w:t xml:space="preserve">now is a binary variable that takes on value of one when any number of conflict incidents happen </w:t>
      </w:r>
      <w:r w:rsidRPr="00401A4D">
        <w:rPr>
          <w:rFonts w:ascii="Times New Roman" w:hAnsi="Times New Roman" w:cs="Times New Roman"/>
        </w:rPr>
        <w:t xml:space="preserve">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Pr>
          <w:rFonts w:ascii="Times New Roman" w:hAnsi="Times New Roman" w:cs="Times New Roman"/>
        </w:rPr>
        <w:t xml:space="preserve">month </w:t>
      </w:r>
      <w:r w:rsidRPr="00CB4E1F">
        <w:rPr>
          <w:rFonts w:ascii="Times New Roman" w:hAnsi="Times New Roman" w:cs="Times New Roman"/>
          <w:i/>
          <w:iCs/>
        </w:rPr>
        <w:t>m</w:t>
      </w:r>
      <w:r>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Pr>
          <w:rFonts w:ascii="Times New Roman" w:hAnsi="Times New Roman" w:cs="Times New Roman"/>
        </w:rPr>
        <w:t xml:space="preserve">, and zero otherwise. This, of course, changes the interpretation of the estimated effect, which now measures the harvest time change in the conflict incidence. </w:t>
      </w:r>
    </w:p>
    <w:p w14:paraId="1E5D2F9F"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w:t>
      </w:r>
      <w:r w:rsidRPr="001C1E70">
        <w:rPr>
          <w:rFonts w:ascii="Times New Roman" w:hAnsi="Times New Roman" w:cs="Times New Roman"/>
          <w:b/>
          <w:bCs/>
        </w:rPr>
        <w:t xml:space="preserve">conflict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235B9B86"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F8BB81"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C3E2E6A"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18875760"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FC090"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1FB211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323657"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5D044B55"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C6A171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C063A2" w:rsidRPr="00455EAE" w14:paraId="0CD82EC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08CAD96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9029F2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023</w:t>
            </w:r>
          </w:p>
        </w:tc>
        <w:tc>
          <w:tcPr>
            <w:tcW w:w="1424" w:type="dxa"/>
            <w:tcBorders>
              <w:top w:val="nil"/>
              <w:bottom w:val="nil"/>
            </w:tcBorders>
            <w:shd w:val="clear" w:color="auto" w:fill="FFFFFF"/>
          </w:tcPr>
          <w:p w14:paraId="24A176F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615E822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B30B0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CB9BEC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C063A2" w:rsidRPr="00455EAE" w14:paraId="5381034E"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5C87ADBC"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C20E18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4790F3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34AD2D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87F5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EF5A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C063A2" w:rsidRPr="00455EAE" w14:paraId="773E8254" w14:textId="77777777" w:rsidTr="00171705">
        <w:trPr>
          <w:cantSplit/>
          <w:jc w:val="center"/>
        </w:trPr>
        <w:tc>
          <w:tcPr>
            <w:tcW w:w="2239" w:type="dxa"/>
            <w:shd w:val="clear" w:color="auto" w:fill="FFFFFF"/>
            <w:tcMar>
              <w:top w:w="0" w:type="dxa"/>
              <w:left w:w="0" w:type="dxa"/>
              <w:bottom w:w="0" w:type="dxa"/>
              <w:right w:w="0" w:type="dxa"/>
            </w:tcMar>
          </w:tcPr>
          <w:p w14:paraId="176897D0"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294BD3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3F2A9DE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0F76022"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D2FD65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F3D8C5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C063A2" w:rsidRPr="00455EAE" w14:paraId="15BF3FA9"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41AD9B6"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51EE51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0D46C81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6F77116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45E4016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716837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C063A2" w:rsidRPr="00455EAE" w14:paraId="6196ACCE"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4F9E36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63A2" w:rsidRPr="00455EAE" w14:paraId="56AB5193"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C703D5D"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8EF138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6CC9D2B"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2B6823E"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EAF55A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776767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C063A2" w:rsidRPr="00455EAE" w14:paraId="713362D4"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56563E6"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DB62CD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0E24B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488BD6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7CD74307"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933543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09D38C83"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B63417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63A2" w:rsidRPr="00455EAE" w14:paraId="7067E2C0"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C230FE"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DE4AF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1.9</w:t>
            </w:r>
          </w:p>
        </w:tc>
        <w:tc>
          <w:tcPr>
            <w:tcW w:w="1424" w:type="dxa"/>
            <w:tcBorders>
              <w:top w:val="nil"/>
              <w:bottom w:val="nil"/>
            </w:tcBorders>
            <w:shd w:val="clear" w:color="auto" w:fill="FFFFFF"/>
          </w:tcPr>
          <w:p w14:paraId="39EF365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90428B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F9B5D3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26539AD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2.6</w:t>
            </w:r>
          </w:p>
        </w:tc>
      </w:tr>
      <w:tr w:rsidR="00C063A2" w:rsidRPr="00455EAE" w14:paraId="4AF6343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C72C5E0"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A1E126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EB475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079EB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5FDCB2"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A25DD3"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bl>
    <w:p w14:paraId="623E8756"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w:t>
      </w:r>
      <w:r>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3DAC829" w14:textId="77777777" w:rsidR="00C063A2" w:rsidRDefault="00C063A2" w:rsidP="00C063A2">
      <w:pPr>
        <w:spacing w:after="0" w:line="480" w:lineRule="auto"/>
        <w:rPr>
          <w:rFonts w:ascii="Times New Roman" w:hAnsi="Times New Roman" w:cs="Times New Roman"/>
        </w:rPr>
      </w:pPr>
    </w:p>
    <w:p w14:paraId="4B3D7F2C" w14:textId="77777777" w:rsidR="00C063A2"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Using this alternative definition of the outcome variable, we re-estimate the baseline model. </w:t>
      </w:r>
      <w:r w:rsidRPr="00EB3163">
        <w:rPr>
          <w:rFonts w:ascii="Times New Roman" w:hAnsi="Times New Roman" w:cs="Times New Roman"/>
        </w:rPr>
        <w:t xml:space="preserve">The results are presented in </w:t>
      </w:r>
      <w:r>
        <w:rPr>
          <w:rFonts w:ascii="Times New Roman" w:hAnsi="Times New Roman" w:cs="Times New Roman"/>
        </w:rPr>
        <w:t>Table 5</w:t>
      </w:r>
      <w:r w:rsidRPr="00EB3163">
        <w:rPr>
          <w:rFonts w:ascii="Times New Roman" w:hAnsi="Times New Roman" w:cs="Times New Roman"/>
        </w:rPr>
        <w:t>. These</w:t>
      </w:r>
      <w:r>
        <w:rPr>
          <w:rFonts w:ascii="Times New Roman" w:hAnsi="Times New Roman" w:cs="Times New Roman"/>
        </w:rPr>
        <w:t xml:space="preserve"> results—that are based on full sample, which includes the Myanmar 2021-2022 data—closely align with those when the outcome variable is the number of incidents, but the Myanmar 2021-2022 observations are excluded from the sample. Such comparable results are not entirely unexpected. By transforming the count variable (number of conflict incidents) to a binary variable (conflict incidence) we mitigate the effect of influential observations manifested through surges in forms of conflict incidents in the wake of the Myanmar civil conflict. </w:t>
      </w:r>
    </w:p>
    <w:p w14:paraId="11449042"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40414B68"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5EDC37"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32F236"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582DF5B"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8BF6274"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30BF0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1E376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47E98EB4"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F6A37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63A2" w:rsidRPr="00455EAE" w14:paraId="6600686F"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66146901"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80D2E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004</w:t>
            </w:r>
          </w:p>
        </w:tc>
        <w:tc>
          <w:tcPr>
            <w:tcW w:w="1424" w:type="dxa"/>
            <w:tcBorders>
              <w:top w:val="nil"/>
              <w:bottom w:val="nil"/>
            </w:tcBorders>
            <w:shd w:val="clear" w:color="auto" w:fill="FFFFFF"/>
          </w:tcPr>
          <w:p w14:paraId="6CBD7D8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3C85712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26ED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372CBC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00</w:t>
            </w:r>
          </w:p>
        </w:tc>
      </w:tr>
      <w:tr w:rsidR="00C063A2" w:rsidRPr="00455EAE" w14:paraId="4DD423F6"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38B34DAE"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1B7E08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62C9BF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682A2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26B2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A8190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C063A2" w:rsidRPr="00455EAE" w14:paraId="5FF108AC" w14:textId="77777777" w:rsidTr="00171705">
        <w:trPr>
          <w:cantSplit/>
          <w:jc w:val="center"/>
        </w:trPr>
        <w:tc>
          <w:tcPr>
            <w:tcW w:w="2239" w:type="dxa"/>
            <w:shd w:val="clear" w:color="auto" w:fill="FFFFFF"/>
            <w:tcMar>
              <w:top w:w="0" w:type="dxa"/>
              <w:left w:w="0" w:type="dxa"/>
              <w:bottom w:w="0" w:type="dxa"/>
              <w:right w:w="0" w:type="dxa"/>
            </w:tcMar>
          </w:tcPr>
          <w:p w14:paraId="5E74841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6FC132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Pr>
          <w:p w14:paraId="7F77FD8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94745D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E4F42B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1BF38C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063A2" w:rsidRPr="00455EAE" w14:paraId="69921842"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CE6900B"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430BC8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424" w:type="dxa"/>
            <w:tcBorders>
              <w:bottom w:val="single" w:sz="4" w:space="0" w:color="auto"/>
            </w:tcBorders>
            <w:shd w:val="clear" w:color="auto" w:fill="FFFFFF"/>
          </w:tcPr>
          <w:p w14:paraId="0CBC77C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354C021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3FF9A67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6774093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063A2" w:rsidRPr="00455EAE" w14:paraId="7D47FDCC"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4B98C4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C063A2" w:rsidRPr="00455EAE" w14:paraId="1C0882F1"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E0722B"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688CD97"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3943D7E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ABE555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2DBD83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701D2F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C063A2" w:rsidRPr="00455EAE" w14:paraId="1021BE7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D94063C"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2BFE5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16D3E75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A5FDDC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CB5FC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7270CC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6B8B6F0C"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9953126"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063A2" w:rsidRPr="00455EAE" w14:paraId="5618192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F2FFD18"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F0D648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1.3</w:t>
            </w:r>
          </w:p>
        </w:tc>
        <w:tc>
          <w:tcPr>
            <w:tcW w:w="1424" w:type="dxa"/>
            <w:tcBorders>
              <w:top w:val="nil"/>
              <w:bottom w:val="nil"/>
            </w:tcBorders>
            <w:shd w:val="clear" w:color="auto" w:fill="FFFFFF"/>
          </w:tcPr>
          <w:p w14:paraId="4FD73F1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F9CA60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9A55B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6D78BB9"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p>
        </w:tc>
      </w:tr>
      <w:tr w:rsidR="00C063A2" w:rsidRPr="00455EAE" w14:paraId="00DC3BD1"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58A3BBE"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322DF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BF4B91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66DCA8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004E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FCB99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bl>
    <w:p w14:paraId="1BEF6EEF"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B7F8E88" w14:textId="77777777" w:rsidR="00C063A2" w:rsidRDefault="00C063A2" w:rsidP="00C063A2">
      <w:pPr>
        <w:spacing w:after="0" w:line="480" w:lineRule="auto"/>
        <w:rPr>
          <w:rFonts w:ascii="Times New Roman" w:hAnsi="Times New Roman" w:cs="Times New Roman"/>
        </w:rPr>
      </w:pPr>
    </w:p>
    <w:p w14:paraId="542EF494" w14:textId="77777777" w:rsidR="00B427E5" w:rsidRDefault="00B427E5">
      <w:pPr>
        <w:rPr>
          <w:rFonts w:ascii="Times New Roman" w:hAnsi="Times New Roman" w:cs="Times New Roman"/>
        </w:rPr>
      </w:pPr>
    </w:p>
    <w:p w14:paraId="4B2FF349" w14:textId="77777777" w:rsidR="000C4200" w:rsidRDefault="000C4200">
      <w:pPr>
        <w:rPr>
          <w:rFonts w:ascii="Times New Roman" w:hAnsi="Times New Roman" w:cs="Times New Roman"/>
        </w:rPr>
      </w:pPr>
    </w:p>
    <w:p w14:paraId="561BBBD0" w14:textId="77777777" w:rsidR="000C4200" w:rsidRDefault="000C4200">
      <w:pPr>
        <w:rPr>
          <w:rFonts w:ascii="Times New Roman" w:hAnsi="Times New Roman" w:cs="Times New Roman"/>
        </w:rPr>
      </w:pPr>
    </w:p>
    <w:p w14:paraId="2013DDE8" w14:textId="77777777" w:rsidR="000C4200" w:rsidRDefault="000C4200">
      <w:pPr>
        <w:rPr>
          <w:rFonts w:ascii="Times New Roman" w:hAnsi="Times New Roman" w:cs="Times New Roman"/>
        </w:rPr>
      </w:pPr>
    </w:p>
    <w:p w14:paraId="16E96CBF" w14:textId="77777777" w:rsidR="000C4200" w:rsidRDefault="000C4200" w:rsidP="000C4200">
      <w:pPr>
        <w:spacing w:after="0" w:line="480" w:lineRule="auto"/>
        <w:ind w:firstLine="360"/>
        <w:rPr>
          <w:rFonts w:ascii="Times New Roman" w:hAnsi="Times New Roman" w:cs="Times New Roman"/>
        </w:rPr>
      </w:pPr>
    </w:p>
    <w:p w14:paraId="465A728D" w14:textId="0C81BD31" w:rsidR="00BB4BAA" w:rsidRDefault="00BB4BAA">
      <w:pPr>
        <w:rPr>
          <w:rFonts w:ascii="Times New Roman" w:hAnsi="Times New Roman" w:cs="Times New Roman"/>
        </w:rPr>
      </w:pPr>
      <w:r>
        <w:rPr>
          <w:rFonts w:ascii="Times New Roman" w:hAnsi="Times New Roman" w:cs="Times New Roman"/>
        </w:rPr>
        <w:br w:type="page"/>
      </w:r>
    </w:p>
    <w:p w14:paraId="0AE03D04" w14:textId="77777777" w:rsidR="00BB4BAA" w:rsidRDefault="00BB4BAA" w:rsidP="00BB4BAA">
      <w:pPr>
        <w:spacing w:after="0" w:line="480" w:lineRule="auto"/>
        <w:ind w:firstLine="360"/>
        <w:rPr>
          <w:rFonts w:ascii="Times New Roman" w:hAnsi="Times New Roman" w:cs="Times New Roman"/>
        </w:rPr>
      </w:pPr>
      <w:r w:rsidRPr="00560D08">
        <w:rPr>
          <w:rFonts w:ascii="Times New Roman" w:hAnsi="Times New Roman" w:cs="Times New Roman"/>
        </w:rPr>
        <w:lastRenderedPageBreak/>
        <w:t>Finally, to investigate whether the change</w:t>
      </w:r>
      <w:r>
        <w:rPr>
          <w:rFonts w:ascii="Times New Roman" w:hAnsi="Times New Roman" w:cs="Times New Roman"/>
        </w:rPr>
        <w:t>s</w:t>
      </w:r>
      <w:r w:rsidRPr="00560D08">
        <w:rPr>
          <w:rFonts w:ascii="Times New Roman" w:hAnsi="Times New Roman" w:cs="Times New Roman"/>
        </w:rPr>
        <w:t xml:space="preserve"> in </w:t>
      </w:r>
      <w:r>
        <w:rPr>
          <w:rFonts w:ascii="Times New Roman" w:hAnsi="Times New Roman" w:cs="Times New Roman"/>
        </w:rPr>
        <w:t>harvest-time conflict</w:t>
      </w:r>
      <w:r w:rsidRPr="00560D08">
        <w:rPr>
          <w:rFonts w:ascii="Times New Roman" w:hAnsi="Times New Roman" w:cs="Times New Roman"/>
        </w:rPr>
        <w:t xml:space="preserve"> is in any way a byproduct of large</w:t>
      </w:r>
      <w:r>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Pr>
          <w:rFonts w:ascii="Times New Roman" w:hAnsi="Times New Roman" w:cs="Times New Roman"/>
        </w:rPr>
        <w:t xml:space="preserve"> (and riots)</w:t>
      </w:r>
      <w:r w:rsidRPr="00560D08">
        <w:rPr>
          <w:rFonts w:ascii="Times New Roman" w:hAnsi="Times New Roman" w:cs="Times New Roman"/>
        </w:rPr>
        <w:t xml:space="preserve">, which </w:t>
      </w:r>
      <w:r>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xml:space="preserve"> during the crop growing season, and re-estimate the regression equations with violence against civilians, riots, and protests as the dependent variables</w:t>
      </w:r>
      <w:r w:rsidRPr="00560D08">
        <w:rPr>
          <w:rFonts w:ascii="Times New Roman" w:hAnsi="Times New Roman" w:cs="Times New Roman"/>
        </w:rPr>
        <w:t xml:space="preserve">. Table </w:t>
      </w:r>
      <w:r>
        <w:rPr>
          <w:rFonts w:ascii="Times New Roman" w:hAnsi="Times New Roman" w:cs="Times New Roman"/>
        </w:rPr>
        <w:t>6</w:t>
      </w:r>
      <w:r w:rsidRPr="00560D08">
        <w:rPr>
          <w:rFonts w:ascii="Times New Roman" w:hAnsi="Times New Roman" w:cs="Times New Roman"/>
        </w:rPr>
        <w:t xml:space="preserve"> presents the results of this exercise.</w:t>
      </w:r>
    </w:p>
    <w:p w14:paraId="57918391" w14:textId="77777777" w:rsidR="00BB4BAA" w:rsidRDefault="00BB4BAA" w:rsidP="00BB4BAA">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04712599" w14:textId="77777777" w:rsidR="00BB4BAA" w:rsidRDefault="00BB4BAA" w:rsidP="00BB4BAA">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Elevated</w:t>
      </w:r>
      <w:r w:rsidRPr="00401A4D">
        <w:rPr>
          <w:rFonts w:ascii="Times New Roman" w:hAnsi="Times New Roman" w:cs="Times New Roman"/>
          <w:b/>
          <w:bCs/>
        </w:rPr>
        <w:t xml:space="preserve"> </w:t>
      </w:r>
      <w:r>
        <w:rPr>
          <w:rFonts w:ascii="Times New Roman" w:hAnsi="Times New Roman" w:cs="Times New Roman"/>
          <w:b/>
          <w:bCs/>
        </w:rPr>
        <w:t>levels of 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B4BAA" w:rsidRPr="00401A4D" w14:paraId="563F8899" w14:textId="77777777" w:rsidTr="009D6865">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BC22D9"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3917E26"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FA17528"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187B50" w14:textId="77777777" w:rsidR="00BB4BAA" w:rsidRPr="004E72B9"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B4BAA" w:rsidRPr="00401A4D" w14:paraId="5FD01E4F" w14:textId="77777777" w:rsidTr="009D6865">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5E683BEF" w14:textId="77777777" w:rsidR="00BB4BAA" w:rsidRDefault="00BB4BAA" w:rsidP="009D6865">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B4BAA" w:rsidRPr="00401A4D" w14:paraId="082CC397"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4E279869"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0EDA92"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0.028***</w:t>
            </w:r>
          </w:p>
        </w:tc>
        <w:tc>
          <w:tcPr>
            <w:tcW w:w="2047" w:type="dxa"/>
            <w:tcBorders>
              <w:top w:val="nil"/>
              <w:bottom w:val="nil"/>
            </w:tcBorders>
            <w:shd w:val="clear" w:color="auto" w:fill="FFFFFF"/>
            <w:tcMar>
              <w:top w:w="0" w:type="dxa"/>
              <w:left w:w="0" w:type="dxa"/>
              <w:bottom w:w="0" w:type="dxa"/>
              <w:right w:w="0" w:type="dxa"/>
            </w:tcMar>
          </w:tcPr>
          <w:p w14:paraId="34E3F87E"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2047" w:type="dxa"/>
            <w:tcBorders>
              <w:top w:val="nil"/>
              <w:bottom w:val="nil"/>
            </w:tcBorders>
            <w:shd w:val="clear" w:color="auto" w:fill="FFFFFF"/>
            <w:tcMar>
              <w:top w:w="0" w:type="dxa"/>
              <w:left w:w="0" w:type="dxa"/>
              <w:bottom w:w="0" w:type="dxa"/>
              <w:right w:w="0" w:type="dxa"/>
            </w:tcMar>
          </w:tcPr>
          <w:p w14:paraId="28C0D15E"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058**</w:t>
            </w:r>
          </w:p>
        </w:tc>
      </w:tr>
      <w:tr w:rsidR="00BB4BAA" w:rsidRPr="00401A4D" w14:paraId="72B9BDF1"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3858336D"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2AB99F96"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E2BFFCE"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01522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BB4BAA" w:rsidRPr="00401A4D" w14:paraId="7BA598AB"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5AB8B897"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B8E6460"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20ADA9D1"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003</w:t>
            </w:r>
          </w:p>
        </w:tc>
        <w:tc>
          <w:tcPr>
            <w:tcW w:w="2047" w:type="dxa"/>
            <w:tcBorders>
              <w:top w:val="nil"/>
              <w:bottom w:val="nil"/>
            </w:tcBorders>
            <w:shd w:val="clear" w:color="auto" w:fill="FFFFFF"/>
            <w:tcMar>
              <w:top w:w="0" w:type="dxa"/>
              <w:left w:w="0" w:type="dxa"/>
              <w:bottom w:w="0" w:type="dxa"/>
              <w:right w:w="0" w:type="dxa"/>
            </w:tcMar>
          </w:tcPr>
          <w:p w14:paraId="415882FA"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17</w:t>
            </w:r>
          </w:p>
        </w:tc>
      </w:tr>
      <w:tr w:rsidR="00BB4BAA" w:rsidRPr="00401A4D" w14:paraId="754E9F2A"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tcPr>
          <w:p w14:paraId="1ADECEE3" w14:textId="77777777" w:rsidR="00BB4BAA" w:rsidRPr="004E72B9" w:rsidRDefault="00BB4BAA" w:rsidP="009D6865">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0B38A31"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2C96EB1"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4A83D8F"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79</w:t>
            </w:r>
            <w:r w:rsidRPr="004E72B9">
              <w:rPr>
                <w:rFonts w:ascii="Times New Roman" w:hAnsi="Times New Roman" w:cs="Times New Roman"/>
                <w:sz w:val="22"/>
                <w:szCs w:val="22"/>
              </w:rPr>
              <w:t>)</w:t>
            </w:r>
          </w:p>
        </w:tc>
      </w:tr>
      <w:tr w:rsidR="00BB4BAA" w:rsidRPr="00401A4D" w14:paraId="24EC7E0B" w14:textId="77777777" w:rsidTr="009D6865">
        <w:trPr>
          <w:cantSplit/>
          <w:jc w:val="center"/>
        </w:trPr>
        <w:tc>
          <w:tcPr>
            <w:tcW w:w="3219" w:type="dxa"/>
            <w:shd w:val="clear" w:color="auto" w:fill="FFFFFF"/>
            <w:tcMar>
              <w:top w:w="0" w:type="dxa"/>
              <w:left w:w="0" w:type="dxa"/>
              <w:bottom w:w="0" w:type="dxa"/>
              <w:right w:w="0" w:type="dxa"/>
            </w:tcMar>
          </w:tcPr>
          <w:p w14:paraId="643D1726" w14:textId="77777777" w:rsidR="00BB4BAA" w:rsidRPr="004E72B9" w:rsidRDefault="00BB4BAA" w:rsidP="009D686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16AE079D"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2D66E0B6"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5EC77551"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BB4BAA" w:rsidRPr="00401A4D" w14:paraId="760C013C" w14:textId="77777777" w:rsidTr="009D6865">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1FAC28C4" w14:textId="77777777" w:rsidR="00BB4BAA" w:rsidRPr="004E72B9" w:rsidRDefault="00BB4BAA" w:rsidP="009D6865">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lastRenderedPageBreak/>
              <w:t>R2</w:t>
            </w:r>
          </w:p>
        </w:tc>
        <w:tc>
          <w:tcPr>
            <w:tcW w:w="2047" w:type="dxa"/>
            <w:tcBorders>
              <w:bottom w:val="single" w:sz="4" w:space="0" w:color="auto"/>
            </w:tcBorders>
            <w:shd w:val="clear" w:color="auto" w:fill="FFFFFF"/>
            <w:tcMar>
              <w:top w:w="0" w:type="dxa"/>
              <w:left w:w="0" w:type="dxa"/>
              <w:bottom w:w="0" w:type="dxa"/>
              <w:right w:w="0" w:type="dxa"/>
            </w:tcMar>
          </w:tcPr>
          <w:p w14:paraId="2AA4A69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0997E253"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22D23A1C"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296</w:t>
            </w:r>
          </w:p>
        </w:tc>
      </w:tr>
      <w:tr w:rsidR="00BB4BAA" w:rsidRPr="00401A4D" w14:paraId="011E7E5E" w14:textId="77777777" w:rsidTr="009D6865">
        <w:trPr>
          <w:cantSplit/>
          <w:jc w:val="center"/>
        </w:trPr>
        <w:tc>
          <w:tcPr>
            <w:tcW w:w="9360" w:type="dxa"/>
            <w:gridSpan w:val="4"/>
            <w:tcBorders>
              <w:bottom w:val="nil"/>
            </w:tcBorders>
            <w:shd w:val="clear" w:color="auto" w:fill="FFFFFF"/>
            <w:tcMar>
              <w:top w:w="0" w:type="dxa"/>
              <w:left w:w="0" w:type="dxa"/>
              <w:bottom w:w="0" w:type="dxa"/>
              <w:right w:w="0" w:type="dxa"/>
            </w:tcMar>
          </w:tcPr>
          <w:p w14:paraId="45985C6C" w14:textId="77777777" w:rsidR="00BB4BAA" w:rsidRPr="004E72B9" w:rsidRDefault="00BB4BAA" w:rsidP="009D6865">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B4BAA" w:rsidRPr="00401A4D" w14:paraId="5B31C246"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09E29B8B"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5575CA3C"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36</w:t>
            </w:r>
          </w:p>
        </w:tc>
        <w:tc>
          <w:tcPr>
            <w:tcW w:w="2047" w:type="dxa"/>
            <w:tcBorders>
              <w:top w:val="nil"/>
              <w:bottom w:val="nil"/>
            </w:tcBorders>
            <w:shd w:val="clear" w:color="auto" w:fill="FFFFFF"/>
            <w:tcMar>
              <w:top w:w="0" w:type="dxa"/>
              <w:left w:w="0" w:type="dxa"/>
              <w:bottom w:w="0" w:type="dxa"/>
              <w:right w:w="0" w:type="dxa"/>
            </w:tcMar>
          </w:tcPr>
          <w:p w14:paraId="22DC419E"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76CE1613"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61</w:t>
            </w:r>
          </w:p>
        </w:tc>
      </w:tr>
      <w:tr w:rsidR="00BB4BAA" w:rsidRPr="00401A4D" w14:paraId="5B68FC53" w14:textId="77777777" w:rsidTr="009D6865">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EF6DC83"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7F764256"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6DBD8A5"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B13386F"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B4BAA" w:rsidRPr="00401A4D" w14:paraId="008CB91F" w14:textId="77777777" w:rsidTr="009D6865">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65A4DBAF" w14:textId="77777777" w:rsidR="00BB4BAA" w:rsidRPr="004E72B9" w:rsidRDefault="00BB4BAA" w:rsidP="009D6865">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B4BAA" w:rsidRPr="00401A4D" w14:paraId="45234817"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1A686FF"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5C95A8F9"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480309B"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74D5B23A"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B4BAA" w:rsidRPr="00401A4D" w14:paraId="229DA010"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5917F48" w14:textId="77777777" w:rsidR="00BB4BAA" w:rsidRPr="004E72B9" w:rsidRDefault="00BB4BAA" w:rsidP="009D6865">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69CCE0B2"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3D4EA19"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A25AE54" w14:textId="77777777" w:rsidR="00BB4BAA" w:rsidRPr="004E72B9" w:rsidRDefault="00BB4BAA" w:rsidP="009D6865">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r>
      <w:tr w:rsidR="00BB4BAA" w:rsidRPr="00401A4D" w14:paraId="1AC5D730" w14:textId="77777777" w:rsidTr="009D6865">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14124D99" w14:textId="77777777" w:rsidR="00BB4BAA" w:rsidRPr="004E72B9" w:rsidRDefault="00BB4BAA" w:rsidP="009D686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1D379A83"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44</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792F425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51110FF" w14:textId="77777777" w:rsidR="00BB4BAA" w:rsidRPr="004E72B9"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5</w:t>
            </w:r>
          </w:p>
        </w:tc>
      </w:tr>
      <w:tr w:rsidR="00BB4BAA" w:rsidRPr="00401A4D" w14:paraId="72C9F58C" w14:textId="77777777" w:rsidTr="009D6865">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2DD0A08" w14:textId="77777777" w:rsidR="00BB4BAA" w:rsidRPr="004E72B9" w:rsidRDefault="00BB4BAA" w:rsidP="009D6865">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64D6943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170114D8"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1F89568C" w14:textId="77777777" w:rsidR="00BB4BAA" w:rsidRPr="004E72B9" w:rsidRDefault="00BB4BAA" w:rsidP="009D686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r>
    </w:tbl>
    <w:p w14:paraId="48DE0102" w14:textId="77777777" w:rsidR="00BB4BAA" w:rsidRDefault="00BB4BAA" w:rsidP="00BB4BA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843C4C2" w14:textId="2C65CFD3" w:rsidR="00BB4BAA" w:rsidRDefault="00BB4BAA">
      <w:pPr>
        <w:rPr>
          <w:rFonts w:ascii="Times New Roman" w:hAnsi="Times New Roman" w:cs="Times New Roman"/>
        </w:rPr>
      </w:pPr>
      <w:r>
        <w:rPr>
          <w:rFonts w:ascii="Times New Roman" w:hAnsi="Times New Roman" w:cs="Times New Roman"/>
        </w:rPr>
        <w:br w:type="page"/>
      </w:r>
    </w:p>
    <w:p w14:paraId="47337338" w14:textId="77777777" w:rsidR="00BB4BAA" w:rsidRPr="00401A4D" w:rsidRDefault="00BB4BAA" w:rsidP="00BB4BA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proofErr w:type="gramStart"/>
      <w:r>
        <w:rPr>
          <w:rFonts w:ascii="Times New Roman" w:hAnsi="Times New Roman" w:cs="Times New Roman"/>
          <w:b/>
          <w:bCs/>
        </w:rPr>
        <w:t>incidence</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BB4BAA" w:rsidRPr="00455EAE" w14:paraId="658DA2F9" w14:textId="77777777" w:rsidTr="009D686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D7FA19"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A240E3" w14:textId="77777777" w:rsidR="00BB4BAA" w:rsidRPr="00455EAE" w:rsidRDefault="00BB4BAA" w:rsidP="009D686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6A019F5" w14:textId="77777777" w:rsidR="00BB4BAA" w:rsidRPr="00455EAE" w:rsidRDefault="00BB4BAA" w:rsidP="009D686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710AF82"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29F076"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1FA975D" w14:textId="77777777" w:rsidR="00BB4BAA" w:rsidRPr="00455EAE" w:rsidRDefault="00BB4BAA" w:rsidP="009D686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B4BAA" w:rsidRPr="00455EAE" w14:paraId="1DE7D4E8" w14:textId="77777777" w:rsidTr="009D686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5B222A5"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B4BAA" w:rsidRPr="00455EAE" w14:paraId="74032457"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61DF8E43"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861933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32591D3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FC1987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6103323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2AA8D7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p>
        </w:tc>
      </w:tr>
      <w:tr w:rsidR="00BB4BAA" w:rsidRPr="00455EAE" w14:paraId="49923C35"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7960A54"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170193"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7A41BB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C77DD1"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3281F5"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B0755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170FDD0E"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A1CA08A"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0747751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Pr>
          <w:p w14:paraId="5B6404F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271E689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A051C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56E647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BB4BAA" w:rsidRPr="00455EAE" w14:paraId="5D0165A0"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56A016AF"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693250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600FF4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4EDA7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1F77C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4396E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7C46B283"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9A48411" w14:textId="77777777" w:rsidR="00BB4BAA" w:rsidRPr="00455EAE" w:rsidRDefault="00BB4BAA" w:rsidP="009D686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576B4AF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Pr>
          <w:p w14:paraId="4A27571F"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624609F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33FA24E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E674ECC"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18***</w:t>
            </w:r>
          </w:p>
        </w:tc>
      </w:tr>
      <w:tr w:rsidR="00BB4BAA" w:rsidRPr="00455EAE" w14:paraId="5F7AED2E"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F3B3397"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37063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2F5539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941D1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2C203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8DDC92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r>
      <w:tr w:rsidR="00BB4BAA" w:rsidRPr="00455EAE" w14:paraId="610C7E2D"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9E9DBE6"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BA5C66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1B8E13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18***</w:t>
            </w:r>
          </w:p>
        </w:tc>
        <w:tc>
          <w:tcPr>
            <w:tcW w:w="1296" w:type="dxa"/>
            <w:tcBorders>
              <w:top w:val="nil"/>
              <w:bottom w:val="nil"/>
            </w:tcBorders>
            <w:shd w:val="clear" w:color="auto" w:fill="FFFFFF"/>
            <w:tcMar>
              <w:top w:w="0" w:type="dxa"/>
              <w:left w:w="0" w:type="dxa"/>
              <w:bottom w:w="0" w:type="dxa"/>
              <w:right w:w="0" w:type="dxa"/>
            </w:tcMar>
          </w:tcPr>
          <w:p w14:paraId="3CA5C53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Mar>
              <w:top w:w="0" w:type="dxa"/>
              <w:left w:w="0" w:type="dxa"/>
              <w:bottom w:w="0" w:type="dxa"/>
              <w:right w:w="0" w:type="dxa"/>
            </w:tcMar>
          </w:tcPr>
          <w:p w14:paraId="3E8AAF1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696BA10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r>
      <w:tr w:rsidR="00BB4BAA" w:rsidRPr="00455EAE" w14:paraId="686546AB"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375163E2"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8719F4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F8604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9161F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C6773E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D7445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2AFF9CA7"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0550D81"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9F3B94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0616864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2928E8F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217F246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5A44BE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14*</w:t>
            </w:r>
          </w:p>
        </w:tc>
      </w:tr>
      <w:tr w:rsidR="00BB4BAA" w:rsidRPr="00455EAE" w14:paraId="107073CE"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2B298910"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37BEED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486D1F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3220E2"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247FC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47C57F"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27513012"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45175112" w14:textId="77777777" w:rsidR="00BB4BAA" w:rsidRPr="00455EAE" w:rsidRDefault="00BB4BAA" w:rsidP="009D686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m+3</w:t>
            </w:r>
          </w:p>
        </w:tc>
        <w:tc>
          <w:tcPr>
            <w:tcW w:w="1296" w:type="dxa"/>
            <w:tcBorders>
              <w:top w:val="nil"/>
              <w:bottom w:val="nil"/>
            </w:tcBorders>
            <w:shd w:val="clear" w:color="auto" w:fill="FFFFFF"/>
            <w:tcMar>
              <w:top w:w="0" w:type="dxa"/>
              <w:left w:w="0" w:type="dxa"/>
              <w:bottom w:w="0" w:type="dxa"/>
              <w:right w:w="0" w:type="dxa"/>
            </w:tcMar>
          </w:tcPr>
          <w:p w14:paraId="2A8DF1F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22883CB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5F8E03D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05</w:t>
            </w:r>
          </w:p>
        </w:tc>
        <w:tc>
          <w:tcPr>
            <w:tcW w:w="1296" w:type="dxa"/>
            <w:tcBorders>
              <w:top w:val="nil"/>
              <w:bottom w:val="nil"/>
            </w:tcBorders>
            <w:shd w:val="clear" w:color="auto" w:fill="FFFFFF"/>
            <w:tcMar>
              <w:top w:w="0" w:type="dxa"/>
              <w:left w:w="0" w:type="dxa"/>
              <w:bottom w:w="0" w:type="dxa"/>
              <w:right w:w="0" w:type="dxa"/>
            </w:tcMar>
          </w:tcPr>
          <w:p w14:paraId="6636DE6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1FFA45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p>
        </w:tc>
      </w:tr>
      <w:tr w:rsidR="00BB4BAA" w:rsidRPr="00455EAE" w14:paraId="629F2DDD" w14:textId="77777777" w:rsidTr="009D6865">
        <w:trPr>
          <w:cantSplit/>
          <w:jc w:val="center"/>
        </w:trPr>
        <w:tc>
          <w:tcPr>
            <w:tcW w:w="2880" w:type="dxa"/>
            <w:tcBorders>
              <w:top w:val="nil"/>
            </w:tcBorders>
            <w:shd w:val="clear" w:color="auto" w:fill="FFFFFF"/>
            <w:tcMar>
              <w:top w:w="0" w:type="dxa"/>
              <w:left w:w="0" w:type="dxa"/>
              <w:bottom w:w="0" w:type="dxa"/>
              <w:right w:w="0" w:type="dxa"/>
            </w:tcMar>
          </w:tcPr>
          <w:p w14:paraId="70ADE36D" w14:textId="77777777" w:rsidR="00BB4BAA" w:rsidRPr="00455EAE" w:rsidRDefault="00BB4BAA" w:rsidP="009D686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9FAB1F9"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18A948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C707DD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298A4E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FB2AA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BB4BAA" w:rsidRPr="00455EAE" w14:paraId="11F62E73" w14:textId="77777777" w:rsidTr="009D6865">
        <w:trPr>
          <w:cantSplit/>
          <w:jc w:val="center"/>
        </w:trPr>
        <w:tc>
          <w:tcPr>
            <w:tcW w:w="2880" w:type="dxa"/>
            <w:shd w:val="clear" w:color="auto" w:fill="FFFFFF"/>
            <w:tcMar>
              <w:top w:w="0" w:type="dxa"/>
              <w:left w:w="0" w:type="dxa"/>
              <w:bottom w:w="0" w:type="dxa"/>
              <w:right w:w="0" w:type="dxa"/>
            </w:tcMar>
          </w:tcPr>
          <w:p w14:paraId="0FAF6D4D" w14:textId="77777777" w:rsidR="00BB4BAA" w:rsidRPr="00455EAE" w:rsidRDefault="00BB4BAA" w:rsidP="009D686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800D9AB"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Pr>
          <w:p w14:paraId="33AB65E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51709D77"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6855BC90"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c>
          <w:tcPr>
            <w:tcW w:w="1296" w:type="dxa"/>
            <w:tcBorders>
              <w:top w:val="single" w:sz="4" w:space="0" w:color="auto"/>
            </w:tcBorders>
            <w:shd w:val="clear" w:color="auto" w:fill="FFFFFF"/>
            <w:tcMar>
              <w:top w:w="0" w:type="dxa"/>
              <w:left w:w="0" w:type="dxa"/>
              <w:bottom w:w="0" w:type="dxa"/>
              <w:right w:w="0" w:type="dxa"/>
            </w:tcMar>
          </w:tcPr>
          <w:p w14:paraId="3C2FD474"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844</w:t>
            </w:r>
          </w:p>
        </w:tc>
      </w:tr>
      <w:tr w:rsidR="00BB4BAA" w:rsidRPr="00455EAE" w14:paraId="650DD1FD" w14:textId="77777777" w:rsidTr="009D686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C60B01F" w14:textId="77777777" w:rsidR="00BB4BAA" w:rsidRPr="00455EAE" w:rsidRDefault="00BB4BAA" w:rsidP="009D686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4514D8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446</w:t>
            </w:r>
          </w:p>
        </w:tc>
        <w:tc>
          <w:tcPr>
            <w:tcW w:w="1296" w:type="dxa"/>
            <w:tcBorders>
              <w:bottom w:val="single" w:sz="4" w:space="0" w:color="auto"/>
            </w:tcBorders>
            <w:shd w:val="clear" w:color="auto" w:fill="FFFFFF"/>
          </w:tcPr>
          <w:p w14:paraId="0E18440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500</w:t>
            </w:r>
          </w:p>
        </w:tc>
        <w:tc>
          <w:tcPr>
            <w:tcW w:w="1296" w:type="dxa"/>
            <w:tcBorders>
              <w:bottom w:val="single" w:sz="4" w:space="0" w:color="auto"/>
            </w:tcBorders>
            <w:shd w:val="clear" w:color="auto" w:fill="FFFFFF"/>
            <w:tcMar>
              <w:top w:w="0" w:type="dxa"/>
              <w:left w:w="0" w:type="dxa"/>
              <w:bottom w:w="0" w:type="dxa"/>
              <w:right w:w="0" w:type="dxa"/>
            </w:tcMar>
          </w:tcPr>
          <w:p w14:paraId="53F7AB4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465</w:t>
            </w:r>
          </w:p>
        </w:tc>
        <w:tc>
          <w:tcPr>
            <w:tcW w:w="1296" w:type="dxa"/>
            <w:tcBorders>
              <w:bottom w:val="single" w:sz="4" w:space="0" w:color="auto"/>
            </w:tcBorders>
            <w:shd w:val="clear" w:color="auto" w:fill="FFFFFF"/>
            <w:tcMar>
              <w:top w:w="0" w:type="dxa"/>
              <w:left w:w="0" w:type="dxa"/>
              <w:bottom w:w="0" w:type="dxa"/>
              <w:right w:w="0" w:type="dxa"/>
            </w:tcMar>
          </w:tcPr>
          <w:p w14:paraId="5F725C4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84</w:t>
            </w:r>
          </w:p>
        </w:tc>
        <w:tc>
          <w:tcPr>
            <w:tcW w:w="1296" w:type="dxa"/>
            <w:tcBorders>
              <w:bottom w:val="single" w:sz="4" w:space="0" w:color="auto"/>
            </w:tcBorders>
            <w:shd w:val="clear" w:color="auto" w:fill="FFFFFF"/>
            <w:tcMar>
              <w:top w:w="0" w:type="dxa"/>
              <w:left w:w="0" w:type="dxa"/>
              <w:bottom w:w="0" w:type="dxa"/>
              <w:right w:w="0" w:type="dxa"/>
            </w:tcMar>
          </w:tcPr>
          <w:p w14:paraId="414A939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357</w:t>
            </w:r>
          </w:p>
        </w:tc>
      </w:tr>
      <w:tr w:rsidR="00BB4BAA" w:rsidRPr="00455EAE" w14:paraId="0178B2FE" w14:textId="77777777" w:rsidTr="009D6865">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E3DBC9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BB4BAA" w:rsidRPr="00B16F6E" w14:paraId="2CA5F931" w14:textId="77777777" w:rsidTr="009D686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E776E5A" w14:textId="77777777" w:rsidR="00BB4BAA" w:rsidRPr="001B471C" w:rsidRDefault="00BB4BAA" w:rsidP="009D6865">
            <w:pPr>
              <w:spacing w:after="0" w:line="276" w:lineRule="auto"/>
              <w:rPr>
                <w:rFonts w:ascii="Times New Roman" w:eastAsia="Arial" w:hAnsi="Times New Roman" w:cs="Times New Roman"/>
                <w:color w:val="000000"/>
                <w:sz w:val="22"/>
                <w:szCs w:val="22"/>
              </w:rPr>
            </w:pPr>
            <w:r w:rsidRPr="001B471C">
              <w:rPr>
                <w:rFonts w:ascii="Times New Roman" w:eastAsia="Arial" w:hAnsi="Times New Roman" w:cs="Times New Roman"/>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16D12F64"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single" w:sz="4" w:space="0" w:color="auto"/>
            </w:tcBorders>
            <w:shd w:val="clear" w:color="auto" w:fill="FFFFFF"/>
          </w:tcPr>
          <w:p w14:paraId="7213D33F"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single" w:sz="4" w:space="0" w:color="auto"/>
            </w:tcBorders>
            <w:shd w:val="clear" w:color="auto" w:fill="FFFFFF"/>
            <w:tcMar>
              <w:top w:w="0" w:type="dxa"/>
              <w:left w:w="0" w:type="dxa"/>
              <w:bottom w:w="0" w:type="dxa"/>
              <w:right w:w="0" w:type="dxa"/>
            </w:tcMar>
          </w:tcPr>
          <w:p w14:paraId="7D9C1E1E"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693C61A7"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C7B2E24" w14:textId="77777777" w:rsidR="00BB4BAA" w:rsidRPr="00B16F6E" w:rsidRDefault="00BB4BAA" w:rsidP="009D6865">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BB4BAA" w:rsidRPr="00455EAE" w14:paraId="72F0ACB0" w14:textId="77777777" w:rsidTr="009D6865">
        <w:trPr>
          <w:cantSplit/>
          <w:jc w:val="center"/>
        </w:trPr>
        <w:tc>
          <w:tcPr>
            <w:tcW w:w="2880" w:type="dxa"/>
            <w:tcBorders>
              <w:top w:val="single" w:sz="4" w:space="0" w:color="auto"/>
              <w:bottom w:val="nil"/>
            </w:tcBorders>
            <w:shd w:val="clear" w:color="auto" w:fill="FFFFFF"/>
            <w:tcMar>
              <w:top w:w="0" w:type="dxa"/>
              <w:left w:w="0" w:type="dxa"/>
              <w:bottom w:w="0" w:type="dxa"/>
              <w:right w:w="0" w:type="dxa"/>
            </w:tcMar>
          </w:tcPr>
          <w:p w14:paraId="765585AB"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single" w:sz="4" w:space="0" w:color="auto"/>
              <w:bottom w:val="nil"/>
            </w:tcBorders>
            <w:shd w:val="clear" w:color="auto" w:fill="FFFFFF"/>
            <w:tcMar>
              <w:top w:w="0" w:type="dxa"/>
              <w:left w:w="0" w:type="dxa"/>
              <w:bottom w:w="0" w:type="dxa"/>
              <w:right w:w="0" w:type="dxa"/>
            </w:tcMar>
          </w:tcPr>
          <w:p w14:paraId="49F5EC2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single" w:sz="4" w:space="0" w:color="auto"/>
              <w:bottom w:val="nil"/>
            </w:tcBorders>
            <w:shd w:val="clear" w:color="auto" w:fill="FFFFFF"/>
          </w:tcPr>
          <w:p w14:paraId="7A7177E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single" w:sz="4" w:space="0" w:color="auto"/>
              <w:bottom w:val="nil"/>
            </w:tcBorders>
            <w:shd w:val="clear" w:color="auto" w:fill="FFFFFF"/>
            <w:tcMar>
              <w:top w:w="0" w:type="dxa"/>
              <w:left w:w="0" w:type="dxa"/>
              <w:bottom w:w="0" w:type="dxa"/>
              <w:right w:w="0" w:type="dxa"/>
            </w:tcMar>
          </w:tcPr>
          <w:p w14:paraId="6E11835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single" w:sz="4" w:space="0" w:color="auto"/>
              <w:bottom w:val="nil"/>
            </w:tcBorders>
            <w:shd w:val="clear" w:color="auto" w:fill="FFFFFF"/>
            <w:tcMar>
              <w:top w:w="0" w:type="dxa"/>
              <w:left w:w="0" w:type="dxa"/>
              <w:bottom w:w="0" w:type="dxa"/>
              <w:right w:w="0" w:type="dxa"/>
            </w:tcMar>
          </w:tcPr>
          <w:p w14:paraId="30E8002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single" w:sz="4" w:space="0" w:color="auto"/>
              <w:bottom w:val="nil"/>
            </w:tcBorders>
            <w:shd w:val="clear" w:color="auto" w:fill="FFFFFF"/>
            <w:tcMar>
              <w:top w:w="0" w:type="dxa"/>
              <w:left w:w="0" w:type="dxa"/>
              <w:bottom w:w="0" w:type="dxa"/>
              <w:right w:w="0" w:type="dxa"/>
            </w:tcMar>
          </w:tcPr>
          <w:p w14:paraId="4F5B0C38"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B4BAA" w:rsidRPr="00455EAE" w14:paraId="5A476F2C"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61DCECE"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09379D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B6387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DA14E1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3E149D"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A9845B"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BB4BAA" w:rsidRPr="00455EAE" w14:paraId="3F1D39F5"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0180DC35"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78C7BF9"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737CEB6D"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A60B67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42B61"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5140D44C"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B4BAA" w:rsidRPr="00455EAE" w14:paraId="4F2FE66B"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5F453761"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D6A7A1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8DB0691"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97E1B0"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EB9DDE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B82ACE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r w:rsidR="00BB4BAA" w:rsidRPr="00455EAE" w14:paraId="6DD58552"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7BA7822A" w14:textId="77777777" w:rsidR="00BB4BAA" w:rsidRPr="00455EAE" w:rsidRDefault="00BB4BAA" w:rsidP="009D686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43989A7"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0E62CA6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EFA7E44"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ACAFC26"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8382AFB"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B4BAA" w:rsidRPr="00455EAE" w14:paraId="79511FF4"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33688616"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BECD80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8285CC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7D49F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48C521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6370F42"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BB4BAA" w:rsidRPr="00455EAE" w14:paraId="0CC8F4D6"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3843D0B2"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CAA1CA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4519D9E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BCA6032"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DD924BE"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E639146"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0</w:t>
            </w:r>
          </w:p>
        </w:tc>
      </w:tr>
      <w:tr w:rsidR="00BB4BAA" w:rsidRPr="00455EAE" w14:paraId="37A1ABFC"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4657762"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3A1A293"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AE6AF2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EDB400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3BE27"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12E32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BB4BAA" w:rsidRPr="00455EAE" w14:paraId="7FDEA5F8"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504FA156"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9ED4253"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3E163B13"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5E5285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73493C50"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B9BB79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8</w:t>
            </w:r>
          </w:p>
        </w:tc>
      </w:tr>
      <w:tr w:rsidR="00BB4BAA" w:rsidRPr="00455EAE" w14:paraId="17B212A4"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1B9208F1"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C6DC41E"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A098014"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833630"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C2AEBF"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CB6B106"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BB4BAA" w:rsidRPr="00455EAE" w14:paraId="49186F7B" w14:textId="77777777" w:rsidTr="009D6865">
        <w:trPr>
          <w:cantSplit/>
          <w:jc w:val="center"/>
        </w:trPr>
        <w:tc>
          <w:tcPr>
            <w:tcW w:w="2880" w:type="dxa"/>
            <w:tcBorders>
              <w:top w:val="nil"/>
              <w:bottom w:val="nil"/>
            </w:tcBorders>
            <w:shd w:val="clear" w:color="auto" w:fill="FFFFFF"/>
            <w:tcMar>
              <w:top w:w="0" w:type="dxa"/>
              <w:left w:w="0" w:type="dxa"/>
              <w:bottom w:w="0" w:type="dxa"/>
              <w:right w:w="0" w:type="dxa"/>
            </w:tcMar>
          </w:tcPr>
          <w:p w14:paraId="2581E0CA" w14:textId="77777777" w:rsidR="00BB4BAA" w:rsidRPr="00455EAE" w:rsidRDefault="00BB4BAA" w:rsidP="009D686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927E29">
              <w:rPr>
                <w:rFonts w:ascii="Times New Roman" w:hAnsi="Times New Roman" w:cs="Times New Roman"/>
                <w:sz w:val="22"/>
                <w:szCs w:val="22"/>
                <w:vertAlign w:val="subscript"/>
              </w:rPr>
              <w:t>m+3</w:t>
            </w:r>
          </w:p>
        </w:tc>
        <w:tc>
          <w:tcPr>
            <w:tcW w:w="1296" w:type="dxa"/>
            <w:tcBorders>
              <w:top w:val="nil"/>
              <w:bottom w:val="nil"/>
            </w:tcBorders>
            <w:shd w:val="clear" w:color="auto" w:fill="FFFFFF"/>
            <w:tcMar>
              <w:top w:w="0" w:type="dxa"/>
              <w:left w:w="0" w:type="dxa"/>
              <w:bottom w:w="0" w:type="dxa"/>
              <w:right w:w="0" w:type="dxa"/>
            </w:tcMar>
          </w:tcPr>
          <w:p w14:paraId="02997C9A"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554DE3E8"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82D0B75" w14:textId="77777777" w:rsidR="00BB4BAA" w:rsidRPr="00455EAE" w:rsidRDefault="00BB4BAA" w:rsidP="009D686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31D5F9E"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78EA219D" w14:textId="77777777" w:rsidR="00BB4BAA" w:rsidRPr="00455EAE" w:rsidRDefault="00BB4BAA" w:rsidP="009D686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B4BAA" w:rsidRPr="00455EAE" w14:paraId="0B753E06" w14:textId="77777777" w:rsidTr="009D686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979ADCE" w14:textId="77777777" w:rsidR="00BB4BAA" w:rsidRPr="00455EAE" w:rsidRDefault="00BB4BAA" w:rsidP="009D686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C0D95CB"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0388469"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33C66B1"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3C7722"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DB31D3A" w14:textId="77777777" w:rsidR="00BB4BAA" w:rsidRPr="00455EAE" w:rsidRDefault="00BB4BAA" w:rsidP="009D686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2BD91AB6" w14:textId="77777777" w:rsidR="00BB4BAA" w:rsidRPr="004E72B9" w:rsidRDefault="00BB4BAA" w:rsidP="00BB4BA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2E28A3D" w14:textId="77777777" w:rsidR="00BB4BAA" w:rsidRDefault="00BB4BAA" w:rsidP="00BB4BAA">
      <w:pPr>
        <w:spacing w:after="0" w:line="480" w:lineRule="auto"/>
        <w:ind w:firstLine="360"/>
        <w:rPr>
          <w:rFonts w:ascii="Times New Roman" w:hAnsi="Times New Roman" w:cs="Times New Roman"/>
        </w:rPr>
      </w:pPr>
    </w:p>
    <w:p w14:paraId="07DE2300" w14:textId="77777777" w:rsidR="00BB4BAA" w:rsidRDefault="00BB4BAA" w:rsidP="00BB4BAA">
      <w:pPr>
        <w:spacing w:after="0" w:line="480" w:lineRule="auto"/>
        <w:ind w:firstLine="360"/>
        <w:rPr>
          <w:rFonts w:ascii="Times New Roman" w:hAnsi="Times New Roman" w:cs="Times New Roman"/>
        </w:rPr>
      </w:pPr>
    </w:p>
    <w:p w14:paraId="6FF16C7F" w14:textId="77777777" w:rsidR="00BB4BAA" w:rsidRDefault="00BB4BAA" w:rsidP="00BB4BAA">
      <w:pPr>
        <w:spacing w:after="0" w:line="480" w:lineRule="auto"/>
        <w:rPr>
          <w:rFonts w:ascii="Times New Roman" w:hAnsi="Times New Roman" w:cs="Times New Roman"/>
        </w:rPr>
      </w:pPr>
    </w:p>
    <w:p w14:paraId="1BDC3881" w14:textId="77777777" w:rsidR="00BB4BAA" w:rsidRPr="00B427E5" w:rsidRDefault="00BB4BAA" w:rsidP="00BB4BAA">
      <w:pPr>
        <w:spacing w:after="0" w:line="480" w:lineRule="auto"/>
        <w:rPr>
          <w:rFonts w:ascii="Times New Roman" w:hAnsi="Times New Roman" w:cs="Times New Roman"/>
          <w:i/>
          <w:iCs/>
        </w:rPr>
      </w:pPr>
      <w:r w:rsidRPr="00B427E5">
        <w:rPr>
          <w:rFonts w:ascii="Times New Roman" w:hAnsi="Times New Roman" w:cs="Times New Roman"/>
          <w:i/>
          <w:iCs/>
        </w:rPr>
        <w:lastRenderedPageBreak/>
        <w:t xml:space="preserve">5.2 Alternative </w:t>
      </w:r>
      <w:r>
        <w:rPr>
          <w:rFonts w:ascii="Times New Roman" w:hAnsi="Times New Roman" w:cs="Times New Roman"/>
          <w:i/>
          <w:iCs/>
        </w:rPr>
        <w:t>s</w:t>
      </w:r>
      <w:r w:rsidRPr="00B427E5">
        <w:rPr>
          <w:rFonts w:ascii="Times New Roman" w:hAnsi="Times New Roman" w:cs="Times New Roman"/>
          <w:i/>
          <w:iCs/>
        </w:rPr>
        <w:t>pecifications</w:t>
      </w:r>
      <w:r>
        <w:rPr>
          <w:rFonts w:ascii="Times New Roman" w:hAnsi="Times New Roman" w:cs="Times New Roman"/>
          <w:i/>
          <w:iCs/>
        </w:rPr>
        <w:t xml:space="preserve"> and robustness checks</w:t>
      </w:r>
    </w:p>
    <w:p w14:paraId="6A7063C9" w14:textId="77777777" w:rsidR="00BB4BAA" w:rsidRDefault="00BB4BAA" w:rsidP="00BB4BAA">
      <w:pPr>
        <w:spacing w:after="0" w:line="480" w:lineRule="auto"/>
        <w:rPr>
          <w:rFonts w:ascii="Times New Roman" w:hAnsi="Times New Roman" w:cs="Times New Roman"/>
        </w:rPr>
      </w:pPr>
    </w:p>
    <w:p w14:paraId="5EDD0727" w14:textId="77777777" w:rsidR="00897ECF" w:rsidRDefault="00897ECF" w:rsidP="00897ECF">
      <w:pPr>
        <w:spacing w:after="0" w:line="480" w:lineRule="auto"/>
        <w:rPr>
          <w:rFonts w:ascii="Times New Roman" w:hAnsi="Times New Roman" w:cs="Times New Roman"/>
          <w:b/>
          <w:bCs/>
        </w:rPr>
      </w:pPr>
      <w:r>
        <w:rPr>
          <w:rFonts w:ascii="Times New Roman" w:hAnsi="Times New Roman" w:cs="Times New Roman"/>
          <w:b/>
          <w:bCs/>
          <w:noProof/>
        </w:rPr>
        <w:drawing>
          <wp:inline distT="0" distB="0" distL="0" distR="0" wp14:anchorId="72B03B08" wp14:editId="6DD5A687">
            <wp:extent cx="5943801" cy="4114939"/>
            <wp:effectExtent l="0" t="0" r="0" b="0"/>
            <wp:docPr id="1178152777"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52777" name="Picture 1" descr="A picture containing text, diagram, screenshot,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60684253" w14:textId="77777777" w:rsidR="00897ECF" w:rsidRPr="00401A4D" w:rsidRDefault="00897ECF" w:rsidP="00897ECF">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The estimated impacts during the five months of the harvest window</w:t>
      </w:r>
    </w:p>
    <w:p w14:paraId="1AC55E38" w14:textId="77777777" w:rsidR="00897ECF" w:rsidRDefault="00897ECF" w:rsidP="00897ECF">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In the top panel, 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In the bottom panel, the densities are those of the point estimates.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 incidence</w:t>
      </w:r>
      <w:r w:rsidRPr="004E72B9">
        <w:rPr>
          <w:rFonts w:ascii="Times New Roman" w:eastAsiaTheme="minorEastAsia" w:hAnsi="Times New Roman" w:cs="Times New Roman"/>
          <w:sz w:val="20"/>
          <w:szCs w:val="20"/>
        </w:rPr>
        <w:t>.</w:t>
      </w:r>
    </w:p>
    <w:p w14:paraId="20BC4BAF" w14:textId="77777777" w:rsidR="00897ECF" w:rsidRPr="004E72B9" w:rsidRDefault="00897ECF" w:rsidP="00897ECF">
      <w:pPr>
        <w:spacing w:after="0" w:line="276" w:lineRule="auto"/>
        <w:rPr>
          <w:rFonts w:ascii="Times New Roman" w:hAnsi="Times New Roman" w:cs="Times New Roman"/>
          <w:sz w:val="20"/>
          <w:szCs w:val="20"/>
        </w:rPr>
      </w:pPr>
    </w:p>
    <w:p w14:paraId="58E2A4E5" w14:textId="77777777" w:rsidR="000C4200" w:rsidRDefault="000C4200">
      <w:pPr>
        <w:rPr>
          <w:rFonts w:ascii="Times New Roman" w:hAnsi="Times New Roman" w:cs="Times New Roman"/>
        </w:rPr>
      </w:pPr>
    </w:p>
    <w:sectPr w:rsidR="000C4200" w:rsidSect="00DF5A7F">
      <w:footerReference w:type="default" r:id="rId20"/>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0B013" w14:textId="77777777" w:rsidR="00EC60AC" w:rsidRDefault="00EC60AC">
      <w:pPr>
        <w:spacing w:after="0"/>
      </w:pPr>
      <w:r>
        <w:separator/>
      </w:r>
    </w:p>
  </w:endnote>
  <w:endnote w:type="continuationSeparator" w:id="0">
    <w:p w14:paraId="6A8FA316" w14:textId="77777777" w:rsidR="00EC60AC" w:rsidRDefault="00EC60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0CE93" w14:textId="77777777" w:rsidR="00EC60AC" w:rsidRDefault="00EC60AC">
      <w:r>
        <w:separator/>
      </w:r>
    </w:p>
  </w:footnote>
  <w:footnote w:type="continuationSeparator" w:id="0">
    <w:p w14:paraId="33D17228" w14:textId="77777777" w:rsidR="00EC60AC" w:rsidRDefault="00EC60AC">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4AA96731" w14:textId="7B96A37D" w:rsidR="009255E7" w:rsidRPr="009255E7" w:rsidRDefault="009255E7">
      <w:pPr>
        <w:pStyle w:val="FootnoteText"/>
        <w:rPr>
          <w:rFonts w:ascii="Times New Roman" w:hAnsi="Times New Roman" w:cs="Times New Roman"/>
          <w:sz w:val="20"/>
          <w:szCs w:val="20"/>
        </w:rPr>
      </w:pPr>
      <w:r w:rsidRPr="009255E7">
        <w:rPr>
          <w:rStyle w:val="FootnoteReference"/>
          <w:rFonts w:ascii="Times New Roman" w:hAnsi="Times New Roman" w:cs="Times New Roman"/>
          <w:sz w:val="20"/>
          <w:szCs w:val="20"/>
        </w:rPr>
        <w:footnoteRef/>
      </w:r>
      <w:r w:rsidRPr="009255E7">
        <w:rPr>
          <w:rFonts w:ascii="Times New Roman" w:hAnsi="Times New Roman" w:cs="Times New Roman"/>
          <w:sz w:val="20"/>
          <w:szCs w:val="20"/>
        </w:rPr>
        <w:t xml:space="preserve"> </w:t>
      </w:r>
      <w:r w:rsidRPr="009255E7">
        <w:rPr>
          <w:rFonts w:ascii="Times New Roman" w:hAnsi="Times New Roman" w:cs="Times New Roman"/>
          <w:sz w:val="20"/>
          <w:szCs w:val="20"/>
        </w:rPr>
        <w:t>available at https://simplemaps.com/data/world-cities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656B"/>
    <w:rsid w:val="00017C34"/>
    <w:rsid w:val="00017CC0"/>
    <w:rsid w:val="000213A8"/>
    <w:rsid w:val="000215F1"/>
    <w:rsid w:val="00027AA6"/>
    <w:rsid w:val="00030328"/>
    <w:rsid w:val="00032504"/>
    <w:rsid w:val="00033F8F"/>
    <w:rsid w:val="00037E5A"/>
    <w:rsid w:val="00043879"/>
    <w:rsid w:val="000458EC"/>
    <w:rsid w:val="00046562"/>
    <w:rsid w:val="00050D9A"/>
    <w:rsid w:val="0005126F"/>
    <w:rsid w:val="00051864"/>
    <w:rsid w:val="00060F68"/>
    <w:rsid w:val="00061216"/>
    <w:rsid w:val="000633BF"/>
    <w:rsid w:val="00063C7A"/>
    <w:rsid w:val="00064170"/>
    <w:rsid w:val="000669B5"/>
    <w:rsid w:val="00067CA4"/>
    <w:rsid w:val="000730C9"/>
    <w:rsid w:val="0007488D"/>
    <w:rsid w:val="00086A05"/>
    <w:rsid w:val="000930DF"/>
    <w:rsid w:val="0009319D"/>
    <w:rsid w:val="00093F55"/>
    <w:rsid w:val="000A1FC6"/>
    <w:rsid w:val="000A37A3"/>
    <w:rsid w:val="000A3E5B"/>
    <w:rsid w:val="000A57D8"/>
    <w:rsid w:val="000A57E0"/>
    <w:rsid w:val="000A59A2"/>
    <w:rsid w:val="000B389A"/>
    <w:rsid w:val="000B55EC"/>
    <w:rsid w:val="000B7414"/>
    <w:rsid w:val="000C1835"/>
    <w:rsid w:val="000C3781"/>
    <w:rsid w:val="000C4200"/>
    <w:rsid w:val="000D30A4"/>
    <w:rsid w:val="000D3C59"/>
    <w:rsid w:val="000D6AC2"/>
    <w:rsid w:val="000D7E30"/>
    <w:rsid w:val="000E1DAB"/>
    <w:rsid w:val="000E3205"/>
    <w:rsid w:val="000E6898"/>
    <w:rsid w:val="000F7BD1"/>
    <w:rsid w:val="00101F6E"/>
    <w:rsid w:val="0010272F"/>
    <w:rsid w:val="00103521"/>
    <w:rsid w:val="001050A5"/>
    <w:rsid w:val="00110F12"/>
    <w:rsid w:val="00111EDA"/>
    <w:rsid w:val="0011573D"/>
    <w:rsid w:val="00116110"/>
    <w:rsid w:val="00116ABB"/>
    <w:rsid w:val="0011777F"/>
    <w:rsid w:val="00120F89"/>
    <w:rsid w:val="001213ED"/>
    <w:rsid w:val="00122846"/>
    <w:rsid w:val="0012497D"/>
    <w:rsid w:val="00126C8B"/>
    <w:rsid w:val="001327E1"/>
    <w:rsid w:val="00135C2B"/>
    <w:rsid w:val="00136455"/>
    <w:rsid w:val="0014057E"/>
    <w:rsid w:val="001534B5"/>
    <w:rsid w:val="00154CF7"/>
    <w:rsid w:val="00155949"/>
    <w:rsid w:val="00155EE8"/>
    <w:rsid w:val="00156F8B"/>
    <w:rsid w:val="00157EDC"/>
    <w:rsid w:val="00162ABF"/>
    <w:rsid w:val="00167BD8"/>
    <w:rsid w:val="00172504"/>
    <w:rsid w:val="001773BB"/>
    <w:rsid w:val="00185A69"/>
    <w:rsid w:val="00186617"/>
    <w:rsid w:val="00187271"/>
    <w:rsid w:val="00191D00"/>
    <w:rsid w:val="001A20D1"/>
    <w:rsid w:val="001A4653"/>
    <w:rsid w:val="001A6654"/>
    <w:rsid w:val="001A676A"/>
    <w:rsid w:val="001A6F2C"/>
    <w:rsid w:val="001B01E0"/>
    <w:rsid w:val="001B068C"/>
    <w:rsid w:val="001B10B0"/>
    <w:rsid w:val="001B471C"/>
    <w:rsid w:val="001B6B14"/>
    <w:rsid w:val="001C1E70"/>
    <w:rsid w:val="001C60D6"/>
    <w:rsid w:val="001D0D51"/>
    <w:rsid w:val="001D2E5C"/>
    <w:rsid w:val="001D36D4"/>
    <w:rsid w:val="001D38D0"/>
    <w:rsid w:val="001E0A92"/>
    <w:rsid w:val="001E160C"/>
    <w:rsid w:val="001E1D6A"/>
    <w:rsid w:val="001E4552"/>
    <w:rsid w:val="001F242F"/>
    <w:rsid w:val="001F4387"/>
    <w:rsid w:val="001F7CA1"/>
    <w:rsid w:val="0020691C"/>
    <w:rsid w:val="00210C18"/>
    <w:rsid w:val="00211073"/>
    <w:rsid w:val="0021140A"/>
    <w:rsid w:val="00212242"/>
    <w:rsid w:val="00214CC1"/>
    <w:rsid w:val="00220CD3"/>
    <w:rsid w:val="00220DDC"/>
    <w:rsid w:val="0022266E"/>
    <w:rsid w:val="00225282"/>
    <w:rsid w:val="002324CE"/>
    <w:rsid w:val="00233D54"/>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913"/>
    <w:rsid w:val="00290ADD"/>
    <w:rsid w:val="00291F43"/>
    <w:rsid w:val="002947A9"/>
    <w:rsid w:val="002966ED"/>
    <w:rsid w:val="002A1DD0"/>
    <w:rsid w:val="002A69B1"/>
    <w:rsid w:val="002A7A2D"/>
    <w:rsid w:val="002A7C2A"/>
    <w:rsid w:val="002B23A6"/>
    <w:rsid w:val="002B5651"/>
    <w:rsid w:val="002B58A0"/>
    <w:rsid w:val="002B62EF"/>
    <w:rsid w:val="002C17F7"/>
    <w:rsid w:val="002C1A02"/>
    <w:rsid w:val="002C3D24"/>
    <w:rsid w:val="002C4E15"/>
    <w:rsid w:val="002E064A"/>
    <w:rsid w:val="002E568D"/>
    <w:rsid w:val="002F5F2A"/>
    <w:rsid w:val="002F608B"/>
    <w:rsid w:val="002F7116"/>
    <w:rsid w:val="00304704"/>
    <w:rsid w:val="0030557B"/>
    <w:rsid w:val="00310E17"/>
    <w:rsid w:val="003226A2"/>
    <w:rsid w:val="0032710A"/>
    <w:rsid w:val="003362B7"/>
    <w:rsid w:val="003377FF"/>
    <w:rsid w:val="00342ED6"/>
    <w:rsid w:val="00343BA8"/>
    <w:rsid w:val="00345AD3"/>
    <w:rsid w:val="00350622"/>
    <w:rsid w:val="00352599"/>
    <w:rsid w:val="003532D9"/>
    <w:rsid w:val="00356074"/>
    <w:rsid w:val="003625B5"/>
    <w:rsid w:val="00367D89"/>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E02"/>
    <w:rsid w:val="004212B5"/>
    <w:rsid w:val="00424CCD"/>
    <w:rsid w:val="00424DBB"/>
    <w:rsid w:val="00444785"/>
    <w:rsid w:val="00446593"/>
    <w:rsid w:val="004517F5"/>
    <w:rsid w:val="00455EAE"/>
    <w:rsid w:val="00462306"/>
    <w:rsid w:val="0046307F"/>
    <w:rsid w:val="00473D86"/>
    <w:rsid w:val="00477722"/>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30DC"/>
    <w:rsid w:val="004D18C6"/>
    <w:rsid w:val="004D7325"/>
    <w:rsid w:val="004D7756"/>
    <w:rsid w:val="004E1B39"/>
    <w:rsid w:val="004E3558"/>
    <w:rsid w:val="004E4C08"/>
    <w:rsid w:val="004E72B9"/>
    <w:rsid w:val="004F0DFF"/>
    <w:rsid w:val="004F2DA5"/>
    <w:rsid w:val="004F6853"/>
    <w:rsid w:val="004F754C"/>
    <w:rsid w:val="004F755F"/>
    <w:rsid w:val="00510586"/>
    <w:rsid w:val="005146C5"/>
    <w:rsid w:val="00515D63"/>
    <w:rsid w:val="00516531"/>
    <w:rsid w:val="00526357"/>
    <w:rsid w:val="0053348B"/>
    <w:rsid w:val="00534193"/>
    <w:rsid w:val="00535CF3"/>
    <w:rsid w:val="00536453"/>
    <w:rsid w:val="00540F7E"/>
    <w:rsid w:val="005423C9"/>
    <w:rsid w:val="00551E98"/>
    <w:rsid w:val="00552E32"/>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11E80"/>
    <w:rsid w:val="00611F1A"/>
    <w:rsid w:val="006142E0"/>
    <w:rsid w:val="006225D0"/>
    <w:rsid w:val="006368E2"/>
    <w:rsid w:val="006409F4"/>
    <w:rsid w:val="006443BD"/>
    <w:rsid w:val="006469DE"/>
    <w:rsid w:val="00651703"/>
    <w:rsid w:val="00656378"/>
    <w:rsid w:val="006579AC"/>
    <w:rsid w:val="006611FF"/>
    <w:rsid w:val="00661E25"/>
    <w:rsid w:val="00667726"/>
    <w:rsid w:val="006730BB"/>
    <w:rsid w:val="00674AF1"/>
    <w:rsid w:val="00676401"/>
    <w:rsid w:val="00681D79"/>
    <w:rsid w:val="00683601"/>
    <w:rsid w:val="00683C5C"/>
    <w:rsid w:val="00686279"/>
    <w:rsid w:val="00692A36"/>
    <w:rsid w:val="006A0D1D"/>
    <w:rsid w:val="006A113E"/>
    <w:rsid w:val="006B3919"/>
    <w:rsid w:val="006B4739"/>
    <w:rsid w:val="006B4C99"/>
    <w:rsid w:val="006C1514"/>
    <w:rsid w:val="006C1C80"/>
    <w:rsid w:val="006C20CB"/>
    <w:rsid w:val="006C2C9A"/>
    <w:rsid w:val="006C4523"/>
    <w:rsid w:val="006D22B7"/>
    <w:rsid w:val="006D62FC"/>
    <w:rsid w:val="006D7BD4"/>
    <w:rsid w:val="006E0BD1"/>
    <w:rsid w:val="006E75F5"/>
    <w:rsid w:val="006E7BEC"/>
    <w:rsid w:val="006F307D"/>
    <w:rsid w:val="006F3F92"/>
    <w:rsid w:val="0070046A"/>
    <w:rsid w:val="00702AAC"/>
    <w:rsid w:val="00710FFF"/>
    <w:rsid w:val="0071235F"/>
    <w:rsid w:val="007160A5"/>
    <w:rsid w:val="007216E0"/>
    <w:rsid w:val="00722CC4"/>
    <w:rsid w:val="00722F80"/>
    <w:rsid w:val="00723605"/>
    <w:rsid w:val="00725D4C"/>
    <w:rsid w:val="007276F6"/>
    <w:rsid w:val="0073631B"/>
    <w:rsid w:val="007436BE"/>
    <w:rsid w:val="007562E1"/>
    <w:rsid w:val="00760F51"/>
    <w:rsid w:val="00761A45"/>
    <w:rsid w:val="00762B43"/>
    <w:rsid w:val="00767927"/>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D29B1"/>
    <w:rsid w:val="007D4C79"/>
    <w:rsid w:val="007D67C9"/>
    <w:rsid w:val="007D6B25"/>
    <w:rsid w:val="007E06F8"/>
    <w:rsid w:val="007E1EF2"/>
    <w:rsid w:val="007E2025"/>
    <w:rsid w:val="007E4ACF"/>
    <w:rsid w:val="007E5A7B"/>
    <w:rsid w:val="007E664E"/>
    <w:rsid w:val="007E7F17"/>
    <w:rsid w:val="008043E3"/>
    <w:rsid w:val="00807A2F"/>
    <w:rsid w:val="00810744"/>
    <w:rsid w:val="0081647C"/>
    <w:rsid w:val="008169D0"/>
    <w:rsid w:val="008222E9"/>
    <w:rsid w:val="0082284A"/>
    <w:rsid w:val="00826181"/>
    <w:rsid w:val="00833864"/>
    <w:rsid w:val="00834E15"/>
    <w:rsid w:val="00835BE2"/>
    <w:rsid w:val="00840899"/>
    <w:rsid w:val="00841CCE"/>
    <w:rsid w:val="00841E49"/>
    <w:rsid w:val="00842067"/>
    <w:rsid w:val="00842361"/>
    <w:rsid w:val="00843118"/>
    <w:rsid w:val="00852870"/>
    <w:rsid w:val="008536DA"/>
    <w:rsid w:val="00853E74"/>
    <w:rsid w:val="008561E9"/>
    <w:rsid w:val="00857B03"/>
    <w:rsid w:val="008623AF"/>
    <w:rsid w:val="00872A49"/>
    <w:rsid w:val="00872DFB"/>
    <w:rsid w:val="00872F4F"/>
    <w:rsid w:val="008753BF"/>
    <w:rsid w:val="0087761E"/>
    <w:rsid w:val="00881CE5"/>
    <w:rsid w:val="0088230D"/>
    <w:rsid w:val="00883182"/>
    <w:rsid w:val="00884EDE"/>
    <w:rsid w:val="008863A7"/>
    <w:rsid w:val="00887CCD"/>
    <w:rsid w:val="00891952"/>
    <w:rsid w:val="008933A9"/>
    <w:rsid w:val="00893E50"/>
    <w:rsid w:val="00897ECF"/>
    <w:rsid w:val="008A1D09"/>
    <w:rsid w:val="008A20AD"/>
    <w:rsid w:val="008A470D"/>
    <w:rsid w:val="008B212E"/>
    <w:rsid w:val="008B3CFF"/>
    <w:rsid w:val="008B69ED"/>
    <w:rsid w:val="008B744E"/>
    <w:rsid w:val="008C1FED"/>
    <w:rsid w:val="008C359E"/>
    <w:rsid w:val="008C3B72"/>
    <w:rsid w:val="008C45FE"/>
    <w:rsid w:val="008C49E0"/>
    <w:rsid w:val="008C536B"/>
    <w:rsid w:val="008D3E2A"/>
    <w:rsid w:val="008E29FE"/>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532C5"/>
    <w:rsid w:val="00955A8D"/>
    <w:rsid w:val="00956538"/>
    <w:rsid w:val="00957D01"/>
    <w:rsid w:val="00970548"/>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14E1"/>
    <w:rsid w:val="009D41F0"/>
    <w:rsid w:val="009D5D83"/>
    <w:rsid w:val="009D7067"/>
    <w:rsid w:val="009E7158"/>
    <w:rsid w:val="009E7561"/>
    <w:rsid w:val="009F0490"/>
    <w:rsid w:val="009F1074"/>
    <w:rsid w:val="009F299F"/>
    <w:rsid w:val="009F4677"/>
    <w:rsid w:val="009F7C53"/>
    <w:rsid w:val="00A063C9"/>
    <w:rsid w:val="00A11307"/>
    <w:rsid w:val="00A13951"/>
    <w:rsid w:val="00A154EC"/>
    <w:rsid w:val="00A17694"/>
    <w:rsid w:val="00A177F1"/>
    <w:rsid w:val="00A22454"/>
    <w:rsid w:val="00A2617C"/>
    <w:rsid w:val="00A32CC4"/>
    <w:rsid w:val="00A35927"/>
    <w:rsid w:val="00A4268E"/>
    <w:rsid w:val="00A42B2F"/>
    <w:rsid w:val="00A437A7"/>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45A4"/>
    <w:rsid w:val="00A95B20"/>
    <w:rsid w:val="00AA0DCB"/>
    <w:rsid w:val="00AA3007"/>
    <w:rsid w:val="00AA5808"/>
    <w:rsid w:val="00AA6D28"/>
    <w:rsid w:val="00AA6F91"/>
    <w:rsid w:val="00AB56D5"/>
    <w:rsid w:val="00AB593B"/>
    <w:rsid w:val="00AB627B"/>
    <w:rsid w:val="00AC5C25"/>
    <w:rsid w:val="00AC6E65"/>
    <w:rsid w:val="00AC6F07"/>
    <w:rsid w:val="00AD1F9A"/>
    <w:rsid w:val="00AD2C78"/>
    <w:rsid w:val="00AD2F1F"/>
    <w:rsid w:val="00AD366B"/>
    <w:rsid w:val="00AE0B77"/>
    <w:rsid w:val="00AE16E6"/>
    <w:rsid w:val="00AE18C0"/>
    <w:rsid w:val="00AE4FD0"/>
    <w:rsid w:val="00AE5400"/>
    <w:rsid w:val="00AF54C5"/>
    <w:rsid w:val="00AF5EA0"/>
    <w:rsid w:val="00AF7FEF"/>
    <w:rsid w:val="00B05309"/>
    <w:rsid w:val="00B13111"/>
    <w:rsid w:val="00B14213"/>
    <w:rsid w:val="00B16F6E"/>
    <w:rsid w:val="00B241B0"/>
    <w:rsid w:val="00B27642"/>
    <w:rsid w:val="00B33699"/>
    <w:rsid w:val="00B4026C"/>
    <w:rsid w:val="00B4081D"/>
    <w:rsid w:val="00B427E5"/>
    <w:rsid w:val="00B42B17"/>
    <w:rsid w:val="00B473C4"/>
    <w:rsid w:val="00B47423"/>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97D7D"/>
    <w:rsid w:val="00BA3C78"/>
    <w:rsid w:val="00BA7A21"/>
    <w:rsid w:val="00BB4BAA"/>
    <w:rsid w:val="00BB50FE"/>
    <w:rsid w:val="00BC5929"/>
    <w:rsid w:val="00BC5DC7"/>
    <w:rsid w:val="00BC6C61"/>
    <w:rsid w:val="00BC7F35"/>
    <w:rsid w:val="00BD3570"/>
    <w:rsid w:val="00BD3972"/>
    <w:rsid w:val="00BD5B10"/>
    <w:rsid w:val="00BD7592"/>
    <w:rsid w:val="00BE0934"/>
    <w:rsid w:val="00BF019B"/>
    <w:rsid w:val="00BF2990"/>
    <w:rsid w:val="00BF434A"/>
    <w:rsid w:val="00BF50A5"/>
    <w:rsid w:val="00BF6433"/>
    <w:rsid w:val="00BF6BC3"/>
    <w:rsid w:val="00BF6D3E"/>
    <w:rsid w:val="00C000F3"/>
    <w:rsid w:val="00C02E3F"/>
    <w:rsid w:val="00C04669"/>
    <w:rsid w:val="00C04AF1"/>
    <w:rsid w:val="00C063A2"/>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1BD7"/>
    <w:rsid w:val="00C75B2A"/>
    <w:rsid w:val="00C8299B"/>
    <w:rsid w:val="00C85E7C"/>
    <w:rsid w:val="00C87FF7"/>
    <w:rsid w:val="00C915A7"/>
    <w:rsid w:val="00C92836"/>
    <w:rsid w:val="00CA1CC0"/>
    <w:rsid w:val="00CA6783"/>
    <w:rsid w:val="00CB22AA"/>
    <w:rsid w:val="00CB27CC"/>
    <w:rsid w:val="00CB3E34"/>
    <w:rsid w:val="00CB4E1F"/>
    <w:rsid w:val="00CC1A8F"/>
    <w:rsid w:val="00CC1F25"/>
    <w:rsid w:val="00CC23FD"/>
    <w:rsid w:val="00CC247E"/>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67B2"/>
    <w:rsid w:val="00DD717F"/>
    <w:rsid w:val="00DD7B15"/>
    <w:rsid w:val="00DE1DE7"/>
    <w:rsid w:val="00DE7241"/>
    <w:rsid w:val="00DE7FE4"/>
    <w:rsid w:val="00DF5A7F"/>
    <w:rsid w:val="00DF73A6"/>
    <w:rsid w:val="00E03206"/>
    <w:rsid w:val="00E05E4B"/>
    <w:rsid w:val="00E10297"/>
    <w:rsid w:val="00E11461"/>
    <w:rsid w:val="00E1146D"/>
    <w:rsid w:val="00E11FD4"/>
    <w:rsid w:val="00E14AC1"/>
    <w:rsid w:val="00E16A46"/>
    <w:rsid w:val="00E201E7"/>
    <w:rsid w:val="00E20CCB"/>
    <w:rsid w:val="00E231DA"/>
    <w:rsid w:val="00E23A34"/>
    <w:rsid w:val="00E24D56"/>
    <w:rsid w:val="00E25A35"/>
    <w:rsid w:val="00E31698"/>
    <w:rsid w:val="00E34740"/>
    <w:rsid w:val="00E40625"/>
    <w:rsid w:val="00E40C0B"/>
    <w:rsid w:val="00E448EB"/>
    <w:rsid w:val="00E4506F"/>
    <w:rsid w:val="00E53D2C"/>
    <w:rsid w:val="00E54C5F"/>
    <w:rsid w:val="00E5563A"/>
    <w:rsid w:val="00E55CE9"/>
    <w:rsid w:val="00E663F0"/>
    <w:rsid w:val="00E77F55"/>
    <w:rsid w:val="00E85F87"/>
    <w:rsid w:val="00E86382"/>
    <w:rsid w:val="00E94349"/>
    <w:rsid w:val="00E96782"/>
    <w:rsid w:val="00EA23FA"/>
    <w:rsid w:val="00EA580E"/>
    <w:rsid w:val="00EB1AFD"/>
    <w:rsid w:val="00EB3163"/>
    <w:rsid w:val="00EB3D7A"/>
    <w:rsid w:val="00EB44DB"/>
    <w:rsid w:val="00EB6355"/>
    <w:rsid w:val="00EC2DA7"/>
    <w:rsid w:val="00EC60AC"/>
    <w:rsid w:val="00ED5DDF"/>
    <w:rsid w:val="00EE32F8"/>
    <w:rsid w:val="00EF061B"/>
    <w:rsid w:val="00EF107C"/>
    <w:rsid w:val="00EF14C3"/>
    <w:rsid w:val="00EF3BF3"/>
    <w:rsid w:val="00EF64BA"/>
    <w:rsid w:val="00F0092C"/>
    <w:rsid w:val="00F033F9"/>
    <w:rsid w:val="00F12452"/>
    <w:rsid w:val="00F13641"/>
    <w:rsid w:val="00F14555"/>
    <w:rsid w:val="00F1483E"/>
    <w:rsid w:val="00F210CD"/>
    <w:rsid w:val="00F22CE6"/>
    <w:rsid w:val="00F25162"/>
    <w:rsid w:val="00F27E3C"/>
    <w:rsid w:val="00F30095"/>
    <w:rsid w:val="00F30E51"/>
    <w:rsid w:val="00F35BB3"/>
    <w:rsid w:val="00F36A5C"/>
    <w:rsid w:val="00F4119D"/>
    <w:rsid w:val="00F41A1E"/>
    <w:rsid w:val="00F46EBD"/>
    <w:rsid w:val="00F5412D"/>
    <w:rsid w:val="00F54D6A"/>
    <w:rsid w:val="00F56D06"/>
    <w:rsid w:val="00F62F5F"/>
    <w:rsid w:val="00F65AB2"/>
    <w:rsid w:val="00F72E56"/>
    <w:rsid w:val="00F7461B"/>
    <w:rsid w:val="00F746A2"/>
    <w:rsid w:val="00F748E1"/>
    <w:rsid w:val="00F777F8"/>
    <w:rsid w:val="00F908B5"/>
    <w:rsid w:val="00F92C23"/>
    <w:rsid w:val="00F94CB8"/>
    <w:rsid w:val="00F9640C"/>
    <w:rsid w:val="00FA16E4"/>
    <w:rsid w:val="00FA50F3"/>
    <w:rsid w:val="00FA6AEB"/>
    <w:rsid w:val="00FB630D"/>
    <w:rsid w:val="00FC2D21"/>
    <w:rsid w:val="00FC5238"/>
    <w:rsid w:val="00FC7093"/>
    <w:rsid w:val="00FD3BAC"/>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6073</TotalTime>
  <Pages>65</Pages>
  <Words>16539</Words>
  <Characters>94273</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110591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95</cp:revision>
  <dcterms:created xsi:type="dcterms:W3CDTF">2023-05-29T05:00:00Z</dcterms:created>
  <dcterms:modified xsi:type="dcterms:W3CDTF">2023-06-16T05:11:00Z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