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758E7F01" w:rsidR="002F608B" w:rsidRDefault="00DD7B15" w:rsidP="00DD7B15">
      <w:pPr>
        <w:spacing w:after="0" w:line="360" w:lineRule="auto"/>
        <w:ind w:left="720" w:right="720"/>
        <w:jc w:val="both"/>
        <w:rPr>
          <w:rFonts w:ascii="Times New Roman" w:hAnsi="Times New Roman" w:cs="Times New Roman"/>
        </w:rPr>
      </w:pPr>
      <w:r w:rsidRPr="00DD7B15">
        <w:rPr>
          <w:rFonts w:ascii="Times New Roman" w:hAnsi="Times New Roman" w:cs="Times New Roman"/>
        </w:rPr>
        <w:t xml:space="preserve">Social conflicts are inevitable, but their occurrence and intensity have varied over time and across locations. In lower-income economies, where employment and income from agriculture are substantial, forms of political violence and social unrest may be linked with this sector. We investigate this linkage using granular conflict data covering a 13-year period across eight Southeast Asian countries. We focus on changes in conflict incidents during the rice harvest season, which is the most produced and consumed cereal crop in the region. We observe an increase in political violence during the rice harvest season. This effect accords with the rapacity mechanism. We also observe a decrease in social unrest, specifically protests, in the same period. This effect could be explained by the opportunity cost mechanism, but notably, it is largely driven by a surge of conflict incidents in Myanmar from 2021 onward. We investigate plausible mechanisms that may lead to the estimated effect, by incorporating shocks associated with growing season rainfall, and by comparing regions with predominantly irrigated vs predominantly rainfed rice production. These findings contribute to the strands of literature on climatic and economic roots of </w:t>
      </w:r>
      <w:r w:rsidRPr="00DD7B15">
        <w:rPr>
          <w:rFonts w:ascii="Times New Roman" w:hAnsi="Times New Roman" w:cs="Times New Roman"/>
        </w:rPr>
        <w:t>conflict and</w:t>
      </w:r>
      <w:r w:rsidRPr="00DD7B15">
        <w:rPr>
          <w:rFonts w:ascii="Times New Roman" w:hAnsi="Times New Roman" w:cs="Times New Roman"/>
        </w:rPr>
        <w:t xml:space="preserve"> offer important insights to policymakers as they point to possible temporal and geographic displacements of conflict, which can be linked with locations where a crop is produced and times when it is harvested.  </w:t>
      </w:r>
    </w:p>
    <w:p w14:paraId="60FAA733" w14:textId="77777777" w:rsidR="00DD7B15" w:rsidRPr="00401A4D" w:rsidRDefault="00DD7B15" w:rsidP="00DD7B15">
      <w:pPr>
        <w:spacing w:after="0" w:line="360" w:lineRule="auto"/>
        <w:ind w:left="720" w:right="720"/>
        <w:jc w:val="both"/>
        <w:rPr>
          <w:rFonts w:ascii="Times New Roman" w:hAnsi="Times New Roman" w:cs="Times New Roman"/>
        </w:rPr>
      </w:pPr>
    </w:p>
    <w:p w14:paraId="29CA2EE2" w14:textId="77777777" w:rsidR="004F755F" w:rsidRPr="00401A4D" w:rsidRDefault="00093F55" w:rsidP="00DD7B15">
      <w:pPr>
        <w:spacing w:after="0" w:line="36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24624182"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agricultural shocks and conflict</w:t>
      </w:r>
      <w:r w:rsidRPr="002B62EF">
        <w:rPr>
          <w:rFonts w:ascii="Times New Roman" w:hAnsi="Times New Roman" w:cs="Times New Roman"/>
        </w:rPr>
        <w:t xml:space="preserve"> can be reduced to a couple of theories. One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A67840">
        <w:rPr>
          <w:rFonts w:ascii="Times New Roman" w:hAnsi="Times New Roman" w:cs="Times New Roman"/>
        </w:rPr>
        <w:t xml:space="preserve">To that end, the harvest-time influx of income can mitigate conflict in rural, agricultural areas relative to the urban, non-agricultural areas. </w:t>
      </w:r>
      <w:r w:rsidRPr="002B62EF">
        <w:rPr>
          <w:rFonts w:ascii="Times New Roman" w:hAnsi="Times New Roman" w:cs="Times New Roman"/>
        </w:rPr>
        <w:t xml:space="preserve">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w:t>
      </w:r>
      <w:r w:rsidRPr="002B62EF">
        <w:rPr>
          <w:rFonts w:ascii="Times New Roman" w:hAnsi="Times New Roman" w:cs="Times New Roman"/>
        </w:rPr>
        <w:lastRenderedPageBreak/>
        <w:t xml:space="preserve">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796E5FB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 xml:space="preserve">Moreover, different forms of conflict are likely to manifest one mechanism more so than the other, thus offering an opportunity to disentangle the otherwise </w:t>
      </w:r>
      <w:r w:rsidR="00EF061B">
        <w:rPr>
          <w:rFonts w:ascii="Times New Roman" w:hAnsi="Times New Roman" w:cs="Times New Roman"/>
        </w:rPr>
        <w:t>ambiguous effect of</w:t>
      </w:r>
      <w:r w:rsidR="00A67840">
        <w:rPr>
          <w:rFonts w:ascii="Times New Roman" w:hAnsi="Times New Roman" w:cs="Times New Roman"/>
        </w:rPr>
        <w:t xml:space="preserve"> </w:t>
      </w:r>
      <w:r w:rsidR="00EF061B">
        <w:rPr>
          <w:rFonts w:ascii="Times New Roman" w:hAnsi="Times New Roman" w:cs="Times New Roman"/>
        </w:rPr>
        <w:t>agricultural shocks</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63E6A69E"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I</w:t>
      </w:r>
      <w:r w:rsidR="00911E2B">
        <w:rPr>
          <w:rFonts w:ascii="Times New Roman" w:hAnsi="Times New Roman" w:cs="Times New Roman"/>
        </w:rPr>
        <w:t>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xml:space="preserve">, the relationship </w:t>
      </w:r>
      <w:r w:rsidR="00EF061B">
        <w:rPr>
          <w:rFonts w:ascii="Times New Roman" w:hAnsi="Times New Roman" w:cs="Times New Roman"/>
        </w:rPr>
        <w:t>is expected to</w:t>
      </w:r>
      <w:r w:rsidR="00911E2B" w:rsidRPr="002B62EF">
        <w:rPr>
          <w:rFonts w:ascii="Times New Roman" w:hAnsi="Times New Roman" w:cs="Times New Roman"/>
        </w:rPr>
        <w:t xml:space="preserve">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cks can drive protests and riots (e.g., Panza and Swee, 2023)</w:t>
      </w:r>
      <w:r w:rsidR="00EF061B">
        <w:rPr>
          <w:rFonts w:ascii="Times New Roman" w:hAnsi="Times New Roman" w:cs="Times New Roman"/>
        </w:rPr>
        <w:t xml:space="preserve">. 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5BA18EF2"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00EF061B">
        <w:rPr>
          <w:rFonts w:ascii="Times New Roman" w:hAnsi="Times New Roman" w:cs="Times New Roman"/>
        </w:rPr>
        <w:t>but</w:t>
      </w:r>
      <w:r w:rsidR="00EF061B" w:rsidRPr="002B62EF">
        <w:rPr>
          <w:rFonts w:ascii="Times New Roman" w:hAnsi="Times New Roman" w:cs="Times New Roman"/>
        </w:rPr>
        <w:t xml:space="preserve"> </w:t>
      </w:r>
      <w:r w:rsidR="00EF061B">
        <w:rPr>
          <w:rFonts w:ascii="Times New Roman" w:hAnsi="Times New Roman" w:cs="Times New Roman"/>
        </w:rPr>
        <w:t>protests</w:t>
      </w:r>
      <w:r w:rsidR="00EF061B" w:rsidRPr="002B62EF">
        <w:rPr>
          <w:rFonts w:ascii="Times New Roman" w:hAnsi="Times New Roman" w:cs="Times New Roman"/>
        </w:rPr>
        <w:t xml:space="preserve"> </w:t>
      </w:r>
      <w:r w:rsidR="00EF061B">
        <w:rPr>
          <w:rFonts w:ascii="Times New Roman" w:hAnsi="Times New Roman" w:cs="Times New Roman"/>
        </w:rPr>
        <w:t xml:space="preserve">and riots </w:t>
      </w:r>
      <w:r w:rsidR="00EF061B" w:rsidRPr="002B62EF">
        <w:rPr>
          <w:rFonts w:ascii="Times New Roman" w:hAnsi="Times New Roman" w:cs="Times New Roman"/>
        </w:rPr>
        <w:t xml:space="preserve">decrease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agricultural surplus</w:t>
      </w:r>
      <w:r w:rsidR="007C7438">
        <w:rPr>
          <w:rFonts w:ascii="Times New Roman" w:hAnsi="Times New Roman" w:cs="Times New Roman"/>
        </w:rPr>
        <w:t xml:space="preserve">. </w:t>
      </w:r>
      <w:r w:rsidR="00EF061B">
        <w:rPr>
          <w:rFonts w:ascii="Times New Roman" w:hAnsi="Times New Roman" w:cs="Times New Roman"/>
        </w:rPr>
        <w:t>For</w:t>
      </w:r>
      <w:r w:rsidRPr="002B62EF">
        <w:rPr>
          <w:rFonts w:ascii="Times New Roman" w:hAnsi="Times New Roman" w:cs="Times New Roman"/>
        </w:rPr>
        <w:t xml:space="preserve">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p>
    <w:p w14:paraId="534553F2" w14:textId="39DD4764" w:rsidR="005D6160" w:rsidRDefault="00E11FD4" w:rsidP="005D6160">
      <w:pPr>
        <w:spacing w:after="0" w:line="480" w:lineRule="auto"/>
        <w:ind w:firstLine="360"/>
        <w:rPr>
          <w:rFonts w:ascii="Times New Roman" w:hAnsi="Times New Roman" w:cs="Times New Roman"/>
        </w:rPr>
      </w:pPr>
      <w:r>
        <w:rPr>
          <w:rFonts w:ascii="Times New Roman" w:hAnsi="Times New Roman" w:cs="Times New Roman"/>
        </w:rPr>
        <w:lastRenderedPageBreak/>
        <w:t>Th</w:t>
      </w:r>
      <w:r w:rsidR="00EF061B">
        <w:rPr>
          <w:rFonts w:ascii="Times New Roman" w:hAnsi="Times New Roman" w:cs="Times New Roman"/>
        </w:rPr>
        <w:t>is finding is not without caveats</w:t>
      </w:r>
      <w:r w:rsidR="00046562">
        <w:rPr>
          <w:rFonts w:ascii="Times New Roman" w:hAnsi="Times New Roman" w:cs="Times New Roman"/>
        </w:rPr>
        <w:t>.</w:t>
      </w:r>
      <w:r w:rsidR="00EF061B">
        <w:rPr>
          <w:rFonts w:ascii="Times New Roman" w:hAnsi="Times New Roman" w:cs="Times New Roman"/>
        </w:rPr>
        <w:t xml:space="preserve"> </w:t>
      </w:r>
      <w:r w:rsidR="00C711D0">
        <w:rPr>
          <w:rFonts w:ascii="Times New Roman" w:hAnsi="Times New Roman" w:cs="Times New Roman"/>
        </w:rPr>
        <w:t xml:space="preserve">A series of sensitivity checks </w:t>
      </w:r>
      <w:r w:rsidR="00D91E7C">
        <w:rPr>
          <w:rFonts w:ascii="Times New Roman" w:hAnsi="Times New Roman" w:cs="Times New Roman"/>
        </w:rPr>
        <w:t>suggest</w:t>
      </w:r>
      <w:r w:rsidR="00C711D0">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sidR="00C711D0">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sidR="00C711D0">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we 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main text </w:t>
      </w:r>
      <w:r w:rsidR="00343BA8">
        <w:rPr>
          <w:rFonts w:ascii="Times New Roman" w:hAnsi="Times New Roman" w:cs="Times New Roman"/>
        </w:rPr>
        <w:t>(and</w:t>
      </w:r>
      <w:r w:rsidR="00D91E7C">
        <w:rPr>
          <w:rFonts w:ascii="Times New Roman" w:hAnsi="Times New Roman" w:cs="Times New Roman"/>
        </w:rPr>
        <w:t xml:space="preserve"> the</w:t>
      </w:r>
      <w:r w:rsidR="00343BA8">
        <w:rPr>
          <w:rFonts w:ascii="Times New Roman" w:hAnsi="Times New Roman" w:cs="Times New Roman"/>
        </w:rPr>
        <w:t xml:space="preserve"> accompanying estimates </w:t>
      </w:r>
      <w:r w:rsidR="00D91E7C">
        <w:rPr>
          <w:rFonts w:ascii="Times New Roman" w:hAnsi="Times New Roman" w:cs="Times New Roman"/>
        </w:rPr>
        <w:t>from</w:t>
      </w:r>
      <w:r w:rsidR="00343BA8">
        <w:rPr>
          <w:rFonts w:ascii="Times New Roman" w:hAnsi="Times New Roman" w:cs="Times New Roman"/>
        </w:rPr>
        <w:t xml:space="preserve"> the data subset that excludes Myanmar 2021-2022 observations)</w:t>
      </w:r>
      <w:r w:rsidR="007C34E1">
        <w:rPr>
          <w:rFonts w:ascii="Times New Roman" w:hAnsi="Times New Roman" w:cs="Times New Roman"/>
        </w:rPr>
        <w:t xml:space="preserve">, </w:t>
      </w:r>
      <w:r w:rsidR="00D91E7C">
        <w:rPr>
          <w:rFonts w:ascii="Times New Roman" w:hAnsi="Times New Roman" w:cs="Times New Roman"/>
        </w:rPr>
        <w:t>we consider</w:t>
      </w:r>
      <w:r w:rsidR="00C711D0">
        <w:rPr>
          <w:rFonts w:ascii="Times New Roman" w:hAnsi="Times New Roman" w:cs="Times New Roman"/>
        </w:rPr>
        <w:t xml:space="preserve"> </w:t>
      </w:r>
      <w:r w:rsidR="007C34E1">
        <w:rPr>
          <w:rFonts w:ascii="Times New Roman" w:hAnsi="Times New Roman" w:cs="Times New Roman"/>
        </w:rPr>
        <w:t>the effect on violence against civilians a “high confidence” estimate, and that on battles and protests a “low confidence” estimate.</w:t>
      </w:r>
    </w:p>
    <w:p w14:paraId="07873B79" w14:textId="0BD5820F" w:rsidR="00957D01" w:rsidRDefault="00835BE2" w:rsidP="005D6160">
      <w:pPr>
        <w:spacing w:after="0" w:line="480" w:lineRule="auto"/>
        <w:ind w:firstLine="360"/>
        <w:rPr>
          <w:rFonts w:ascii="Times New Roman" w:hAnsi="Times New Roman" w:cs="Times New Roman"/>
        </w:rPr>
      </w:pPr>
      <w:r w:rsidRPr="007E7F17">
        <w:rPr>
          <w:rFonts w:ascii="Times New Roman" w:hAnsi="Times New Roman" w:cs="Times New Roman"/>
        </w:rPr>
        <w:t>We</w:t>
      </w:r>
      <w:r w:rsidR="00957D01" w:rsidRPr="007E7F17">
        <w:rPr>
          <w:rFonts w:ascii="Times New Roman" w:hAnsi="Times New Roman" w:cs="Times New Roman"/>
        </w:rPr>
        <w:t xml:space="preserve"> </w:t>
      </w:r>
      <w:r w:rsidR="007805C6" w:rsidRPr="007E7F17">
        <w:rPr>
          <w:rFonts w:ascii="Times New Roman" w:hAnsi="Times New Roman" w:cs="Times New Roman"/>
        </w:rPr>
        <w:t>test</w:t>
      </w:r>
      <w:r w:rsidR="00957D01" w:rsidRPr="007E7F17">
        <w:rPr>
          <w:rFonts w:ascii="Times New Roman" w:hAnsi="Times New Roman" w:cs="Times New Roman"/>
        </w:rPr>
        <w:t xml:space="preserve"> the mechanisms</w:t>
      </w:r>
      <w:r w:rsidRPr="007E7F17">
        <w:rPr>
          <w:rFonts w:ascii="Times New Roman" w:hAnsi="Times New Roman" w:cs="Times New Roman"/>
        </w:rPr>
        <w:t xml:space="preserve"> by</w:t>
      </w:r>
      <w:r w:rsidR="00957D01" w:rsidRPr="007E7F17">
        <w:rPr>
          <w:rFonts w:ascii="Times New Roman" w:hAnsi="Times New Roman" w:cs="Times New Roman"/>
        </w:rPr>
        <w:t xml:space="preserve"> interact</w:t>
      </w:r>
      <w:r w:rsidRPr="007E7F17">
        <w:rPr>
          <w:rFonts w:ascii="Times New Roman" w:hAnsi="Times New Roman" w:cs="Times New Roman"/>
        </w:rPr>
        <w:t>ing</w:t>
      </w:r>
      <w:r w:rsidR="00957D01" w:rsidRPr="007E7F17">
        <w:rPr>
          <w:rFonts w:ascii="Times New Roman" w:hAnsi="Times New Roman" w:cs="Times New Roman"/>
        </w:rPr>
        <w:t xml:space="preserve"> our treatment variable with the growing season rainfall—</w:t>
      </w:r>
      <w:r w:rsidR="00CB27CC" w:rsidRPr="007E7F17">
        <w:rPr>
          <w:rFonts w:ascii="Times New Roman" w:hAnsi="Times New Roman" w:cs="Times New Roman"/>
        </w:rPr>
        <w:t>one of the</w:t>
      </w:r>
      <w:r w:rsidR="00957D01" w:rsidRPr="007E7F17">
        <w:rPr>
          <w:rFonts w:ascii="Times New Roman" w:hAnsi="Times New Roman" w:cs="Times New Roman"/>
        </w:rPr>
        <w:t xml:space="preserve"> key </w:t>
      </w:r>
      <w:r w:rsidR="007C7438" w:rsidRPr="007E7F17">
        <w:rPr>
          <w:rFonts w:ascii="Times New Roman" w:hAnsi="Times New Roman" w:cs="Times New Roman"/>
        </w:rPr>
        <w:t>factor</w:t>
      </w:r>
      <w:r w:rsidR="00CB27CC" w:rsidRPr="007E7F17">
        <w:rPr>
          <w:rFonts w:ascii="Times New Roman" w:hAnsi="Times New Roman" w:cs="Times New Roman"/>
        </w:rPr>
        <w:t>s</w:t>
      </w:r>
      <w:r w:rsidR="00957D01" w:rsidRPr="007E7F17">
        <w:rPr>
          <w:rFonts w:ascii="Times New Roman" w:hAnsi="Times New Roman" w:cs="Times New Roman"/>
        </w:rPr>
        <w:t xml:space="preserve"> in rice production.</w:t>
      </w:r>
      <w:r w:rsidR="007C7438" w:rsidRPr="007E7F17">
        <w:rPr>
          <w:rFonts w:ascii="Times New Roman" w:hAnsi="Times New Roman" w:cs="Times New Roman"/>
        </w:rPr>
        <w:t xml:space="preserve"> </w:t>
      </w:r>
      <w:r w:rsidR="00343BA8" w:rsidRPr="007E7F17">
        <w:rPr>
          <w:rFonts w:ascii="Times New Roman" w:hAnsi="Times New Roman" w:cs="Times New Roman"/>
        </w:rPr>
        <w:t>In so doing, we rely on empirical evidence that e</w:t>
      </w:r>
      <w:r w:rsidR="000F7BD1" w:rsidRPr="007E7F17">
        <w:rPr>
          <w:rFonts w:ascii="Times New Roman" w:hAnsi="Times New Roman" w:cs="Times New Roman"/>
        </w:rPr>
        <w:t>xcessive rain</w:t>
      </w:r>
      <w:r w:rsidRPr="007E7F17">
        <w:rPr>
          <w:rFonts w:ascii="Times New Roman" w:hAnsi="Times New Roman" w:cs="Times New Roman"/>
        </w:rPr>
        <w:t xml:space="preserve"> during the </w:t>
      </w:r>
      <w:r w:rsidR="00DD7B15">
        <w:rPr>
          <w:rFonts w:ascii="Times New Roman" w:hAnsi="Times New Roman" w:cs="Times New Roman"/>
        </w:rPr>
        <w:t>rice</w:t>
      </w:r>
      <w:r w:rsidR="007805C6" w:rsidRPr="007E7F17">
        <w:rPr>
          <w:rFonts w:ascii="Times New Roman" w:hAnsi="Times New Roman" w:cs="Times New Roman"/>
        </w:rPr>
        <w:t xml:space="preserve"> </w:t>
      </w:r>
      <w:r w:rsidRPr="007E7F17">
        <w:rPr>
          <w:rFonts w:ascii="Times New Roman" w:hAnsi="Times New Roman" w:cs="Times New Roman"/>
        </w:rPr>
        <w:t>growing season may be</w:t>
      </w:r>
      <w:r w:rsidR="007C7438" w:rsidRPr="007E7F17">
        <w:rPr>
          <w:rFonts w:ascii="Times New Roman" w:hAnsi="Times New Roman" w:cs="Times New Roman"/>
        </w:rPr>
        <w:t xml:space="preserve"> damaging for yields (e.g., </w:t>
      </w:r>
      <w:proofErr w:type="spellStart"/>
      <w:r w:rsidR="007C7438" w:rsidRPr="007E7F17">
        <w:rPr>
          <w:rFonts w:ascii="Times New Roman" w:hAnsi="Times New Roman" w:cs="Times New Roman"/>
        </w:rPr>
        <w:t>Crost</w:t>
      </w:r>
      <w:proofErr w:type="spellEnd"/>
      <w:r w:rsidR="007C7438" w:rsidRPr="007E7F17">
        <w:rPr>
          <w:rFonts w:ascii="Times New Roman" w:hAnsi="Times New Roman" w:cs="Times New Roman"/>
        </w:rPr>
        <w:t xml:space="preserve"> et al., 2018; </w:t>
      </w:r>
      <w:r w:rsidR="00E11FD4" w:rsidRPr="007E7F17">
        <w:rPr>
          <w:rFonts w:ascii="Times New Roman" w:hAnsi="Times New Roman" w:cs="Times New Roman"/>
        </w:rPr>
        <w:t>Fu et al., 2023</w:t>
      </w:r>
      <w:r w:rsidR="007C7438" w:rsidRPr="007E7F17">
        <w:rPr>
          <w:rFonts w:ascii="Times New Roman" w:hAnsi="Times New Roman" w:cs="Times New Roman"/>
        </w:rPr>
        <w:t>)</w:t>
      </w:r>
      <w:r w:rsidR="00E11FD4" w:rsidRPr="007E7F17">
        <w:rPr>
          <w:rFonts w:ascii="Times New Roman" w:hAnsi="Times New Roman" w:cs="Times New Roman"/>
        </w:rPr>
        <w:t>.</w:t>
      </w:r>
      <w:r w:rsidR="00957D01" w:rsidRPr="007E7F17">
        <w:rPr>
          <w:rFonts w:ascii="Times New Roman" w:hAnsi="Times New Roman" w:cs="Times New Roman"/>
        </w:rPr>
        <w:t xml:space="preserve"> </w:t>
      </w:r>
      <w:r w:rsidRPr="007E7F17">
        <w:rPr>
          <w:rFonts w:ascii="Times New Roman" w:hAnsi="Times New Roman" w:cs="Times New Roman"/>
        </w:rPr>
        <w:t xml:space="preserve">So, </w:t>
      </w:r>
      <w:r w:rsidR="000F7BD1" w:rsidRPr="007E7F17">
        <w:rPr>
          <w:rFonts w:ascii="Times New Roman" w:hAnsi="Times New Roman" w:cs="Times New Roman"/>
        </w:rPr>
        <w:t>i</w:t>
      </w:r>
      <w:r w:rsidR="00957D01" w:rsidRPr="007E7F17">
        <w:rPr>
          <w:rFonts w:ascii="Times New Roman" w:hAnsi="Times New Roman" w:cs="Times New Roman"/>
        </w:rPr>
        <w:t xml:space="preserve">f our proposed mechanisms are valid, we would expect the effects </w:t>
      </w:r>
      <w:r w:rsidR="007805C6" w:rsidRPr="007E7F17">
        <w:rPr>
          <w:rFonts w:ascii="Times New Roman" w:hAnsi="Times New Roman" w:cs="Times New Roman"/>
        </w:rPr>
        <w:t>from</w:t>
      </w:r>
      <w:r w:rsidR="00957D01" w:rsidRPr="007E7F17">
        <w:rPr>
          <w:rFonts w:ascii="Times New Roman" w:hAnsi="Times New Roman" w:cs="Times New Roman"/>
        </w:rPr>
        <w:t xml:space="preserve"> our main specification to </w:t>
      </w:r>
      <w:r w:rsidR="00E11FD4" w:rsidRPr="007E7F17">
        <w:rPr>
          <w:rFonts w:ascii="Times New Roman" w:hAnsi="Times New Roman" w:cs="Times New Roman"/>
        </w:rPr>
        <w:t>attenuate to zero</w:t>
      </w:r>
      <w:r w:rsidR="00957D01" w:rsidRPr="007E7F17">
        <w:rPr>
          <w:rFonts w:ascii="Times New Roman" w:hAnsi="Times New Roman" w:cs="Times New Roman"/>
        </w:rPr>
        <w:t xml:space="preserve"> </w:t>
      </w:r>
      <w:r w:rsidR="00116110" w:rsidRPr="007E7F17">
        <w:rPr>
          <w:rFonts w:ascii="Times New Roman" w:hAnsi="Times New Roman" w:cs="Times New Roman"/>
        </w:rPr>
        <w:t>in</w:t>
      </w:r>
      <w:r w:rsidRPr="007E7F17">
        <w:rPr>
          <w:rFonts w:ascii="Times New Roman" w:hAnsi="Times New Roman" w:cs="Times New Roman"/>
        </w:rPr>
        <w:t xml:space="preserve"> the </w:t>
      </w:r>
      <w:r w:rsidR="00116110" w:rsidRPr="007E7F17">
        <w:rPr>
          <w:rFonts w:ascii="Times New Roman" w:hAnsi="Times New Roman" w:cs="Times New Roman"/>
        </w:rPr>
        <w:t xml:space="preserve">wake of a rainier than usual </w:t>
      </w:r>
      <w:r w:rsidRPr="007E7F17">
        <w:rPr>
          <w:rFonts w:ascii="Times New Roman" w:hAnsi="Times New Roman" w:cs="Times New Roman"/>
        </w:rPr>
        <w:t>growing season</w:t>
      </w:r>
      <w:r w:rsidR="00957D01" w:rsidRPr="007E7F17">
        <w:rPr>
          <w:rFonts w:ascii="Times New Roman" w:hAnsi="Times New Roman" w:cs="Times New Roman"/>
        </w:rPr>
        <w:t xml:space="preserve">. Indeed, </w:t>
      </w:r>
      <w:r w:rsidR="009D7067" w:rsidRPr="007E7F17">
        <w:rPr>
          <w:rFonts w:ascii="Times New Roman" w:hAnsi="Times New Roman" w:cs="Times New Roman"/>
        </w:rPr>
        <w:t xml:space="preserve">after </w:t>
      </w:r>
      <w:r w:rsidR="00CB27CC" w:rsidRPr="007E7F17">
        <w:rPr>
          <w:rFonts w:ascii="Times New Roman" w:hAnsi="Times New Roman" w:cs="Times New Roman"/>
        </w:rPr>
        <w:t xml:space="preserve">a one-standard-deviation </w:t>
      </w:r>
      <w:r w:rsidR="000F7BD1" w:rsidRPr="007E7F17">
        <w:rPr>
          <w:rFonts w:ascii="Times New Roman" w:hAnsi="Times New Roman" w:cs="Times New Roman"/>
        </w:rPr>
        <w:t>increase in the growing season rainfall</w:t>
      </w:r>
      <w:r w:rsidR="00116110" w:rsidRPr="007E7F17">
        <w:rPr>
          <w:rFonts w:ascii="Times New Roman" w:hAnsi="Times New Roman" w:cs="Times New Roman"/>
        </w:rPr>
        <w:t xml:space="preserve">, the harvest-time increase in violence </w:t>
      </w:r>
      <w:r w:rsidR="00E11461" w:rsidRPr="007E7F17">
        <w:rPr>
          <w:rFonts w:ascii="Times New Roman" w:hAnsi="Times New Roman" w:cs="Times New Roman"/>
        </w:rPr>
        <w:t>is less pronounced</w:t>
      </w:r>
      <w:r w:rsidR="00116110" w:rsidRPr="007E7F17">
        <w:rPr>
          <w:rFonts w:ascii="Times New Roman" w:hAnsi="Times New Roman" w:cs="Times New Roman"/>
        </w:rPr>
        <w:t xml:space="preserve">, </w:t>
      </w:r>
      <w:r w:rsidR="00E11461" w:rsidRPr="007E7F17">
        <w:rPr>
          <w:rFonts w:ascii="Times New Roman" w:hAnsi="Times New Roman" w:cs="Times New Roman"/>
        </w:rPr>
        <w:t>while</w:t>
      </w:r>
      <w:r w:rsidR="00116110" w:rsidRPr="007E7F17">
        <w:rPr>
          <w:rFonts w:ascii="Times New Roman" w:hAnsi="Times New Roman" w:cs="Times New Roman"/>
        </w:rPr>
        <w:t xml:space="preserve"> </w:t>
      </w:r>
      <w:r w:rsidR="00E11461" w:rsidRPr="007E7F17">
        <w:rPr>
          <w:rFonts w:ascii="Times New Roman" w:hAnsi="Times New Roman" w:cs="Times New Roman"/>
        </w:rPr>
        <w:t xml:space="preserve">both </w:t>
      </w:r>
      <w:r w:rsidR="00116110" w:rsidRPr="007E7F17">
        <w:rPr>
          <w:rFonts w:ascii="Times New Roman" w:hAnsi="Times New Roman" w:cs="Times New Roman"/>
        </w:rPr>
        <w:t>the</w:t>
      </w:r>
      <w:r w:rsidR="008B69ED" w:rsidRPr="007E7F17">
        <w:rPr>
          <w:rFonts w:ascii="Times New Roman" w:hAnsi="Times New Roman" w:cs="Times New Roman"/>
        </w:rPr>
        <w:t xml:space="preserve"> harvest-time increase in battles </w:t>
      </w:r>
      <w:r w:rsidR="00E11461" w:rsidRPr="007E7F17">
        <w:rPr>
          <w:rFonts w:ascii="Times New Roman" w:hAnsi="Times New Roman" w:cs="Times New Roman"/>
        </w:rPr>
        <w:t xml:space="preserve">and explosions/remote violence </w:t>
      </w:r>
      <w:r w:rsidR="008B69ED" w:rsidRPr="007E7F17">
        <w:rPr>
          <w:rFonts w:ascii="Times New Roman" w:hAnsi="Times New Roman" w:cs="Times New Roman"/>
        </w:rPr>
        <w:t xml:space="preserve">and </w:t>
      </w:r>
      <w:r w:rsidR="00E11461" w:rsidRPr="007E7F17">
        <w:rPr>
          <w:rFonts w:ascii="Times New Roman" w:hAnsi="Times New Roman" w:cs="Times New Roman"/>
        </w:rPr>
        <w:t>the harvest-time decrease in</w:t>
      </w:r>
      <w:r w:rsidR="00E11FD4" w:rsidRPr="007E7F17">
        <w:rPr>
          <w:rFonts w:ascii="Times New Roman" w:hAnsi="Times New Roman" w:cs="Times New Roman"/>
        </w:rPr>
        <w:t xml:space="preserve"> p</w:t>
      </w:r>
      <w:r w:rsidR="00957D01" w:rsidRPr="007E7F17">
        <w:rPr>
          <w:rFonts w:ascii="Times New Roman" w:hAnsi="Times New Roman" w:cs="Times New Roman"/>
        </w:rPr>
        <w:t xml:space="preserve">rotests </w:t>
      </w:r>
      <w:r w:rsidR="00E11461" w:rsidRPr="007E7F17">
        <w:rPr>
          <w:rFonts w:ascii="Times New Roman" w:hAnsi="Times New Roman" w:cs="Times New Roman"/>
        </w:rPr>
        <w:t>largely vanish and become statistically indistinguishable from zero</w:t>
      </w:r>
      <w:r w:rsidR="00046562" w:rsidRPr="007E7F17">
        <w:rPr>
          <w:rFonts w:ascii="Times New Roman" w:hAnsi="Times New Roman" w:cs="Times New Roman"/>
        </w:rPr>
        <w:t>.</w:t>
      </w:r>
    </w:p>
    <w:p w14:paraId="7B33A805" w14:textId="59BFEFF1" w:rsidR="0001656B" w:rsidRDefault="007E7F17" w:rsidP="005D6160">
      <w:pPr>
        <w:spacing w:after="0" w:line="480" w:lineRule="auto"/>
        <w:ind w:firstLine="360"/>
        <w:rPr>
          <w:rFonts w:ascii="Times New Roman" w:hAnsi="Times New Roman" w:cs="Times New Roman"/>
        </w:rPr>
      </w:pPr>
      <w:r>
        <w:rPr>
          <w:rFonts w:ascii="Times New Roman" w:hAnsi="Times New Roman" w:cs="Times New Roman"/>
        </w:rPr>
        <w:t>To further</w:t>
      </w:r>
      <w:r w:rsidR="00046562">
        <w:rPr>
          <w:rFonts w:ascii="Times New Roman" w:hAnsi="Times New Roman" w:cs="Times New Roman"/>
        </w:rPr>
        <w:t xml:space="preserve"> </w:t>
      </w:r>
      <w:r w:rsidR="00EA23FA">
        <w:rPr>
          <w:rFonts w:ascii="Times New Roman" w:hAnsi="Times New Roman" w:cs="Times New Roman"/>
        </w:rPr>
        <w:t xml:space="preserve">examine the </w:t>
      </w:r>
      <w:r w:rsidR="00835BE2">
        <w:rPr>
          <w:rFonts w:ascii="Times New Roman" w:hAnsi="Times New Roman" w:cs="Times New Roman"/>
        </w:rPr>
        <w:t>potentially heterogeneous</w:t>
      </w:r>
      <w:r w:rsidR="00EA23FA">
        <w:rPr>
          <w:rFonts w:ascii="Times New Roman" w:hAnsi="Times New Roman" w:cs="Times New Roman"/>
        </w:rPr>
        <w:t xml:space="preserve"> </w:t>
      </w:r>
      <w:r w:rsidR="00835BE2">
        <w:rPr>
          <w:rFonts w:ascii="Times New Roman" w:hAnsi="Times New Roman" w:cs="Times New Roman"/>
        </w:rPr>
        <w:t xml:space="preserve">effect </w:t>
      </w:r>
      <w:r w:rsidR="00EA23FA">
        <w:rPr>
          <w:rFonts w:ascii="Times New Roman" w:hAnsi="Times New Roman" w:cs="Times New Roman"/>
        </w:rPr>
        <w:t>of agricultural shocks on conflict</w:t>
      </w:r>
      <w:r w:rsidR="00835BE2">
        <w:rPr>
          <w:rFonts w:ascii="Times New Roman" w:hAnsi="Times New Roman" w:cs="Times New Roman"/>
        </w:rPr>
        <w:t xml:space="preserve"> </w:t>
      </w:r>
      <w:r>
        <w:rPr>
          <w:rFonts w:ascii="Times New Roman" w:hAnsi="Times New Roman" w:cs="Times New Roman"/>
        </w:rPr>
        <w:t xml:space="preserve">we introduce the cell–specific </w:t>
      </w:r>
      <w:r w:rsidR="0001656B">
        <w:rPr>
          <w:rFonts w:ascii="Times New Roman" w:hAnsi="Times New Roman" w:cs="Times New Roman"/>
        </w:rPr>
        <w:t xml:space="preserve">irrigation variable, bounded by zero and one, into the </w:t>
      </w:r>
      <w:r w:rsidR="00046562">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We 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w:t>
      </w:r>
      <w:r>
        <w:rPr>
          <w:rFonts w:ascii="Times New Roman" w:hAnsi="Times New Roman" w:cs="Times New Roman"/>
        </w:rPr>
        <w:t xml:space="preserve">in places where </w:t>
      </w:r>
      <w:r w:rsidR="0001656B" w:rsidRPr="00401A4D">
        <w:rPr>
          <w:rFonts w:ascii="Times New Roman" w:hAnsi="Times New Roman" w:cs="Times New Roman"/>
        </w:rPr>
        <w:t>rainfed rice</w:t>
      </w:r>
      <w:r>
        <w:rPr>
          <w:rFonts w:ascii="Times New Roman" w:hAnsi="Times New Roman" w:cs="Times New Roman"/>
        </w:rPr>
        <w:t xml:space="preserve"> is cultivated</w:t>
      </w:r>
      <w:r w:rsidR="0001656B" w:rsidRPr="00401A4D">
        <w:rPr>
          <w:rFonts w:ascii="Times New Roman" w:hAnsi="Times New Roman" w:cs="Times New Roman"/>
        </w:rPr>
        <w:t>.</w:t>
      </w:r>
      <w:r w:rsidR="00D91E7C">
        <w:rPr>
          <w:rFonts w:ascii="Times New Roman" w:hAnsi="Times New Roman" w:cs="Times New Roman"/>
        </w:rPr>
        <w:t xml:space="preserve"> </w:t>
      </w:r>
      <w:r w:rsidR="0001656B">
        <w:rPr>
          <w:rFonts w:ascii="Times New Roman" w:hAnsi="Times New Roman" w:cs="Times New Roman"/>
        </w:rPr>
        <w:lastRenderedPageBreak/>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Gatti et al. (2021).</w:t>
      </w:r>
    </w:p>
    <w:p w14:paraId="2FB1E7E6" w14:textId="18F5D4FC"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w:t>
      </w:r>
      <w:r w:rsidR="0001656B" w:rsidRPr="00872DFB">
        <w:rPr>
          <w:rFonts w:ascii="Times New Roman" w:hAnsi="Times New Roman" w:cs="Times New Roman"/>
        </w:rPr>
        <w:t>. We find that</w:t>
      </w:r>
      <w:r w:rsidR="007E7F17" w:rsidRPr="00872DFB">
        <w:rPr>
          <w:rFonts w:ascii="Times New Roman" w:hAnsi="Times New Roman" w:cs="Times New Roman"/>
        </w:rPr>
        <w:t xml:space="preserve"> </w:t>
      </w:r>
      <w:r w:rsidR="00E14AC1" w:rsidRPr="00872DFB">
        <w:rPr>
          <w:rFonts w:ascii="Times New Roman" w:hAnsi="Times New Roman" w:cs="Times New Roman"/>
        </w:rPr>
        <w:t>armed conflicts that coincide with the crop growing season in the region amplify</w:t>
      </w:r>
      <w:r w:rsidR="0001656B" w:rsidRPr="00872DFB">
        <w:rPr>
          <w:rFonts w:ascii="Times New Roman" w:hAnsi="Times New Roman" w:cs="Times New Roman"/>
        </w:rPr>
        <w:t xml:space="preserve"> harvest-</w:t>
      </w:r>
      <w:r w:rsidRPr="00872DFB">
        <w:rPr>
          <w:rFonts w:ascii="Times New Roman" w:hAnsi="Times New Roman" w:cs="Times New Roman"/>
        </w:rPr>
        <w:t>time</w:t>
      </w:r>
      <w:r w:rsidR="0001656B" w:rsidRPr="00872DFB">
        <w:rPr>
          <w:rFonts w:ascii="Times New Roman" w:hAnsi="Times New Roman" w:cs="Times New Roman"/>
        </w:rPr>
        <w:t xml:space="preserve"> increase in violence</w:t>
      </w:r>
      <w:r w:rsidR="00E14AC1" w:rsidRPr="00872DFB">
        <w:rPr>
          <w:rFonts w:ascii="Times New Roman" w:hAnsi="Times New Roman" w:cs="Times New Roman"/>
        </w:rPr>
        <w:t xml:space="preserve"> and mitigate harvest-time decrease in protests. The former</w:t>
      </w:r>
      <w:proofErr w:type="gramStart"/>
      <w:r w:rsidR="00E14AC1" w:rsidRPr="00872DFB">
        <w:rPr>
          <w:rFonts w:ascii="Times New Roman" w:hAnsi="Times New Roman" w:cs="Times New Roman"/>
        </w:rPr>
        <w:t xml:space="preserve">, in particular, </w:t>
      </w:r>
      <w:r w:rsidRPr="00872DFB">
        <w:rPr>
          <w:rFonts w:ascii="Times New Roman" w:hAnsi="Times New Roman" w:cs="Times New Roman"/>
        </w:rPr>
        <w:t>echoes</w:t>
      </w:r>
      <w:proofErr w:type="gramEnd"/>
      <w:r w:rsidR="0001656B" w:rsidRPr="00872DFB">
        <w:rPr>
          <w:rFonts w:ascii="Times New Roman" w:hAnsi="Times New Roman" w:cs="Times New Roman"/>
        </w:rPr>
        <w:t xml:space="preserve"> the ‘living off the land’ theory (Koren and Bagozzi, 2017), which suggests that co-optation between fighters and farmers—observed in times of peace—breaks down during periods of conflict.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5000" w:type="pct"/>
        <w:tblBorders>
          <w:left w:val="none" w:sz="0" w:space="0" w:color="auto"/>
          <w:right w:val="none" w:sz="0" w:space="0" w:color="auto"/>
          <w:insideH w:val="none" w:sz="0" w:space="0" w:color="auto"/>
          <w:insideV w:val="none" w:sz="0" w:space="0" w:color="auto"/>
        </w:tblBorders>
        <w:tblCellMar>
          <w:top w:w="72" w:type="dxa"/>
          <w:bottom w:w="72" w:type="dxa"/>
        </w:tblCellMar>
        <w:tblLook w:val="04A0" w:firstRow="1" w:lastRow="0" w:firstColumn="1" w:lastColumn="0" w:noHBand="0" w:noVBand="1"/>
      </w:tblPr>
      <w:tblGrid>
        <w:gridCol w:w="2686"/>
        <w:gridCol w:w="2691"/>
        <w:gridCol w:w="1988"/>
        <w:gridCol w:w="1995"/>
      </w:tblGrid>
      <w:tr w:rsidR="005D6160" w:rsidRPr="00F14555" w14:paraId="11CBB27C" w14:textId="77777777" w:rsidTr="00DD7B15">
        <w:tc>
          <w:tcPr>
            <w:tcW w:w="2686" w:type="dxa"/>
            <w:tcBorders>
              <w:bottom w:val="single" w:sz="4" w:space="0" w:color="auto"/>
            </w:tcBorders>
          </w:tcPr>
          <w:p w14:paraId="2A3DEF57"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691" w:type="dxa"/>
            <w:tcBorders>
              <w:bottom w:val="single" w:sz="4" w:space="0" w:color="auto"/>
            </w:tcBorders>
          </w:tcPr>
          <w:p w14:paraId="2513AD15"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1988" w:type="dxa"/>
            <w:tcBorders>
              <w:bottom w:val="single" w:sz="4" w:space="0" w:color="auto"/>
            </w:tcBorders>
          </w:tcPr>
          <w:p w14:paraId="7EE3B540"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1995" w:type="dxa"/>
            <w:tcBorders>
              <w:bottom w:val="single" w:sz="4" w:space="0" w:color="auto"/>
            </w:tcBorders>
          </w:tcPr>
          <w:p w14:paraId="00AD420E"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DD7B15">
        <w:tc>
          <w:tcPr>
            <w:tcW w:w="2686" w:type="dxa"/>
            <w:tcBorders>
              <w:top w:val="single" w:sz="4" w:space="0" w:color="auto"/>
              <w:bottom w:val="nil"/>
            </w:tcBorders>
          </w:tcPr>
          <w:p w14:paraId="4E8AF6A5"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691" w:type="dxa"/>
            <w:tcBorders>
              <w:top w:val="single" w:sz="4" w:space="0" w:color="auto"/>
              <w:bottom w:val="nil"/>
            </w:tcBorders>
          </w:tcPr>
          <w:p w14:paraId="4424F4BD"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1988" w:type="dxa"/>
            <w:tcBorders>
              <w:top w:val="single" w:sz="4" w:space="0" w:color="auto"/>
              <w:bottom w:val="nil"/>
            </w:tcBorders>
          </w:tcPr>
          <w:p w14:paraId="58CDE242"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1995" w:type="dxa"/>
            <w:tcBorders>
              <w:top w:val="single" w:sz="4" w:space="0" w:color="auto"/>
              <w:bottom w:val="nil"/>
            </w:tcBorders>
          </w:tcPr>
          <w:p w14:paraId="6D6DD185"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DD7B15" w:rsidRPr="00F14555" w14:paraId="0AFD55E5" w14:textId="77777777" w:rsidTr="00DD7B15">
        <w:tc>
          <w:tcPr>
            <w:tcW w:w="2686" w:type="dxa"/>
            <w:tcBorders>
              <w:top w:val="nil"/>
            </w:tcBorders>
          </w:tcPr>
          <w:p w14:paraId="68D1E6DA" w14:textId="4898CE1F"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691" w:type="dxa"/>
            <w:tcBorders>
              <w:top w:val="nil"/>
            </w:tcBorders>
          </w:tcPr>
          <w:p w14:paraId="57922BD6" w14:textId="29286044"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1988" w:type="dxa"/>
            <w:tcBorders>
              <w:top w:val="nil"/>
            </w:tcBorders>
          </w:tcPr>
          <w:p w14:paraId="1DA88723" w14:textId="0D01E4DA"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1995" w:type="dxa"/>
            <w:tcBorders>
              <w:top w:val="nil"/>
            </w:tcBorders>
          </w:tcPr>
          <w:p w14:paraId="65550DBF" w14:textId="1CB53200"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w:t>
      </w:r>
      <w:r w:rsidR="008A470D">
        <w:rPr>
          <w:rFonts w:ascii="Times New Roman" w:hAnsi="Times New Roman" w:cs="Times New Roman"/>
        </w:rPr>
        <w:lastRenderedPageBreak/>
        <w:t>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proofErr w:type="gramStart"/>
      <w:r w:rsidR="00F7461B">
        <w:rPr>
          <w:rFonts w:ascii="Times New Roman" w:hAnsi="Times New Roman" w:cs="Times New Roman"/>
        </w:rPr>
        <w:t>and  over</w:t>
      </w:r>
      <w:proofErr w:type="gramEnd"/>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3CA3F0C7" w14:textId="77777777" w:rsidR="00D91E7C" w:rsidRPr="00D91E7C" w:rsidRDefault="00D91E7C"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7D7BB5B2" w14:textId="77777777" w:rsidR="00D91E7C" w:rsidRDefault="00D91E7C" w:rsidP="00B7511B">
      <w:pPr>
        <w:spacing w:after="0" w:line="480" w:lineRule="auto"/>
        <w:ind w:firstLine="360"/>
        <w:rPr>
          <w:rFonts w:ascii="Times New Roman" w:hAnsi="Times New Roman" w:cs="Times New Roman"/>
        </w:rPr>
      </w:pPr>
    </w:p>
    <w:p w14:paraId="37E4F1E3" w14:textId="77777777"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Pr="00DA3993"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47E42F73" w:rsidR="000B389A" w:rsidRPr="00401A4D" w:rsidRDefault="002E568D"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17FD26BF" wp14:editId="1E650178">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2072BC80" w:rsidR="000B389A" w:rsidRPr="00401A4D" w:rsidRDefault="000B389A"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3345BB03" w14:textId="77777777" w:rsidR="000B389A" w:rsidRDefault="000B389A" w:rsidP="00F14555">
      <w:pPr>
        <w:spacing w:after="0" w:line="480" w:lineRule="auto"/>
        <w:ind w:firstLine="360"/>
        <w:rPr>
          <w:rFonts w:ascii="Times New Roman" w:hAnsi="Times New Roman" w:cs="Times New Roman"/>
        </w:rPr>
      </w:pPr>
    </w:p>
    <w:p w14:paraId="5DDDCC81" w14:textId="77777777" w:rsidR="00AB56D5" w:rsidRDefault="00AB56D5" w:rsidP="00F14555">
      <w:pPr>
        <w:spacing w:after="0" w:line="480" w:lineRule="auto"/>
        <w:rPr>
          <w:rFonts w:ascii="Times New Roman" w:hAnsi="Times New Roman" w:cs="Times New Roman"/>
          <w:i/>
          <w:iCs/>
        </w:rPr>
      </w:pPr>
      <w:bookmarkStart w:id="3" w:name="production"/>
      <w:bookmarkEnd w:id="2"/>
    </w:p>
    <w:p w14:paraId="67504050" w14:textId="77777777" w:rsidR="00AB56D5" w:rsidRDefault="00AB56D5" w:rsidP="00F14555">
      <w:pPr>
        <w:spacing w:after="0" w:line="480" w:lineRule="auto"/>
        <w:rPr>
          <w:rFonts w:ascii="Times New Roman" w:hAnsi="Times New Roman" w:cs="Times New Roman"/>
          <w:i/>
          <w:iCs/>
        </w:rPr>
      </w:pPr>
    </w:p>
    <w:p w14:paraId="54CF0922" w14:textId="20FB64A1"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0DF670B8" w:rsidR="00790174" w:rsidRDefault="001B10B0" w:rsidP="00D91E7C">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and protests represent the two most prevalent </w:t>
      </w:r>
      <w:r w:rsidR="0012497D">
        <w:rPr>
          <w:rFonts w:ascii="Times New Roman" w:hAnsi="Times New Roman" w:cs="Times New Roman"/>
        </w:rPr>
        <w:t>forms</w:t>
      </w:r>
      <w:r w:rsidRPr="00401A4D">
        <w:rPr>
          <w:rFonts w:ascii="Times New Roman" w:hAnsi="Times New Roman" w:cs="Times New Roman"/>
        </w:rPr>
        <w:t xml:space="preserve"> of </w:t>
      </w:r>
      <w:r w:rsidR="0012497D">
        <w:rPr>
          <w:rFonts w:ascii="Times New Roman" w:hAnsi="Times New Roman" w:cs="Times New Roman"/>
        </w:rPr>
        <w:t>conflict</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 xml:space="preserve">The least prevalent </w:t>
      </w:r>
      <w:r w:rsidR="000730C9">
        <w:rPr>
          <w:rFonts w:ascii="Times New Roman" w:hAnsi="Times New Roman" w:cs="Times New Roman"/>
        </w:rPr>
        <w:t>event type</w:t>
      </w:r>
      <w:r w:rsidR="00A67600">
        <w:rPr>
          <w:rFonts w:ascii="Times New Roman" w:hAnsi="Times New Roman" w:cs="Times New Roman"/>
        </w:rPr>
        <w:t xml:space="preserve">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w:t>
      </w:r>
      <w:r w:rsidR="000730C9">
        <w:rPr>
          <w:rFonts w:ascii="Times New Roman" w:hAnsi="Times New Roman" w:cs="Times New Roman"/>
        </w:rPr>
        <w:t xml:space="preserve"> </w:t>
      </w:r>
      <w:r w:rsidR="00A67600">
        <w:rPr>
          <w:rFonts w:ascii="Times New Roman" w:hAnsi="Times New Roman" w:cs="Times New Roman"/>
        </w:rPr>
        <w:t>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w:t>
      </w:r>
      <w:r w:rsidR="000730C9">
        <w:rPr>
          <w:rFonts w:ascii="Times New Roman" w:hAnsi="Times New Roman" w:cs="Times New Roman"/>
        </w:rPr>
        <w:t>violent</w:t>
      </w:r>
      <w:r w:rsidR="00A67600">
        <w:rPr>
          <w:rFonts w:ascii="Times New Roman" w:hAnsi="Times New Roman" w:cs="Times New Roman"/>
        </w:rPr>
        <w:t xml:space="preserve"> types of </w:t>
      </w:r>
      <w:r w:rsidR="000730C9">
        <w:rPr>
          <w:rFonts w:ascii="Times New Roman" w:hAnsi="Times New Roman" w:cs="Times New Roman"/>
        </w:rPr>
        <w:t xml:space="preserve">social </w:t>
      </w:r>
      <w:r w:rsidR="00A67600">
        <w:rPr>
          <w:rFonts w:ascii="Times New Roman" w:hAnsi="Times New Roman" w:cs="Times New Roman"/>
        </w:rPr>
        <w:t>conflict.</w:t>
      </w:r>
      <w:r w:rsidR="00686279">
        <w:rPr>
          <w:rFonts w:ascii="Times New Roman" w:hAnsi="Times New Roman" w:cs="Times New Roman"/>
        </w:rPr>
        <w:t xml:space="preserve"> The table also presents cell-specific details about croplands.</w:t>
      </w:r>
      <w:r w:rsidR="0012497D">
        <w:rPr>
          <w:rFonts w:ascii="Times New Roman" w:hAnsi="Times New Roman" w:cs="Times New Roman"/>
        </w:rPr>
        <w:t xml:space="preserve"> Across the covered 376 cells, the average size of the land used in rice production is approximately 78 thousand hectares, which is approximately </w:t>
      </w:r>
      <w:r w:rsidR="00702AAC">
        <w:rPr>
          <w:rFonts w:ascii="Times New Roman" w:hAnsi="Times New Roman" w:cs="Times New Roman"/>
        </w:rPr>
        <w:t xml:space="preserve">6.5 percent of the cell (as measured near the equator). </w:t>
      </w:r>
    </w:p>
    <w:p w14:paraId="45ED1C6C" w14:textId="247420FD" w:rsidR="001B10B0" w:rsidRPr="00401A4D" w:rsidRDefault="001B10B0"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0A57E0" w:rsidRPr="00455EAE" w14:paraId="71D3C93B" w14:textId="5B3C83C0" w:rsidTr="000A57E0">
        <w:trPr>
          <w:trHeight w:val="360"/>
          <w:jc w:val="center"/>
        </w:trPr>
        <w:tc>
          <w:tcPr>
            <w:tcW w:w="3024" w:type="dxa"/>
            <w:tcBorders>
              <w:top w:val="single" w:sz="4" w:space="0" w:color="auto"/>
              <w:bottom w:val="single" w:sz="4" w:space="0" w:color="auto"/>
            </w:tcBorders>
            <w:vAlign w:val="center"/>
          </w:tcPr>
          <w:p w14:paraId="3468458F" w14:textId="77777777" w:rsidR="000A57E0" w:rsidRPr="00455EAE" w:rsidRDefault="000A57E0" w:rsidP="00455EAE">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7631CE33" w14:textId="7DF19E85"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7853FBD" w14:textId="7FC65181"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3DEB0995"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7CDB5D63"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069A8B04"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97401B" w14:textId="481A5246"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0A57E0" w:rsidRPr="00455EAE" w14:paraId="0F966824" w14:textId="77777777" w:rsidTr="000A57E0">
        <w:trPr>
          <w:trHeight w:val="360"/>
          <w:jc w:val="center"/>
        </w:trPr>
        <w:tc>
          <w:tcPr>
            <w:tcW w:w="3024" w:type="dxa"/>
            <w:tcBorders>
              <w:top w:val="single" w:sz="4" w:space="0" w:color="auto"/>
              <w:bottom w:val="nil"/>
            </w:tcBorders>
            <w:vAlign w:val="center"/>
          </w:tcPr>
          <w:p w14:paraId="47ECC1E4" w14:textId="77777777" w:rsidR="000A57E0" w:rsidRPr="00455EAE" w:rsidRDefault="000A57E0" w:rsidP="00455EAE">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0E5C8CE8" w14:textId="6FC082F8" w:rsidR="000A57E0" w:rsidRPr="00455EAE" w:rsidRDefault="000A57E0"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0A57E0" w:rsidRPr="00455EAE" w14:paraId="7BE620D3" w14:textId="58180E4D" w:rsidTr="000A57E0">
        <w:trPr>
          <w:trHeight w:val="360"/>
          <w:jc w:val="center"/>
        </w:trPr>
        <w:tc>
          <w:tcPr>
            <w:tcW w:w="3024" w:type="dxa"/>
            <w:tcBorders>
              <w:bottom w:val="nil"/>
            </w:tcBorders>
            <w:vAlign w:val="center"/>
          </w:tcPr>
          <w:p w14:paraId="77F9187F" w14:textId="1DBEA86C" w:rsidR="000A57E0" w:rsidRPr="00455EAE" w:rsidRDefault="000A57E0"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2A067952" w14:textId="0088D3F3"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382FFBAB" w14:textId="495A589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23D68E83" w14:textId="6C00C380"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792604B0" w14:textId="02EB864C"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428ED09E" w14:textId="053F3EA3" w:rsidR="000A57E0" w:rsidRPr="00455EAE" w:rsidRDefault="000A57E0" w:rsidP="00455EAE">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2DE978D7" w14:textId="6165EEA0"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0A57E0" w:rsidRPr="00455EAE" w14:paraId="011EE462" w14:textId="70CD93EA" w:rsidTr="000A57E0">
        <w:trPr>
          <w:trHeight w:val="360"/>
          <w:jc w:val="center"/>
        </w:trPr>
        <w:tc>
          <w:tcPr>
            <w:tcW w:w="3024" w:type="dxa"/>
            <w:tcBorders>
              <w:top w:val="nil"/>
              <w:bottom w:val="nil"/>
            </w:tcBorders>
            <w:vAlign w:val="center"/>
          </w:tcPr>
          <w:p w14:paraId="46864047" w14:textId="2D95C389" w:rsidR="000A57E0" w:rsidRPr="00455EAE" w:rsidRDefault="000A57E0"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38A6CF68" w14:textId="315F331C" w:rsidR="000A57E0" w:rsidRPr="00455EAE" w:rsidRDefault="000A57E0" w:rsidP="00455EAE">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2D48317D" w14:textId="5569030C"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459F5583" w14:textId="59E5EB7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0CA058E9" w14:textId="484EFBB4"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7E7F9FB5" w14:textId="3E5C2A25"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19B0609C" w14:textId="7A592D16"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0A57E0" w:rsidRPr="00455EAE" w14:paraId="6BAD36F0" w14:textId="422514C9" w:rsidTr="000A57E0">
        <w:trPr>
          <w:trHeight w:val="360"/>
          <w:jc w:val="center"/>
        </w:trPr>
        <w:tc>
          <w:tcPr>
            <w:tcW w:w="3024" w:type="dxa"/>
            <w:tcBorders>
              <w:bottom w:val="nil"/>
            </w:tcBorders>
            <w:vAlign w:val="center"/>
          </w:tcPr>
          <w:p w14:paraId="244F9782" w14:textId="4EF964E6"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3F514459" w14:textId="076C98D9"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2E9042EE" w14:textId="726F9FC5"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6F646B0A" w14:textId="06659C39"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7A6B62E1" w14:textId="2D3FAC39"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04BD4282" w14:textId="7EBEC71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239B2B8D" w14:textId="77E7D880"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0A57E0" w:rsidRPr="00455EAE" w14:paraId="078807CE" w14:textId="77777777" w:rsidTr="000A57E0">
        <w:trPr>
          <w:trHeight w:val="360"/>
          <w:jc w:val="center"/>
        </w:trPr>
        <w:tc>
          <w:tcPr>
            <w:tcW w:w="3024" w:type="dxa"/>
            <w:tcBorders>
              <w:top w:val="nil"/>
            </w:tcBorders>
            <w:vAlign w:val="center"/>
          </w:tcPr>
          <w:p w14:paraId="41854E99" w14:textId="03D66F0B"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4920B900" w14:textId="6FDBB28C"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2251D92" w14:textId="2BB7E6DF"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4EC49A6" w14:textId="04D2EF0D"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07D23675" w14:textId="40F7E5A0"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267FCF1E" w14:textId="0130F529"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039769C" w14:textId="4E39C4B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0A57E0" w:rsidRPr="00455EAE" w14:paraId="6E9ABE59" w14:textId="77777777" w:rsidTr="000A57E0">
        <w:trPr>
          <w:trHeight w:val="360"/>
          <w:jc w:val="center"/>
        </w:trPr>
        <w:tc>
          <w:tcPr>
            <w:tcW w:w="3024" w:type="dxa"/>
            <w:tcBorders>
              <w:bottom w:val="single" w:sz="4" w:space="0" w:color="auto"/>
            </w:tcBorders>
            <w:vAlign w:val="center"/>
          </w:tcPr>
          <w:p w14:paraId="15F15730" w14:textId="03325D8F"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720657C2" w14:textId="2CDA4F26"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66AA7F3D" w14:textId="0766137D"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35E026D8" w14:textId="5384B865"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733F0495" w14:textId="4275C174" w:rsidR="000A57E0" w:rsidRPr="00455EAE" w:rsidRDefault="000A57E0"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539FB958" w14:textId="3A8B4918"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3196507E" w14:textId="7532DAE2"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0A57E0" w:rsidRPr="00455EAE" w14:paraId="36B9085D" w14:textId="77777777" w:rsidTr="000A57E0">
        <w:trPr>
          <w:trHeight w:val="360"/>
          <w:jc w:val="center"/>
        </w:trPr>
        <w:tc>
          <w:tcPr>
            <w:tcW w:w="3024" w:type="dxa"/>
            <w:tcBorders>
              <w:top w:val="single" w:sz="4" w:space="0" w:color="auto"/>
              <w:bottom w:val="nil"/>
            </w:tcBorders>
            <w:vAlign w:val="center"/>
          </w:tcPr>
          <w:p w14:paraId="55AB704C" w14:textId="77777777" w:rsidR="000A57E0" w:rsidRPr="00455EAE" w:rsidRDefault="000A57E0" w:rsidP="002637F9">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609106A6" w14:textId="786193E7" w:rsidR="000A57E0" w:rsidRPr="00455EAE" w:rsidRDefault="000A57E0"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0A57E0" w:rsidRPr="00455EAE" w14:paraId="51DD3F04" w14:textId="202C2A48" w:rsidTr="000A57E0">
        <w:trPr>
          <w:trHeight w:val="360"/>
          <w:jc w:val="center"/>
        </w:trPr>
        <w:tc>
          <w:tcPr>
            <w:tcW w:w="3024" w:type="dxa"/>
            <w:tcBorders>
              <w:bottom w:val="nil"/>
            </w:tcBorders>
            <w:vAlign w:val="center"/>
          </w:tcPr>
          <w:p w14:paraId="712D3067" w14:textId="1070A2EC" w:rsidR="000A57E0" w:rsidRPr="00455EAE" w:rsidRDefault="000A57E0"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4DED1402"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31C197D8" w14:textId="43F5F60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6AEAFFAD" w14:textId="6FC48B3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45F7141" w14:textId="03A55F8D"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6C88A98C" w14:textId="4F6E9083"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595EC4A7"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CA9E4F5" w14:textId="77777777" w:rsidTr="000A57E0">
        <w:trPr>
          <w:trHeight w:val="360"/>
          <w:jc w:val="center"/>
        </w:trPr>
        <w:tc>
          <w:tcPr>
            <w:tcW w:w="3024" w:type="dxa"/>
            <w:tcBorders>
              <w:top w:val="nil"/>
              <w:bottom w:val="nil"/>
            </w:tcBorders>
            <w:vAlign w:val="center"/>
          </w:tcPr>
          <w:p w14:paraId="45692510" w14:textId="348E2589"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61CC6DA"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6C8FD7DB" w14:textId="1B256EEA"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6558E843" w14:textId="15FCFB9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1ED34E59" w14:textId="27F39FE2"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2B717769" w14:textId="484974A5"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3AFED122"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0BA3428" w14:textId="77777777" w:rsidTr="000A57E0">
        <w:trPr>
          <w:trHeight w:val="360"/>
          <w:jc w:val="center"/>
        </w:trPr>
        <w:tc>
          <w:tcPr>
            <w:tcW w:w="3024" w:type="dxa"/>
            <w:tcBorders>
              <w:top w:val="nil"/>
              <w:bottom w:val="single" w:sz="4" w:space="0" w:color="auto"/>
            </w:tcBorders>
            <w:vAlign w:val="center"/>
          </w:tcPr>
          <w:p w14:paraId="223CD58C" w14:textId="065EA230"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79F6C430"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2D16FD71" w14:textId="19054362"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6605968A" w14:textId="20A2B42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7F6D18B3" w14:textId="76A1F974"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175992CD" w14:textId="3EEBCDFA"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62617B0B" w14:textId="77777777" w:rsidR="000A57E0" w:rsidRPr="00455EAE" w:rsidRDefault="000A57E0" w:rsidP="002637F9">
            <w:pPr>
              <w:spacing w:line="276" w:lineRule="auto"/>
              <w:ind w:right="276"/>
              <w:jc w:val="right"/>
              <w:rPr>
                <w:rFonts w:ascii="Times New Roman" w:hAnsi="Times New Roman" w:cs="Times New Roman"/>
                <w:sz w:val="22"/>
                <w:szCs w:val="22"/>
              </w:rPr>
            </w:pPr>
          </w:p>
        </w:tc>
      </w:tr>
    </w:tbl>
    <w:p w14:paraId="6C205036" w14:textId="3B7EEA50"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w:t>
      </w:r>
      <w:r w:rsidR="000A57E0">
        <w:rPr>
          <w:rFonts w:ascii="Times New Roman" w:hAnsi="Times New Roman" w:cs="Times New Roman"/>
          <w:sz w:val="20"/>
          <w:szCs w:val="20"/>
        </w:rPr>
        <w:t xml:space="preserve">eight countries over </w:t>
      </w:r>
      <w:r w:rsidR="0057553B">
        <w:rPr>
          <w:rFonts w:ascii="Times New Roman" w:hAnsi="Times New Roman" w:cs="Times New Roman"/>
          <w:sz w:val="20"/>
          <w:szCs w:val="20"/>
        </w:rPr>
        <w:t xml:space="preserve">the </w:t>
      </w:r>
      <w:r w:rsidR="000A57E0">
        <w:rPr>
          <w:rFonts w:ascii="Times New Roman" w:hAnsi="Times New Roman" w:cs="Times New Roman"/>
          <w:sz w:val="20"/>
          <w:szCs w:val="20"/>
        </w:rPr>
        <w:t xml:space="preserve">period of </w:t>
      </w:r>
      <w:r w:rsidR="0057553B">
        <w:rPr>
          <w:rFonts w:ascii="Times New Roman" w:hAnsi="Times New Roman" w:cs="Times New Roman"/>
          <w:sz w:val="20"/>
          <w:szCs w:val="20"/>
        </w:rPr>
        <w:t>thirteen</w:t>
      </w:r>
      <w:r w:rsidR="000A57E0">
        <w:rPr>
          <w:rFonts w:ascii="Times New Roman" w:hAnsi="Times New Roman" w:cs="Times New Roman"/>
          <w:sz w:val="20"/>
          <w:szCs w:val="20"/>
        </w:rPr>
        <w:t xml:space="preserve"> </w:t>
      </w:r>
      <w:r w:rsidR="0057553B">
        <w:rPr>
          <w:rFonts w:ascii="Times New Roman" w:hAnsi="Times New Roman" w:cs="Times New Roman"/>
          <w:sz w:val="20"/>
          <w:szCs w:val="20"/>
        </w:rPr>
        <w:t>year</w:t>
      </w:r>
      <w:r w:rsidR="000A57E0">
        <w:rPr>
          <w:rFonts w:ascii="Times New Roman" w:hAnsi="Times New Roman" w:cs="Times New Roman"/>
          <w:sz w:val="20"/>
          <w:szCs w:val="20"/>
        </w:rPr>
        <w:t>s</w:t>
      </w:r>
      <w:r w:rsidR="0057553B">
        <w:rPr>
          <w:rFonts w:ascii="Times New Roman" w:hAnsi="Times New Roman" w:cs="Times New Roman"/>
          <w:sz w:val="20"/>
          <w:szCs w:val="20"/>
        </w:rPr>
        <w:t xml:space="preserve"> </w:t>
      </w:r>
      <w:r w:rsidR="0057553B" w:rsidRPr="0057553B">
        <w:rPr>
          <w:rFonts w:ascii="Times New Roman" w:hAnsi="Times New Roman" w:cs="Times New Roman"/>
          <w:sz w:val="20"/>
          <w:szCs w:val="20"/>
        </w:rPr>
        <w:t xml:space="preserve">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0A57E0">
        <w:rPr>
          <w:rFonts w:ascii="Times New Roman" w:hAnsi="Times New Roman" w:cs="Times New Roman"/>
          <w:sz w:val="20"/>
          <w:szCs w:val="20"/>
        </w:rPr>
        <w:t xml:space="preserve">; the other countries are </w:t>
      </w:r>
      <w:r w:rsidR="000A57E0" w:rsidRPr="00401A4D">
        <w:rPr>
          <w:rFonts w:ascii="Times New Roman" w:hAnsi="Times New Roman" w:cs="Times New Roman"/>
          <w:sz w:val="20"/>
          <w:szCs w:val="20"/>
        </w:rPr>
        <w:t xml:space="preserve">Cambodia, </w:t>
      </w:r>
      <w:r w:rsidR="000A57E0">
        <w:rPr>
          <w:rFonts w:ascii="Times New Roman" w:hAnsi="Times New Roman" w:cs="Times New Roman"/>
          <w:sz w:val="20"/>
          <w:szCs w:val="20"/>
        </w:rPr>
        <w:t xml:space="preserve">Laos, </w:t>
      </w:r>
      <w:r w:rsidR="000A57E0" w:rsidRPr="00401A4D">
        <w:rPr>
          <w:rFonts w:ascii="Times New Roman" w:hAnsi="Times New Roman" w:cs="Times New Roman"/>
          <w:sz w:val="20"/>
          <w:szCs w:val="20"/>
        </w:rPr>
        <w:t>Myanmar, Thailand, and Vietnam</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w:t>
      </w:r>
      <w:r w:rsidR="00F210CD">
        <w:rPr>
          <w:rFonts w:ascii="Times New Roman" w:hAnsi="Times New Roman" w:cs="Times New Roman"/>
          <w:sz w:val="20"/>
          <w:szCs w:val="20"/>
        </w:rPr>
        <w:t>contain</w:t>
      </w:r>
      <w:r w:rsidR="00E10297">
        <w:rPr>
          <w:rFonts w:ascii="Times New Roman" w:hAnsi="Times New Roman" w:cs="Times New Roman"/>
          <w:sz w:val="20"/>
          <w:szCs w:val="20"/>
        </w:rPr>
        <w:t xml:space="preserve"> the four presented categories of conflict</w:t>
      </w:r>
      <w:r w:rsidR="00F210CD">
        <w:rPr>
          <w:rFonts w:ascii="Times New Roman" w:hAnsi="Times New Roman" w:cs="Times New Roman"/>
          <w:sz w:val="20"/>
          <w:szCs w:val="20"/>
        </w:rPr>
        <w:t xml:space="preserve"> wherein </w:t>
      </w:r>
      <w:r w:rsidR="00F210CD" w:rsidRPr="00F210CD">
        <w:rPr>
          <w:rFonts w:ascii="Times New Roman" w:hAnsi="Times New Roman" w:cs="Times New Roman"/>
          <w:i/>
          <w:iCs/>
          <w:sz w:val="20"/>
          <w:szCs w:val="20"/>
        </w:rPr>
        <w:t>Battles</w:t>
      </w:r>
      <w:r w:rsidR="00F210CD">
        <w:rPr>
          <w:rFonts w:ascii="Times New Roman" w:hAnsi="Times New Roman" w:cs="Times New Roman"/>
          <w:sz w:val="20"/>
          <w:szCs w:val="20"/>
        </w:rPr>
        <w:t xml:space="preserve"> combine battles and explosions/remote violence</w:t>
      </w:r>
      <w:r w:rsidR="000A57E0">
        <w:rPr>
          <w:rFonts w:ascii="Times New Roman" w:hAnsi="Times New Roman" w:cs="Times New Roman"/>
          <w:sz w:val="20"/>
          <w:szCs w:val="20"/>
        </w:rPr>
        <w:t xml:space="preserve"> (as defined by ACLED Project)</w:t>
      </w:r>
      <w:r w:rsidR="00E10297">
        <w:rPr>
          <w:rFonts w:ascii="Times New Roman" w:hAnsi="Times New Roman" w:cs="Times New Roman"/>
          <w:sz w:val="20"/>
          <w:szCs w:val="20"/>
        </w:rPr>
        <w:t xml:space="preserve">. </w:t>
      </w:r>
      <w:r w:rsidR="0012497D">
        <w:rPr>
          <w:rFonts w:ascii="Times New Roman" w:hAnsi="Times New Roman" w:cs="Times New Roman"/>
          <w:i/>
          <w:iCs/>
          <w:sz w:val="20"/>
          <w:szCs w:val="20"/>
        </w:rPr>
        <w:t>Incidence</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data </w:t>
      </w:r>
      <w:r w:rsidR="000A57E0">
        <w:rPr>
          <w:rFonts w:ascii="Times New Roman" w:hAnsi="Times New Roman" w:cs="Times New Roman"/>
          <w:sz w:val="20"/>
          <w:szCs w:val="20"/>
        </w:rPr>
        <w:t xml:space="preserve">on rice croplands, which are fixed at levels circa 2010, </w:t>
      </w:r>
      <w:r w:rsidR="0057553B">
        <w:rPr>
          <w:rFonts w:ascii="Times New Roman" w:hAnsi="Times New Roman" w:cs="Times New Roman"/>
          <w:sz w:val="20"/>
          <w:szCs w:val="20"/>
        </w:rPr>
        <w:t xml:space="preserve">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w:t>
      </w:r>
      <w:r w:rsidR="00E10297">
        <w:rPr>
          <w:rFonts w:ascii="Times New Roman" w:hAnsi="Times New Roman" w:cs="Times New Roman"/>
          <w:sz w:val="20"/>
          <w:szCs w:val="20"/>
        </w:rPr>
        <w:t xml:space="preserve"> </w:t>
      </w:r>
    </w:p>
    <w:p w14:paraId="34C23055" w14:textId="77777777" w:rsidR="001B6B14" w:rsidRDefault="001B6B14" w:rsidP="001B6B14">
      <w:pPr>
        <w:spacing w:after="0" w:line="480" w:lineRule="auto"/>
        <w:rPr>
          <w:rFonts w:ascii="Times New Roman" w:hAnsi="Times New Roman" w:cs="Times New Roman"/>
        </w:rPr>
      </w:pPr>
    </w:p>
    <w:p w14:paraId="3D6DD2A7" w14:textId="76A0EA90" w:rsidR="001B6B14" w:rsidRDefault="00686279" w:rsidP="00D91E7C">
      <w:pPr>
        <w:spacing w:after="0" w:line="480" w:lineRule="auto"/>
        <w:ind w:firstLine="360"/>
        <w:rPr>
          <w:rFonts w:ascii="Times New Roman" w:hAnsi="Times New Roman" w:cs="Times New Roman"/>
        </w:rPr>
      </w:pPr>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w:t>
      </w:r>
      <w:r w:rsidR="0012497D">
        <w:rPr>
          <w:rFonts w:ascii="Times New Roman" w:hAnsi="Times New Roman" w:cs="Times New Roman"/>
        </w:rPr>
        <w:t>T</w:t>
      </w:r>
      <w:r>
        <w:rPr>
          <w:rFonts w:ascii="Times New Roman" w:hAnsi="Times New Roman" w:cs="Times New Roman"/>
        </w:rPr>
        <w:t>here</w:t>
      </w:r>
      <w:r w:rsidR="0012497D">
        <w:rPr>
          <w:rFonts w:ascii="Times New Roman" w:hAnsi="Times New Roman" w:cs="Times New Roman"/>
        </w:rPr>
        <w:t xml:space="preserve"> also</w:t>
      </w:r>
      <w:r>
        <w:rPr>
          <w:rFonts w:ascii="Times New Roman" w:hAnsi="Times New Roman" w:cs="Times New Roman"/>
        </w:rPr>
        <w:t xml:space="preserve"> appears slightly more conflict in predominantly rainfed vis-à-vis irrigated croplands.</w:t>
      </w:r>
      <w:r w:rsidR="0012497D">
        <w:rPr>
          <w:rFonts w:ascii="Times New Roman" w:hAnsi="Times New Roman" w:cs="Times New Roman"/>
        </w:rPr>
        <w:t xml:space="preserve"> </w:t>
      </w:r>
    </w:p>
    <w:p w14:paraId="272C6A1B" w14:textId="56300B9C" w:rsidR="001B6B14" w:rsidRDefault="00AB56D5"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C3A52EA" wp14:editId="09DE29D1">
            <wp:extent cx="5943801" cy="3657723"/>
            <wp:effectExtent l="0" t="0" r="0" b="0"/>
            <wp:docPr id="168453470"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70" name="Picture 2"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6FEBBCED"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location-period covering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w:t>
      </w:r>
      <w:r w:rsidRPr="00401A4D">
        <w:rPr>
          <w:rFonts w:ascii="Times New Roman" w:hAnsi="Times New Roman" w:cs="Times New Roman"/>
        </w:rPr>
        <w:lastRenderedPageBreak/>
        <w:t xml:space="preserve">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07F74635"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B84A19" w:rsidRPr="00401A4D">
        <w:rPr>
          <w:rFonts w:ascii="Times New Roman" w:eastAsiaTheme="minorEastAsia" w:hAnsi="Times New Roman" w:cs="Times New Roman"/>
        </w:rPr>
        <w:t>,</w:t>
      </w:r>
      <w:r w:rsidR="00B84A19" w:rsidRPr="00401A4D">
        <w:rPr>
          <w:rFonts w:ascii="Times New Roman" w:hAnsi="Times New Roman" w:cs="Times New Roman"/>
        </w:rPr>
        <w:t xml:space="preserve"> </w:t>
      </w:r>
      <w:r w:rsidR="00B84A19"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272CD9"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Pr="00401A4D">
        <w:rPr>
          <w:rFonts w:ascii="Times New Roman" w:hAnsi="Times New Roman" w:cs="Times New Roman"/>
        </w:rPr>
        <w:t xml:space="preserve"> </w:t>
      </w:r>
      <w:r>
        <w:rPr>
          <w:rFonts w:ascii="Times New Roman" w:hAnsi="Times New Roman" w:cs="Times New Roman"/>
        </w:rPr>
        <w:t xml:space="preserve">is the </w:t>
      </w:r>
      <w:r w:rsidR="00B84A19">
        <w:rPr>
          <w:rFonts w:ascii="Times New Roman" w:hAnsi="Times New Roman" w:cs="Times New Roman"/>
        </w:rPr>
        <w:t>outcome</w:t>
      </w:r>
      <w:r>
        <w:rPr>
          <w:rFonts w:ascii="Times New Roman" w:hAnsi="Times New Roman" w:cs="Times New Roman"/>
        </w:rPr>
        <w:t xml:space="preserve">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sidR="00B84A19">
        <w:rPr>
          <w:rFonts w:ascii="Times New Roman" w:hAnsi="Times New Roman" w:cs="Times New Roman"/>
        </w:rPr>
        <w:t xml:space="preserve">month </w:t>
      </w:r>
      <w:r w:rsidR="00B84A19" w:rsidRPr="00B84A19">
        <w:rPr>
          <w:rFonts w:ascii="Times New Roman" w:hAnsi="Times New Roman" w:cs="Times New Roman"/>
          <w:i/>
          <w:iCs/>
        </w:rPr>
        <w:t>m</w:t>
      </w:r>
      <w:r w:rsidR="00B84A19">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31292AE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188E3262"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B84A19">
        <w:rPr>
          <w:rFonts w:ascii="Times New Roman" w:hAnsi="Times New Roman" w:cs="Times New Roman"/>
        </w:rPr>
        <w:t>due to</w:t>
      </w:r>
      <w:r w:rsidR="00F56D06">
        <w:rPr>
          <w:rFonts w:ascii="Times New Roman" w:hAnsi="Times New Roman" w:cs="Times New Roman"/>
        </w:rPr>
        <w:t xml:space="preserv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 xml:space="preserve">In the robustness checks we vary fixed effects and introduce control </w:t>
      </w:r>
      <w:r w:rsidR="007909F3">
        <w:rPr>
          <w:rFonts w:ascii="Times New Roman" w:hAnsi="Times New Roman" w:cs="Times New Roman"/>
        </w:rPr>
        <w:lastRenderedPageBreak/>
        <w:t>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692E0DF"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w:t>
      </w:r>
      <w:r w:rsidR="00185A69">
        <w:rPr>
          <w:rFonts w:ascii="Times New Roman" w:hAnsi="Times New Roman" w:cs="Times New Roman"/>
        </w:rPr>
        <w:t>more than</w:t>
      </w:r>
      <w:r w:rsidR="0023651F">
        <w:rPr>
          <w:rFonts w:ascii="Times New Roman" w:hAnsi="Times New Roman" w:cs="Times New Roman"/>
        </w:rPr>
        <w:t xml:space="preserve"> </w:t>
      </w:r>
      <w:r w:rsidR="00593AFB">
        <w:rPr>
          <w:rFonts w:ascii="Times New Roman" w:hAnsi="Times New Roman" w:cs="Times New Roman"/>
        </w:rPr>
        <w:t>eight</w:t>
      </w:r>
      <w:r w:rsidR="0005126F" w:rsidRPr="00401A4D">
        <w:rPr>
          <w:rFonts w:ascii="Times New Roman" w:hAnsi="Times New Roman" w:cs="Times New Roman"/>
        </w:rPr>
        <w:t>-percent increase</w:t>
      </w:r>
      <w:r w:rsidR="00185A69">
        <w:rPr>
          <w:rFonts w:ascii="Times New Roman" w:hAnsi="Times New Roman" w:cs="Times New Roman"/>
        </w:rPr>
        <w:t>s</w:t>
      </w:r>
      <w:r w:rsidR="0005126F" w:rsidRPr="00401A4D">
        <w:rPr>
          <w:rFonts w:ascii="Times New Roman" w:hAnsi="Times New Roman" w:cs="Times New Roman"/>
        </w:rPr>
        <w:t xml:space="preserv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185A69">
        <w:rPr>
          <w:rFonts w:ascii="Times New Roman" w:hAnsi="Times New Roman" w:cs="Times New Roman"/>
        </w:rPr>
        <w:t xml:space="preserve">a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mechanism may explain the decrease in protests as people are busy harvesting, meaning that the opportunity cost of participating in protests is high. </w:t>
      </w:r>
    </w:p>
    <w:p w14:paraId="1D4BD036" w14:textId="257AEC13"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5EB39A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24</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1B49B1D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74E60552"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w:t>
            </w:r>
            <w:r w:rsidR="00AE0B77">
              <w:rPr>
                <w:rFonts w:ascii="Times New Roman" w:hAnsi="Times New Roman" w:cs="Times New Roman"/>
                <w:sz w:val="22"/>
                <w:szCs w:val="22"/>
              </w:rPr>
              <w:t>9</w:t>
            </w:r>
            <w:r w:rsidR="002E568D">
              <w:rPr>
                <w:rFonts w:ascii="Times New Roman" w:hAnsi="Times New Roman" w:cs="Times New Roman"/>
                <w:sz w:val="22"/>
                <w:szCs w:val="22"/>
              </w:rPr>
              <w:t>4</w:t>
            </w:r>
          </w:p>
        </w:tc>
        <w:tc>
          <w:tcPr>
            <w:tcW w:w="1424" w:type="dxa"/>
            <w:tcBorders>
              <w:bottom w:val="single" w:sz="4" w:space="0" w:color="auto"/>
            </w:tcBorders>
            <w:shd w:val="clear" w:color="auto" w:fill="FFFFFF"/>
          </w:tcPr>
          <w:p w14:paraId="532940A5" w14:textId="45CF4BF0"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595902C0" w14:textId="20F37FBA"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w:t>
            </w:r>
            <w:r w:rsidR="002E568D">
              <w:rPr>
                <w:rFonts w:ascii="Times New Roman" w:hAnsi="Times New Roman" w:cs="Times New Roman"/>
                <w:sz w:val="22"/>
                <w:szCs w:val="22"/>
              </w:rPr>
              <w:t>9</w:t>
            </w:r>
            <w:r w:rsidR="00B87FED" w:rsidRPr="00455EAE">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46CB73E4" w14:textId="7FB3AA10"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2E568D">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0629BA23" w14:textId="35979FB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w:t>
            </w:r>
            <w:r w:rsidR="002E568D">
              <w:rPr>
                <w:rFonts w:ascii="Times New Roman" w:hAnsi="Times New Roman" w:cs="Times New Roman"/>
                <w:sz w:val="22"/>
                <w:szCs w:val="22"/>
              </w:rPr>
              <w:t>96</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2FB30FB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AE0B77">
              <w:rPr>
                <w:rFonts w:ascii="Times New Roman" w:hAnsi="Times New Roman" w:cs="Times New Roman"/>
                <w:sz w:val="22"/>
                <w:szCs w:val="22"/>
              </w:rPr>
              <w:t>60</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36E641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AE0B77">
              <w:rPr>
                <w:rFonts w:ascii="Times New Roman" w:hAnsi="Times New Roman" w:cs="Times New Roman"/>
                <w:sz w:val="22"/>
                <w:szCs w:val="22"/>
              </w:rPr>
              <w:t>4</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2A9B61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00516531">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75D13E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E0B77">
              <w:rPr>
                <w:rFonts w:ascii="Times New Roman" w:hAnsi="Times New Roman" w:cs="Times New Roman"/>
                <w:sz w:val="22"/>
                <w:szCs w:val="22"/>
              </w:rPr>
              <w:t>2</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CAFBE6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2E568D">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0613BB9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2E568D">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7534D4E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w:t>
      </w:r>
      <w:r w:rsidR="002E568D">
        <w:rPr>
          <w:rFonts w:ascii="Times New Roman" w:hAnsi="Times New Roman" w:cs="Times New Roman"/>
          <w:sz w:val="20"/>
          <w:szCs w:val="20"/>
        </w:rPr>
        <w:t xml:space="preserve">measured in </w:t>
      </w:r>
      <w:r w:rsidRPr="004E72B9">
        <w:rPr>
          <w:rFonts w:ascii="Times New Roman" w:hAnsi="Times New Roman" w:cs="Times New Roman"/>
          <w:sz w:val="20"/>
          <w:szCs w:val="20"/>
        </w:rPr>
        <w:t>100,000 hectares) interacted with the harvest-season binary variables, which varies across locations (see Figure 2);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sidR="006730BB">
        <w:rPr>
          <w:rFonts w:ascii="Times New Roman" w:hAnsi="Times New Roman" w:cs="Times New Roman"/>
          <w:sz w:val="20"/>
          <w:szCs w:val="20"/>
        </w:rPr>
        <w: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35B019B5" w14:textId="5C205D12" w:rsidR="00185A69" w:rsidRDefault="00185A69" w:rsidP="002E568D">
      <w:pPr>
        <w:spacing w:after="0" w:line="480" w:lineRule="auto"/>
        <w:ind w:firstLine="360"/>
        <w:rPr>
          <w:rFonts w:ascii="Times New Roman" w:hAnsi="Times New Roman" w:cs="Times New Roman"/>
        </w:rPr>
      </w:pPr>
      <w:r>
        <w:rPr>
          <w:rFonts w:ascii="Times New Roman" w:hAnsi="Times New Roman" w:cs="Times New Roman"/>
        </w:rPr>
        <w:t xml:space="preserve">Before </w:t>
      </w:r>
      <w:r w:rsidR="002E568D">
        <w:rPr>
          <w:rFonts w:ascii="Times New Roman" w:hAnsi="Times New Roman" w:cs="Times New Roman"/>
        </w:rPr>
        <w:t>proceeding with</w:t>
      </w:r>
      <w:r>
        <w:rPr>
          <w:rFonts w:ascii="Times New Roman" w:hAnsi="Times New Roman" w:cs="Times New Roman"/>
        </w:rPr>
        <w:t xml:space="preserve"> the mechanisms</w:t>
      </w:r>
      <w:r w:rsidR="002E568D">
        <w:rPr>
          <w:rFonts w:ascii="Times New Roman" w:hAnsi="Times New Roman" w:cs="Times New Roman"/>
        </w:rPr>
        <w:t xml:space="preserve"> tests—</w:t>
      </w:r>
      <w:r>
        <w:rPr>
          <w:rFonts w:ascii="Times New Roman" w:hAnsi="Times New Roman" w:cs="Times New Roman"/>
        </w:rPr>
        <w:t>because the study covers a relatively small and geographically concentrated area (eight countries), as well as a relatively short period (thirteen years)</w:t>
      </w:r>
      <w:r w:rsidR="002E568D">
        <w:rPr>
          <w:rFonts w:ascii="Times New Roman" w:hAnsi="Times New Roman" w:cs="Times New Roman"/>
        </w:rPr>
        <w:t>—</w:t>
      </w:r>
      <w:r>
        <w:rPr>
          <w:rFonts w:ascii="Times New Roman" w:hAnsi="Times New Roman" w:cs="Times New Roman"/>
        </w:rPr>
        <w:t xml:space="preserve">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w:t>
      </w:r>
    </w:p>
    <w:p w14:paraId="09968F26" w14:textId="364A6279" w:rsidR="00185A69" w:rsidRDefault="00185A69" w:rsidP="00185A69">
      <w:pPr>
        <w:spacing w:after="0" w:line="480" w:lineRule="auto"/>
        <w:ind w:firstLine="360"/>
        <w:rPr>
          <w:rFonts w:ascii="Times New Roman" w:hAnsi="Times New Roman" w:cs="Times New Roman"/>
        </w:rPr>
      </w:pPr>
      <w:r>
        <w:rPr>
          <w:rFonts w:ascii="Times New Roman" w:hAnsi="Times New Roman" w:cs="Times New Roman"/>
        </w:rPr>
        <w:lastRenderedPageBreak/>
        <w:t>First, we re-estimate the baseline model using balanced panels that (</w:t>
      </w:r>
      <w:proofErr w:type="spellStart"/>
      <w:r>
        <w:rPr>
          <w:rFonts w:ascii="Times New Roman" w:hAnsi="Times New Roman" w:cs="Times New Roman"/>
        </w:rPr>
        <w:t>i</w:t>
      </w:r>
      <w:proofErr w:type="spellEnd"/>
      <w:r>
        <w:rPr>
          <w:rFonts w:ascii="Times New Roman" w:hAnsi="Times New Roman" w:cs="Times New Roman"/>
        </w:rPr>
        <w:t xml:space="preserve">) cover all eight countries but only include years from 2018 to 2022, and (ii) cover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w:t>
      </w:r>
    </w:p>
    <w:p w14:paraId="740ACCA0" w14:textId="3EA59F38"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xml:space="preserve">) one country at a time, and (ii) one year at a time. Appendix Figures A3 and A4 present the estimated effects. These results point to a crucial </w:t>
      </w:r>
      <w:r w:rsidR="00E663F0">
        <w:rPr>
          <w:rFonts w:ascii="Times New Roman" w:hAnsi="Times New Roman" w:cs="Times New Roman"/>
        </w:rPr>
        <w:t>influence</w:t>
      </w:r>
      <w:r>
        <w:rPr>
          <w:rFonts w:ascii="Times New Roman" w:hAnsi="Times New Roman" w:cs="Times New Roman"/>
        </w:rPr>
        <w:t xml:space="preserve"> </w:t>
      </w:r>
      <w:r w:rsidR="00E663F0">
        <w:rPr>
          <w:rFonts w:ascii="Times New Roman" w:hAnsi="Times New Roman" w:cs="Times New Roman"/>
        </w:rPr>
        <w:t>that</w:t>
      </w:r>
      <w:r>
        <w:rPr>
          <w:rFonts w:ascii="Times New Roman" w:hAnsi="Times New Roman" w:cs="Times New Roman"/>
        </w:rPr>
        <w:t xml:space="preserve"> the recent Myanmar civil war</w:t>
      </w:r>
      <w:r w:rsidR="00E663F0">
        <w:rPr>
          <w:rFonts w:ascii="Times New Roman" w:hAnsi="Times New Roman" w:cs="Times New Roman"/>
        </w:rPr>
        <w:t>, and the related increase in conflict incidents,</w:t>
      </w:r>
      <w:r>
        <w:rPr>
          <w:rFonts w:ascii="Times New Roman" w:hAnsi="Times New Roman" w:cs="Times New Roman"/>
        </w:rPr>
        <w:t xml:space="preserve"> </w:t>
      </w:r>
      <w:r w:rsidR="00E663F0">
        <w:rPr>
          <w:rFonts w:ascii="Times New Roman" w:hAnsi="Times New Roman" w:cs="Times New Roman"/>
        </w:rPr>
        <w:t>has on</w:t>
      </w:r>
      <w:r>
        <w:rPr>
          <w:rFonts w:ascii="Times New Roman" w:hAnsi="Times New Roman" w:cs="Times New Roman"/>
        </w:rPr>
        <w:t xml:space="preserve"> the results of our</w:t>
      </w:r>
      <w:r w:rsidR="00E663F0">
        <w:rPr>
          <w:rFonts w:ascii="Times New Roman" w:hAnsi="Times New Roman" w:cs="Times New Roman"/>
        </w:rPr>
        <w:t xml:space="preserve"> analysis. In these sensitivity checks, the estimated increase in harvest-time violence remains robust to omitting the subset of the data</w:t>
      </w:r>
      <w:r w:rsidR="006F3F92">
        <w:rPr>
          <w:rFonts w:ascii="Times New Roman" w:hAnsi="Times New Roman" w:cs="Times New Roman"/>
        </w:rPr>
        <w:t>.</w:t>
      </w:r>
      <w:r w:rsidR="00E663F0">
        <w:rPr>
          <w:rFonts w:ascii="Times New Roman" w:hAnsi="Times New Roman" w:cs="Times New Roman"/>
        </w:rPr>
        <w:t xml:space="preserve"> </w:t>
      </w:r>
      <w:r w:rsidR="006F3F92">
        <w:rPr>
          <w:rFonts w:ascii="Times New Roman" w:hAnsi="Times New Roman" w:cs="Times New Roman"/>
        </w:rPr>
        <w:t xml:space="preserve">But </w:t>
      </w:r>
      <w:r w:rsidR="00E663F0">
        <w:rPr>
          <w:rFonts w:ascii="Times New Roman" w:hAnsi="Times New Roman" w:cs="Times New Roman"/>
        </w:rPr>
        <w:t xml:space="preserve">we no longer </w:t>
      </w:r>
      <w:r w:rsidR="0088230D">
        <w:rPr>
          <w:rFonts w:ascii="Times New Roman" w:hAnsi="Times New Roman" w:cs="Times New Roman"/>
        </w:rPr>
        <w:t>observe</w:t>
      </w:r>
      <w:r w:rsidR="00E663F0">
        <w:rPr>
          <w:rFonts w:ascii="Times New Roman" w:hAnsi="Times New Roman" w:cs="Times New Roman"/>
        </w:rPr>
        <w:t xml:space="preserve"> the harvest-time increase in battles or the </w:t>
      </w:r>
      <w:r w:rsidR="0088230D">
        <w:rPr>
          <w:rFonts w:ascii="Times New Roman" w:hAnsi="Times New Roman" w:cs="Times New Roman"/>
        </w:rPr>
        <w:t xml:space="preserve">harvest-time </w:t>
      </w:r>
      <w:r w:rsidR="00E663F0">
        <w:rPr>
          <w:rFonts w:ascii="Times New Roman" w:hAnsi="Times New Roman" w:cs="Times New Roman"/>
        </w:rPr>
        <w:t xml:space="preserve">reduction of protests. </w:t>
      </w:r>
    </w:p>
    <w:p w14:paraId="097885CF" w14:textId="3366AAC9" w:rsidR="00E663F0" w:rsidRDefault="0088230D" w:rsidP="00E663F0">
      <w:pPr>
        <w:spacing w:after="0" w:line="480" w:lineRule="auto"/>
        <w:ind w:firstLine="360"/>
        <w:rPr>
          <w:rFonts w:ascii="Times New Roman" w:hAnsi="Times New Roman" w:cs="Times New Roman"/>
        </w:rPr>
      </w:pPr>
      <w:r>
        <w:rPr>
          <w:rFonts w:ascii="Times New Roman" w:hAnsi="Times New Roman" w:cs="Times New Roman"/>
        </w:rPr>
        <w:t xml:space="preserve">Based on the foregoing </w:t>
      </w:r>
      <w:r w:rsidR="006F3F92">
        <w:rPr>
          <w:rFonts w:ascii="Times New Roman" w:hAnsi="Times New Roman" w:cs="Times New Roman"/>
        </w:rPr>
        <w:t>sensitivity checks</w:t>
      </w:r>
      <w:r>
        <w:rPr>
          <w:rFonts w:ascii="Times New Roman" w:hAnsi="Times New Roman" w:cs="Times New Roman"/>
        </w:rPr>
        <w:t>, omitting the two years of Myanmar data is hardly a trivial decision. This seemingly small subset of observations (</w:t>
      </w:r>
      <w:r w:rsidR="006F3F92">
        <w:rPr>
          <w:rFonts w:ascii="Times New Roman" w:hAnsi="Times New Roman" w:cs="Times New Roman"/>
        </w:rPr>
        <w:t>just about three</w:t>
      </w:r>
      <w:r>
        <w:rPr>
          <w:rFonts w:ascii="Times New Roman" w:hAnsi="Times New Roman" w:cs="Times New Roman"/>
        </w:rPr>
        <w:t xml:space="preserve"> percent of the full sample)</w:t>
      </w:r>
      <w:r w:rsidR="00E663F0">
        <w:rPr>
          <w:rFonts w:ascii="Times New Roman" w:hAnsi="Times New Roman" w:cs="Times New Roman"/>
        </w:rPr>
        <w:t xml:space="preserve"> contains a third of observed conflict incidents in the sample. And to the extent that we </w:t>
      </w:r>
      <w:proofErr w:type="gramStart"/>
      <w:r>
        <w:rPr>
          <w:rFonts w:ascii="Times New Roman" w:hAnsi="Times New Roman" w:cs="Times New Roman"/>
        </w:rPr>
        <w:t>are able to</w:t>
      </w:r>
      <w:proofErr w:type="gramEnd"/>
      <w:r w:rsidR="00E663F0">
        <w:rPr>
          <w:rFonts w:ascii="Times New Roman" w:hAnsi="Times New Roman" w:cs="Times New Roman"/>
        </w:rPr>
        <w:t xml:space="preserve"> estimate the causes and consequences of conflict where and when conflict happens, </w:t>
      </w:r>
      <w:r>
        <w:rPr>
          <w:rFonts w:ascii="Times New Roman" w:hAnsi="Times New Roman" w:cs="Times New Roman"/>
        </w:rPr>
        <w:t>this</w:t>
      </w:r>
      <w:r w:rsidR="00E663F0">
        <w:rPr>
          <w:rFonts w:ascii="Times New Roman" w:hAnsi="Times New Roman" w:cs="Times New Roman"/>
        </w:rPr>
        <w:t xml:space="preserve"> </w:t>
      </w:r>
      <w:r>
        <w:rPr>
          <w:rFonts w:ascii="Times New Roman" w:hAnsi="Times New Roman" w:cs="Times New Roman"/>
        </w:rPr>
        <w:t>data subset</w:t>
      </w:r>
      <w:r w:rsidR="00E663F0">
        <w:rPr>
          <w:rFonts w:ascii="Times New Roman" w:hAnsi="Times New Roman" w:cs="Times New Roman"/>
        </w:rPr>
        <w:t xml:space="preserve"> may </w:t>
      </w:r>
      <w:r>
        <w:rPr>
          <w:rFonts w:ascii="Times New Roman" w:hAnsi="Times New Roman" w:cs="Times New Roman"/>
        </w:rPr>
        <w:t>contain</w:t>
      </w:r>
      <w:r w:rsidR="00E663F0">
        <w:rPr>
          <w:rFonts w:ascii="Times New Roman" w:hAnsi="Times New Roman" w:cs="Times New Roman"/>
        </w:rPr>
        <w:t xml:space="preserve"> valuable information. So, we do not discard these data but rather present and discuss the findings of the study</w:t>
      </w:r>
      <w:r>
        <w:rPr>
          <w:rFonts w:ascii="Times New Roman" w:hAnsi="Times New Roman" w:cs="Times New Roman"/>
        </w:rPr>
        <w:t>, including the mechanism</w:t>
      </w:r>
      <w:r w:rsidR="006F3F92">
        <w:rPr>
          <w:rFonts w:ascii="Times New Roman" w:hAnsi="Times New Roman" w:cs="Times New Roman"/>
        </w:rPr>
        <w:t>s</w:t>
      </w:r>
      <w:r>
        <w:rPr>
          <w:rFonts w:ascii="Times New Roman" w:hAnsi="Times New Roman" w:cs="Times New Roman"/>
        </w:rPr>
        <w:t xml:space="preserve"> tests,</w:t>
      </w:r>
      <w:r w:rsidR="00E663F0">
        <w:rPr>
          <w:rFonts w:ascii="Times New Roman" w:hAnsi="Times New Roman" w:cs="Times New Roman"/>
        </w:rPr>
        <w:t xml:space="preserve"> with caution. In the main text, we present estimates using the full sample. In the appendix, we present accompanying estimates using the subset of the data excluding Myanmar 2021-2022 observations. Through the analysis, we treat the effect on violence against civilians a “high confidence” estimate, and that on battles and protests (and riots) a “low confidence” estimate.</w:t>
      </w:r>
      <w:r w:rsidR="006F3F92">
        <w:rPr>
          <w:rFonts w:ascii="Times New Roman" w:hAnsi="Times New Roman" w:cs="Times New Roman"/>
        </w:rPr>
        <w:t xml:space="preserve"> Moreover, considering the sample at hand, we treat </w:t>
      </w:r>
      <w:r w:rsidR="00C04669">
        <w:rPr>
          <w:rFonts w:ascii="Times New Roman" w:hAnsi="Times New Roman" w:cs="Times New Roman"/>
        </w:rPr>
        <w:t>those</w:t>
      </w:r>
      <w:r w:rsidR="006F3F92">
        <w:rPr>
          <w:rFonts w:ascii="Times New Roman" w:hAnsi="Times New Roman" w:cs="Times New Roman"/>
        </w:rPr>
        <w:t xml:space="preserve"> from the full sample as the upper bound, and </w:t>
      </w:r>
      <w:r w:rsidR="00C04669">
        <w:rPr>
          <w:rFonts w:ascii="Times New Roman" w:hAnsi="Times New Roman" w:cs="Times New Roman"/>
        </w:rPr>
        <w:t>those</w:t>
      </w:r>
      <w:r w:rsidR="006F3F92">
        <w:rPr>
          <w:rFonts w:ascii="Times New Roman" w:hAnsi="Times New Roman" w:cs="Times New Roman"/>
        </w:rPr>
        <w:t xml:space="preserve"> from the subset of the data excluding Myanmar 2021-2022 observations as the lower bound</w:t>
      </w:r>
      <w:r w:rsidR="00C04669">
        <w:rPr>
          <w:rFonts w:ascii="Times New Roman" w:hAnsi="Times New Roman" w:cs="Times New Roman"/>
        </w:rPr>
        <w:t xml:space="preserve"> estimates of</w:t>
      </w:r>
      <w:r w:rsidR="006F3F92">
        <w:rPr>
          <w:rFonts w:ascii="Times New Roman" w:hAnsi="Times New Roman" w:cs="Times New Roman"/>
        </w:rPr>
        <w:t xml:space="preserve"> the </w:t>
      </w:r>
      <w:r w:rsidR="00C04669">
        <w:rPr>
          <w:rFonts w:ascii="Times New Roman" w:hAnsi="Times New Roman" w:cs="Times New Roman"/>
        </w:rPr>
        <w:t>effects of agricultural harvest on the forms of conflict</w:t>
      </w:r>
      <w:r w:rsidR="006F3F92">
        <w:rPr>
          <w:rFonts w:ascii="Times New Roman" w:hAnsi="Times New Roman" w:cs="Times New Roman"/>
        </w:rPr>
        <w:t>.</w:t>
      </w:r>
    </w:p>
    <w:p w14:paraId="54905DFA" w14:textId="0839C2E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lastRenderedPageBreak/>
        <w:t xml:space="preserve">5.1 Mechanism </w:t>
      </w:r>
      <w:r w:rsidR="0088230D">
        <w:rPr>
          <w:rFonts w:ascii="Times New Roman" w:hAnsi="Times New Roman" w:cs="Times New Roman"/>
          <w:i/>
          <w:iCs/>
        </w:rPr>
        <w:t>Tests</w:t>
      </w:r>
    </w:p>
    <w:p w14:paraId="7F78DECF" w14:textId="7A5BB05C"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w:t>
      </w:r>
      <w:r w:rsidR="00CC1A8F">
        <w:rPr>
          <w:rFonts w:ascii="Times New Roman" w:hAnsi="Times New Roman" w:cs="Times New Roman"/>
        </w:rPr>
        <w:t xml:space="preserve">re is a likely production shock </w:t>
      </w:r>
      <w:r w:rsidR="00931650" w:rsidRPr="00401A4D">
        <w:rPr>
          <w:rFonts w:ascii="Times New Roman" w:hAnsi="Times New Roman" w:cs="Times New Roman"/>
        </w:rPr>
        <w:t xml:space="preserve">due to </w:t>
      </w:r>
      <w:r w:rsidR="00CC1A8F">
        <w:rPr>
          <w:rFonts w:ascii="Times New Roman" w:hAnsi="Times New Roman" w:cs="Times New Roman"/>
        </w:rPr>
        <w:t>a</w:t>
      </w:r>
      <w:r w:rsidR="00931650" w:rsidRPr="00401A4D">
        <w:rPr>
          <w:rFonts w:ascii="Times New Roman" w:hAnsi="Times New Roman" w:cs="Times New Roman"/>
        </w:rPr>
        <w:t xml:space="preserve"> rainier crop growing season.</w:t>
      </w:r>
      <w:r>
        <w:rPr>
          <w:rFonts w:ascii="Times New Roman" w:hAnsi="Times New Roman" w:cs="Times New Roman"/>
        </w:rPr>
        <w:t xml:space="preserve"> We base this check on the documented </w:t>
      </w:r>
      <w:r w:rsidR="00CC1A8F">
        <w:rPr>
          <w:rFonts w:ascii="Times New Roman" w:hAnsi="Times New Roman" w:cs="Times New Roman"/>
        </w:rPr>
        <w:t>negative</w:t>
      </w:r>
      <w:r>
        <w:rPr>
          <w:rFonts w:ascii="Times New Roman" w:hAnsi="Times New Roman" w:cs="Times New Roman"/>
        </w:rPr>
        <w:t xml:space="preserve"> relationship between </w:t>
      </w:r>
      <w:r w:rsidR="00CC1A8F">
        <w:rPr>
          <w:rFonts w:ascii="Times New Roman" w:hAnsi="Times New Roman" w:cs="Times New Roman"/>
        </w:rPr>
        <w:t>excessive rain</w:t>
      </w:r>
      <w:r>
        <w:rPr>
          <w:rFonts w:ascii="Times New Roman" w:hAnsi="Times New Roman" w:cs="Times New Roman"/>
        </w:rPr>
        <w:t xml:space="preserve"> and rice </w:t>
      </w:r>
      <w:r w:rsidR="00CC1A8F">
        <w:rPr>
          <w:rFonts w:ascii="Times New Roman" w:hAnsi="Times New Roman" w:cs="Times New Roman"/>
        </w:rPr>
        <w:t>yields</w:t>
      </w:r>
      <w:r>
        <w:rPr>
          <w:rFonts w:ascii="Times New Roman" w:hAnsi="Times New Roman" w:cs="Times New Roman"/>
        </w:rPr>
        <w:t xml:space="preserve"> (</w:t>
      </w:r>
      <w:r w:rsidR="00CC1A8F">
        <w:rPr>
          <w:rFonts w:ascii="Times New Roman" w:hAnsi="Times New Roman" w:cs="Times New Roman"/>
        </w:rPr>
        <w:t xml:space="preserve">e.g., </w:t>
      </w:r>
      <w:proofErr w:type="spellStart"/>
      <w:r w:rsidR="00CC1A8F">
        <w:rPr>
          <w:rFonts w:ascii="Times New Roman" w:hAnsi="Times New Roman" w:cs="Times New Roman"/>
        </w:rPr>
        <w:t>Crost</w:t>
      </w:r>
      <w:proofErr w:type="spellEnd"/>
      <w:r w:rsidR="00CC1A8F">
        <w:rPr>
          <w:rFonts w:ascii="Times New Roman" w:hAnsi="Times New Roman" w:cs="Times New Roman"/>
        </w:rPr>
        <w:t xml:space="preserve"> et al., 2018; Fu et al., 2023</w:t>
      </w:r>
      <w:r>
        <w:rPr>
          <w:rFonts w:ascii="Times New Roman" w:hAnsi="Times New Roman" w:cs="Times New Roman"/>
        </w:rPr>
        <w:t>).</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BF6D3E">
        <w:rPr>
          <w:rFonts w:ascii="Times New Roman" w:hAnsi="Times New Roman" w:cs="Times New Roman"/>
        </w:rPr>
        <w:t>—</w:t>
      </w:r>
      <w:r w:rsidR="00931650" w:rsidRPr="00401A4D">
        <w:rPr>
          <w:rFonts w:ascii="Times New Roman" w:hAnsi="Times New Roman" w:cs="Times New Roman"/>
        </w:rPr>
        <w:t>the product of the cropland area and the harvest season binary variable</w:t>
      </w:r>
      <w:r w:rsidR="00BF6D3E">
        <w:rPr>
          <w:rFonts w:ascii="Times New Roman" w:hAnsi="Times New Roman" w:cs="Times New Roman"/>
        </w:rPr>
        <w:t>—</w:t>
      </w:r>
      <w:r w:rsidR="00931650" w:rsidRPr="00401A4D">
        <w:rPr>
          <w:rFonts w:ascii="Times New Roman" w:hAnsi="Times New Roman" w:cs="Times New Roman"/>
        </w:rPr>
        <w:t xml:space="preserve">with the </w:t>
      </w:r>
      <w:r w:rsidR="00CC1A8F">
        <w:rPr>
          <w:rFonts w:ascii="Times New Roman" w:hAnsi="Times New Roman" w:cs="Times New Roman"/>
        </w:rPr>
        <w:t xml:space="preserve">standardized measure of the </w:t>
      </w:r>
      <w:r w:rsidR="00931650" w:rsidRPr="00401A4D">
        <w:rPr>
          <w:rFonts w:ascii="Times New Roman" w:hAnsi="Times New Roman" w:cs="Times New Roman"/>
        </w:rPr>
        <w:t xml:space="preserve">growing season rainfall. </w:t>
      </w:r>
      <w:r w:rsidR="00FC2D21">
        <w:rPr>
          <w:rFonts w:ascii="Times New Roman" w:hAnsi="Times New Roman" w:cs="Times New Roman"/>
        </w:rPr>
        <w:t xml:space="preserve">If our proposed mechanisms are valid, then we would expect </w:t>
      </w:r>
      <w:r w:rsidR="00CC1A8F">
        <w:rPr>
          <w:rFonts w:ascii="Times New Roman" w:hAnsi="Times New Roman" w:cs="Times New Roman"/>
        </w:rPr>
        <w:t>less</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 xml:space="preserve">violence </w:t>
      </w:r>
      <w:r w:rsidR="00CC1A8F">
        <w:rPr>
          <w:rFonts w:ascii="Times New Roman" w:hAnsi="Times New Roman" w:cs="Times New Roman"/>
        </w:rPr>
        <w:t xml:space="preserve">and lesser reduction in protests in presumably </w:t>
      </w:r>
      <w:r w:rsidR="00BF6D3E">
        <w:rPr>
          <w:rFonts w:ascii="Times New Roman" w:hAnsi="Times New Roman" w:cs="Times New Roman"/>
        </w:rPr>
        <w:t>bad</w:t>
      </w:r>
      <w:r w:rsidR="00CC1A8F">
        <w:rPr>
          <w:rFonts w:ascii="Times New Roman" w:hAnsi="Times New Roman" w:cs="Times New Roman"/>
        </w:rPr>
        <w:t xml:space="preserve"> </w:t>
      </w:r>
      <w:r w:rsidR="00BF6D3E">
        <w:rPr>
          <w:rFonts w:ascii="Times New Roman" w:hAnsi="Times New Roman" w:cs="Times New Roman"/>
        </w:rPr>
        <w:t>crop</w:t>
      </w:r>
      <w:r w:rsidR="00CC1A8F">
        <w:rPr>
          <w:rFonts w:ascii="Times New Roman" w:hAnsi="Times New Roman" w:cs="Times New Roman"/>
        </w:rPr>
        <w:t xml:space="preserve"> years.</w:t>
      </w:r>
      <w:r w:rsidR="00FC2D21">
        <w:rPr>
          <w:rFonts w:ascii="Times New Roman" w:hAnsi="Times New Roman" w:cs="Times New Roman"/>
        </w:rPr>
        <w:t xml:space="preserve"> </w:t>
      </w:r>
      <w:r w:rsidR="00FD3C45">
        <w:rPr>
          <w:rFonts w:ascii="Times New Roman" w:hAnsi="Times New Roman" w:cs="Times New Roman"/>
        </w:rPr>
        <w:t xml:space="preserve">Table 4 presents </w:t>
      </w:r>
      <w:r w:rsidR="00BF6D3E">
        <w:rPr>
          <w:rFonts w:ascii="Times New Roman" w:hAnsi="Times New Roman" w:cs="Times New Roman"/>
        </w:rPr>
        <w:t>the</w:t>
      </w:r>
      <w:r w:rsidR="00931650" w:rsidRPr="00401A4D">
        <w:rPr>
          <w:rFonts w:ascii="Times New Roman" w:hAnsi="Times New Roman" w:cs="Times New Roman"/>
        </w:rPr>
        <w:t xml:space="preserve"> </w:t>
      </w:r>
      <w:r w:rsidR="00BF6D3E">
        <w:rPr>
          <w:rFonts w:ascii="Times New Roman" w:hAnsi="Times New Roman" w:cs="Times New Roman"/>
        </w:rPr>
        <w:t xml:space="preserve">regression </w:t>
      </w:r>
      <w:r w:rsidR="00931650" w:rsidRPr="00401A4D">
        <w:rPr>
          <w:rFonts w:ascii="Times New Roman" w:hAnsi="Times New Roman" w:cs="Times New Roman"/>
        </w:rPr>
        <w:t>results.</w:t>
      </w:r>
      <w:r w:rsidR="00BF6D3E">
        <w:rPr>
          <w:rFonts w:ascii="Times New Roman" w:hAnsi="Times New Roman" w:cs="Times New Roman"/>
        </w:rPr>
        <w:t xml:space="preserve"> Appendix Table B4 presents the same results without Myanmar 2021-2022 data.</w:t>
      </w:r>
    </w:p>
    <w:p w14:paraId="1B9EF8E4" w14:textId="30D3FA2F" w:rsidR="00F1483E" w:rsidRPr="00401A4D" w:rsidRDefault="00F1483E" w:rsidP="00C34CC9">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w:t>
      </w:r>
      <w:r w:rsidR="00C34CC9">
        <w:rPr>
          <w:rFonts w:ascii="Times New Roman" w:hAnsi="Times New Roman" w:cs="Times New Roman"/>
          <w:b/>
          <w:bCs/>
        </w:rPr>
        <w:t>Excess</w:t>
      </w:r>
      <w:r w:rsidRPr="00401A4D">
        <w:rPr>
          <w:rFonts w:ascii="Times New Roman" w:hAnsi="Times New Roman" w:cs="Times New Roman"/>
          <w:b/>
          <w:bCs/>
        </w:rPr>
        <w:t xml:space="preserve"> </w:t>
      </w:r>
      <w:r w:rsidR="00C34CC9">
        <w:rPr>
          <w:rFonts w:ascii="Times New Roman" w:hAnsi="Times New Roman" w:cs="Times New Roman"/>
          <w:b/>
          <w:bCs/>
        </w:rPr>
        <w:t>r</w:t>
      </w:r>
      <w:r w:rsidR="005E534E">
        <w:rPr>
          <w:rFonts w:ascii="Times New Roman" w:hAnsi="Times New Roman" w:cs="Times New Roman"/>
          <w:b/>
          <w:bCs/>
        </w:rPr>
        <w:t>ain</w:t>
      </w:r>
      <w:r w:rsidR="00C34CC9">
        <w:rPr>
          <w:rFonts w:ascii="Times New Roman" w:hAnsi="Times New Roman" w:cs="Times New Roman"/>
          <w:b/>
          <w:bCs/>
        </w:rPr>
        <w:t xml:space="preserve"> during</w:t>
      </w:r>
      <w:r w:rsidR="005E534E">
        <w:rPr>
          <w:rFonts w:ascii="Times New Roman" w:hAnsi="Times New Roman" w:cs="Times New Roman"/>
          <w:b/>
          <w:bCs/>
        </w:rPr>
        <w:t xml:space="preserve"> </w:t>
      </w:r>
      <w:r w:rsidR="00C34CC9">
        <w:rPr>
          <w:rFonts w:ascii="Times New Roman" w:hAnsi="Times New Roman" w:cs="Times New Roman"/>
          <w:b/>
          <w:bCs/>
        </w:rPr>
        <w:t>c</w:t>
      </w:r>
      <w:r w:rsidR="005E534E">
        <w:rPr>
          <w:rFonts w:ascii="Times New Roman" w:hAnsi="Times New Roman" w:cs="Times New Roman"/>
          <w:b/>
          <w:bCs/>
        </w:rPr>
        <w:t>rop</w:t>
      </w:r>
      <w:r w:rsidR="00C34CC9">
        <w:rPr>
          <w:rFonts w:ascii="Times New Roman" w:hAnsi="Times New Roman" w:cs="Times New Roman"/>
          <w:b/>
          <w:bCs/>
        </w:rPr>
        <w:t>-g</w:t>
      </w:r>
      <w:r w:rsidR="005E534E">
        <w:rPr>
          <w:rFonts w:ascii="Times New Roman" w:hAnsi="Times New Roman" w:cs="Times New Roman"/>
          <w:b/>
          <w:bCs/>
        </w:rPr>
        <w:t xml:space="preserve">rowing </w:t>
      </w:r>
      <w:r w:rsidR="00C34CC9">
        <w:rPr>
          <w:rFonts w:ascii="Times New Roman" w:hAnsi="Times New Roman" w:cs="Times New Roman"/>
          <w:b/>
          <w:bCs/>
        </w:rPr>
        <w:t>s</w:t>
      </w:r>
      <w:r w:rsidR="005E534E">
        <w:rPr>
          <w:rFonts w:ascii="Times New Roman" w:hAnsi="Times New Roman" w:cs="Times New Roman"/>
          <w:b/>
          <w:bCs/>
        </w:rPr>
        <w:t xml:space="preserve">eason </w:t>
      </w:r>
      <w:r w:rsidR="00C34CC9">
        <w:rPr>
          <w:rFonts w:ascii="Times New Roman" w:hAnsi="Times New Roman" w:cs="Times New Roman"/>
          <w:b/>
          <w:bCs/>
        </w:rPr>
        <w:t>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660225B0" w:rsidR="002966ED"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18C61AD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B56D5">
              <w:rPr>
                <w:rFonts w:ascii="Times New Roman" w:hAnsi="Times New Roman" w:cs="Times New Roman"/>
                <w:sz w:val="22"/>
                <w:szCs w:val="22"/>
              </w:rPr>
              <w:t>31</w:t>
            </w:r>
          </w:p>
        </w:tc>
        <w:tc>
          <w:tcPr>
            <w:tcW w:w="1424" w:type="dxa"/>
            <w:tcBorders>
              <w:top w:val="nil"/>
              <w:bottom w:val="nil"/>
            </w:tcBorders>
            <w:shd w:val="clear" w:color="auto" w:fill="FFFFFF"/>
          </w:tcPr>
          <w:p w14:paraId="3BA416EA" w14:textId="6D12005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FD3C45">
              <w:rPr>
                <w:rFonts w:ascii="Times New Roman" w:hAnsi="Times New Roman" w:cs="Times New Roman"/>
                <w:sz w:val="22"/>
                <w:szCs w:val="22"/>
              </w:rPr>
              <w:t>0</w:t>
            </w:r>
            <w:r w:rsidR="00AB56D5">
              <w:rPr>
                <w:rFonts w:ascii="Times New Roman" w:hAnsi="Times New Roman" w:cs="Times New Roman"/>
                <w:sz w:val="22"/>
                <w:szCs w:val="22"/>
              </w:rPr>
              <w:t>62</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18B7E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4A9A96B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63</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69B1EF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24F7BC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C21F93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23DAFA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31</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26726DD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02</w:t>
            </w:r>
            <w:r w:rsidR="00AB56D5">
              <w:rPr>
                <w:rFonts w:ascii="Times New Roman" w:hAnsi="Times New Roman" w:cs="Times New Roman"/>
                <w:sz w:val="22"/>
                <w:szCs w:val="22"/>
              </w:rPr>
              <w:t>9</w:t>
            </w:r>
          </w:p>
        </w:tc>
        <w:tc>
          <w:tcPr>
            <w:tcW w:w="1424" w:type="dxa"/>
            <w:tcBorders>
              <w:top w:val="nil"/>
              <w:bottom w:val="nil"/>
            </w:tcBorders>
            <w:shd w:val="clear" w:color="auto" w:fill="FFFFFF"/>
          </w:tcPr>
          <w:p w14:paraId="5FCA9F44" w14:textId="28AA6CE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w:t>
            </w:r>
            <w:r w:rsidR="00AB56D5">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7B4CD28F" w14:textId="6BDB8EF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01</w:t>
            </w:r>
            <w:r w:rsidR="00AB56D5">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D36B681" w14:textId="35D889C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B56D5">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70444C3" w14:textId="4C21102C"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0.0</w:t>
            </w:r>
            <w:r w:rsidR="00C000F3">
              <w:rPr>
                <w:rFonts w:ascii="Times New Roman" w:hAnsi="Times New Roman" w:cs="Times New Roman"/>
                <w:sz w:val="22"/>
                <w:szCs w:val="22"/>
              </w:rPr>
              <w:t>1</w:t>
            </w:r>
            <w:r w:rsidR="00AB56D5">
              <w:rPr>
                <w:rFonts w:ascii="Times New Roman" w:hAnsi="Times New Roman" w:cs="Times New Roman"/>
                <w:sz w:val="22"/>
                <w:szCs w:val="22"/>
              </w:rPr>
              <w:t>6</w:t>
            </w:r>
          </w:p>
        </w:tc>
      </w:tr>
      <w:tr w:rsidR="002966ED" w:rsidRPr="00455EAE" w14:paraId="1893BB36"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FF2259F" w14:textId="42AFE3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w:t>
            </w:r>
            <w:r w:rsidR="00AB56D5">
              <w:rPr>
                <w:rFonts w:ascii="Times New Roman" w:hAnsi="Times New Roman" w:cs="Times New Roman"/>
                <w:sz w:val="22"/>
                <w:szCs w:val="22"/>
              </w:rPr>
              <w:t>58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79A2C89" w14:textId="49C0F31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AB7391" w14:textId="25C43F2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7D3573" w14:textId="0D1ABA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786A53" w14:textId="6424968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21</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069A3E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Pr>
          <w:p w14:paraId="70027A37" w14:textId="002FA17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A177848" w14:textId="35C88D0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16E3600" w14:textId="7A43C8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C1A81A7" w14:textId="00552B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1286B83E"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394</w:t>
            </w:r>
          </w:p>
        </w:tc>
        <w:tc>
          <w:tcPr>
            <w:tcW w:w="1424" w:type="dxa"/>
            <w:tcBorders>
              <w:bottom w:val="single" w:sz="4" w:space="0" w:color="auto"/>
            </w:tcBorders>
            <w:shd w:val="clear" w:color="auto" w:fill="FFFFFF"/>
          </w:tcPr>
          <w:p w14:paraId="6AD5DB90" w14:textId="5556D04E"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295507CB" w14:textId="7E82197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0.3</w:t>
            </w:r>
            <w:r>
              <w:rPr>
                <w:rFonts w:ascii="Times New Roman" w:hAnsi="Times New Roman" w:cs="Times New Roman"/>
                <w:sz w:val="22"/>
                <w:szCs w:val="22"/>
              </w:rPr>
              <w:t>90</w:t>
            </w:r>
          </w:p>
        </w:tc>
        <w:tc>
          <w:tcPr>
            <w:tcW w:w="1424" w:type="dxa"/>
            <w:tcBorders>
              <w:bottom w:val="single" w:sz="4" w:space="0" w:color="auto"/>
            </w:tcBorders>
            <w:shd w:val="clear" w:color="auto" w:fill="FFFFFF"/>
            <w:tcMar>
              <w:top w:w="0" w:type="dxa"/>
              <w:left w:w="0" w:type="dxa"/>
              <w:bottom w:w="0" w:type="dxa"/>
              <w:right w:w="0" w:type="dxa"/>
            </w:tcMar>
          </w:tcPr>
          <w:p w14:paraId="3E18C08D" w14:textId="6019232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569FB7D7" w14:textId="3F679A44"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0.2</w:t>
            </w:r>
            <w:r>
              <w:rPr>
                <w:rFonts w:ascii="Times New Roman" w:hAnsi="Times New Roman" w:cs="Times New Roman"/>
                <w:sz w:val="22"/>
                <w:szCs w:val="22"/>
              </w:rPr>
              <w:t>96</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CC88056"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730BB">
              <w:rPr>
                <w:rFonts w:ascii="Times New Roman" w:hAnsi="Times New Roman" w:cs="Times New Roman"/>
                <w:sz w:val="22"/>
                <w:szCs w:val="22"/>
              </w:rPr>
              <w:t>60</w:t>
            </w:r>
          </w:p>
        </w:tc>
        <w:tc>
          <w:tcPr>
            <w:tcW w:w="1424" w:type="dxa"/>
            <w:tcBorders>
              <w:top w:val="nil"/>
              <w:bottom w:val="nil"/>
            </w:tcBorders>
            <w:shd w:val="clear" w:color="auto" w:fill="FFFFFF"/>
          </w:tcPr>
          <w:p w14:paraId="2C3D062B" w14:textId="48B41A4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w:t>
            </w:r>
            <w:r w:rsidR="006730BB">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3C226A07" w14:textId="0263149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6730B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6B51F995"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6730BB">
              <w:rPr>
                <w:rFonts w:ascii="Times New Roman" w:hAnsi="Times New Roman" w:cs="Times New Roman"/>
                <w:sz w:val="22"/>
                <w:szCs w:val="22"/>
              </w:rPr>
              <w:t>1</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2A2AF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8</w:t>
            </w:r>
          </w:p>
        </w:tc>
        <w:tc>
          <w:tcPr>
            <w:tcW w:w="1424" w:type="dxa"/>
            <w:tcBorders>
              <w:top w:val="nil"/>
              <w:bottom w:val="nil"/>
            </w:tcBorders>
            <w:shd w:val="clear" w:color="auto" w:fill="FFFFFF"/>
          </w:tcPr>
          <w:p w14:paraId="37FC8FD8" w14:textId="2C9289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08906BC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00C44E5A">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A950DC5"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7D26EB" w14:textId="4FB8478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7</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1566739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4EDD6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11D013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01B96E42"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C000F3">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8</w:t>
            </w:r>
            <w:r w:rsidR="002966ED"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5BAC3D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4DA7E8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2966ED" w:rsidRPr="00455EAE">
              <w:rPr>
                <w:rFonts w:ascii="Times New Roman" w:hAnsi="Times New Roman" w:cs="Times New Roman"/>
                <w:sz w:val="22"/>
                <w:szCs w:val="22"/>
              </w:rPr>
              <w:t>.</w:t>
            </w:r>
            <w:r w:rsidR="00AB56D5">
              <w:rPr>
                <w:rFonts w:ascii="Times New Roman" w:hAnsi="Times New Roman" w:cs="Times New Roman"/>
                <w:sz w:val="22"/>
                <w:szCs w:val="22"/>
              </w:rPr>
              <w:t>1</w:t>
            </w:r>
          </w:p>
        </w:tc>
        <w:tc>
          <w:tcPr>
            <w:tcW w:w="1424" w:type="dxa"/>
            <w:tcBorders>
              <w:top w:val="nil"/>
              <w:bottom w:val="nil"/>
            </w:tcBorders>
            <w:shd w:val="clear" w:color="auto" w:fill="FFFFFF"/>
          </w:tcPr>
          <w:p w14:paraId="54FA6F53" w14:textId="4C230C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4</w:t>
            </w:r>
            <w:r w:rsidR="0012284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768662EF"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9C6F" w14:textId="6829F453" w:rsidR="002966ED" w:rsidRPr="00455EAE" w:rsidRDefault="00AB56D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Pr>
                <w:rFonts w:ascii="Times New Roman" w:hAnsi="Times New Roman" w:cs="Times New Roman"/>
                <w:sz w:val="22"/>
                <w:szCs w:val="22"/>
              </w:rPr>
              <w:t>7</w:t>
            </w:r>
            <w:r w:rsidR="002966ED" w:rsidRPr="00455EAE">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0A0028E" w14:textId="2B20F71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7</w:t>
            </w:r>
            <w:r w:rsidRPr="00455EAE">
              <w:rPr>
                <w:rFonts w:ascii="Times New Roman" w:hAnsi="Times New Roman" w:cs="Times New Roman"/>
                <w:sz w:val="22"/>
                <w:szCs w:val="22"/>
              </w:rPr>
              <w:t>.</w:t>
            </w:r>
            <w:r w:rsidR="00AB56D5">
              <w:rPr>
                <w:rFonts w:ascii="Times New Roman" w:hAnsi="Times New Roman" w:cs="Times New Roman"/>
                <w:sz w:val="22"/>
                <w:szCs w:val="22"/>
              </w:rPr>
              <w:t>3</w:t>
            </w:r>
            <w:r w:rsidR="00122846">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79195E8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4BCB656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2</w:t>
            </w: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736514B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05F8F0A9"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Pr>
                <w:rFonts w:ascii="Times New Roman" w:hAnsi="Times New Roman" w:cs="Times New Roman"/>
                <w:sz w:val="22"/>
                <w:szCs w:val="22"/>
              </w:rPr>
              <w:t>0</w:t>
            </w:r>
            <w:r w:rsidR="002966ED"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6DDA220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bl>
    <w:p w14:paraId="5F5667F6" w14:textId="0993DC6C"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Pr>
          <w:rFonts w:ascii="Times New Roman" w:hAnsi="Times New Roman" w:cs="Times New Roman"/>
          <w:sz w:val="20"/>
          <w:szCs w:val="20"/>
        </w:rPr>
        <w:t xml:space="preserve">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00F9640C">
        <w:rPr>
          <w:rFonts w:ascii="Times New Roman" w:eastAsiaTheme="minorEastAsia" w:hAnsi="Times New Roman" w:cs="Times New Roman"/>
          <w:sz w:val="20"/>
          <w:szCs w:val="20"/>
        </w:rPr>
        <w:t xml:space="preserve"> </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8974DE"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key finding is that </w:t>
      </w:r>
      <w:r w:rsidR="002B58A0">
        <w:rPr>
          <w:rFonts w:ascii="Times New Roman" w:hAnsi="Times New Roman" w:cs="Times New Roman"/>
        </w:rPr>
        <w:t>a smaller</w:t>
      </w:r>
      <w:r w:rsidR="00455EAE" w:rsidRPr="00401A4D">
        <w:rPr>
          <w:rFonts w:ascii="Times New Roman" w:hAnsi="Times New Roman" w:cs="Times New Roman"/>
        </w:rPr>
        <w:t xml:space="preserve"> harvest </w:t>
      </w:r>
      <w:r w:rsidR="002B58A0">
        <w:rPr>
          <w:rFonts w:ascii="Times New Roman" w:hAnsi="Times New Roman" w:cs="Times New Roman"/>
        </w:rPr>
        <w:t>due to damaging rains attenuate</w:t>
      </w:r>
      <w:r w:rsidR="00455EAE">
        <w:rPr>
          <w:rFonts w:ascii="Times New Roman" w:hAnsi="Times New Roman" w:cs="Times New Roman"/>
        </w:rPr>
        <w:t xml:space="preserve"> all forms of </w:t>
      </w:r>
      <w:r w:rsidR="00455EAE" w:rsidRPr="00401A4D">
        <w:rPr>
          <w:rFonts w:ascii="Times New Roman" w:hAnsi="Times New Roman" w:cs="Times New Roman"/>
        </w:rPr>
        <w:t>conflict</w:t>
      </w:r>
      <w:r w:rsidR="002B58A0">
        <w:rPr>
          <w:rFonts w:ascii="Times New Roman" w:hAnsi="Times New Roman" w:cs="Times New Roman"/>
        </w:rPr>
        <w:t xml:space="preserve"> toward zero</w:t>
      </w:r>
      <w:r w:rsidR="00455EAE" w:rsidRPr="00401A4D">
        <w:rPr>
          <w:rFonts w:ascii="Times New Roman" w:hAnsi="Times New Roman" w:cs="Times New Roman"/>
        </w:rPr>
        <w:t>.</w:t>
      </w:r>
      <w:r w:rsidR="00FD3C45">
        <w:rPr>
          <w:rFonts w:ascii="Times New Roman" w:hAnsi="Times New Roman" w:cs="Times New Roman"/>
        </w:rPr>
        <w:t xml:space="preserve"> We observe that the harvest-time </w:t>
      </w:r>
      <w:r w:rsidR="00BF6D3E">
        <w:rPr>
          <w:rFonts w:ascii="Times New Roman" w:hAnsi="Times New Roman" w:cs="Times New Roman"/>
        </w:rPr>
        <w:t xml:space="preserve">increase in battles and </w:t>
      </w:r>
      <w:r w:rsidR="00FD3C45">
        <w:rPr>
          <w:rFonts w:ascii="Times New Roman" w:hAnsi="Times New Roman" w:cs="Times New Roman"/>
        </w:rPr>
        <w:t xml:space="preserve">violence against civilians </w:t>
      </w:r>
      <w:r w:rsidR="00BF6D3E">
        <w:rPr>
          <w:rFonts w:ascii="Times New Roman" w:hAnsi="Times New Roman" w:cs="Times New Roman"/>
        </w:rPr>
        <w:t>become only half</w:t>
      </w:r>
      <w:r w:rsidR="00FD3C45">
        <w:rPr>
          <w:rFonts w:ascii="Times New Roman" w:hAnsi="Times New Roman" w:cs="Times New Roman"/>
        </w:rPr>
        <w:t xml:space="preserve"> </w:t>
      </w:r>
      <w:r w:rsidR="00BF6D3E">
        <w:rPr>
          <w:rFonts w:ascii="Times New Roman" w:hAnsi="Times New Roman" w:cs="Times New Roman"/>
        </w:rPr>
        <w:t>as pronounced after</w:t>
      </w:r>
      <w:r w:rsidR="00B95777">
        <w:rPr>
          <w:rFonts w:ascii="Times New Roman" w:hAnsi="Times New Roman" w:cs="Times New Roman"/>
        </w:rPr>
        <w:t xml:space="preserve"> a </w:t>
      </w:r>
      <w:r w:rsidR="00BF6D3E">
        <w:rPr>
          <w:rFonts w:ascii="Times New Roman" w:hAnsi="Times New Roman" w:cs="Times New Roman"/>
        </w:rPr>
        <w:t xml:space="preserve">growing season with </w:t>
      </w:r>
      <w:r w:rsidR="00B95777">
        <w:rPr>
          <w:rFonts w:ascii="Times New Roman" w:hAnsi="Times New Roman" w:cs="Times New Roman"/>
        </w:rPr>
        <w:t>one-standard-deviation excess rain, relative to the historical average</w:t>
      </w:r>
      <w:r w:rsidR="00FD3C45">
        <w:rPr>
          <w:rFonts w:ascii="Times New Roman" w:hAnsi="Times New Roman" w:cs="Times New Roman"/>
        </w:rPr>
        <w:t>. W</w:t>
      </w:r>
      <w:r>
        <w:rPr>
          <w:rFonts w:ascii="Times New Roman" w:hAnsi="Times New Roman" w:cs="Times New Roman"/>
        </w:rPr>
        <w:t xml:space="preserve">e </w:t>
      </w:r>
      <w:r w:rsidR="00FD3C45">
        <w:rPr>
          <w:rFonts w:ascii="Times New Roman" w:hAnsi="Times New Roman" w:cs="Times New Roman"/>
        </w:rPr>
        <w:t xml:space="preserve">also </w:t>
      </w:r>
      <w:r>
        <w:rPr>
          <w:rFonts w:ascii="Times New Roman" w:hAnsi="Times New Roman" w:cs="Times New Roman"/>
        </w:rPr>
        <w:t xml:space="preserve">observe </w:t>
      </w:r>
      <w:r w:rsidR="00B95777">
        <w:rPr>
          <w:rFonts w:ascii="Times New Roman" w:hAnsi="Times New Roman" w:cs="Times New Roman"/>
        </w:rPr>
        <w:t>that the harvest time reduction in protests is not as large in years with excessive rainfall compared to the years with historically average rainfall during crop growing season</w:t>
      </w:r>
      <w:r w:rsidR="00BF6D3E">
        <w:rPr>
          <w:rFonts w:ascii="Times New Roman" w:hAnsi="Times New Roman" w:cs="Times New Roman"/>
        </w:rPr>
        <w:t>, but this effect and the rainfall related change is only present when the sample includes Myanmar 2021-2022 data</w:t>
      </w:r>
      <w:r w:rsidR="00FE4402">
        <w:rPr>
          <w:rFonts w:ascii="Times New Roman" w:hAnsi="Times New Roman" w:cs="Times New Roman"/>
        </w:rPr>
        <w:t xml:space="preserve">. </w:t>
      </w:r>
    </w:p>
    <w:p w14:paraId="25D71193" w14:textId="29AB2052" w:rsidR="00F1483E" w:rsidRDefault="00B95777" w:rsidP="00F14555">
      <w:pPr>
        <w:spacing w:after="0" w:line="480" w:lineRule="auto"/>
        <w:ind w:firstLine="360"/>
        <w:rPr>
          <w:rFonts w:ascii="Times New Roman" w:hAnsi="Times New Roman" w:cs="Times New Roman"/>
        </w:rPr>
      </w:pPr>
      <w:r>
        <w:rPr>
          <w:rFonts w:ascii="Times New Roman" w:hAnsi="Times New Roman" w:cs="Times New Roman"/>
        </w:rPr>
        <w:t>T</w:t>
      </w:r>
      <w:r w:rsidR="00A945A4">
        <w:rPr>
          <w:rFonts w:ascii="Times New Roman" w:hAnsi="Times New Roman" w:cs="Times New Roman"/>
        </w:rPr>
        <w:t>h</w:t>
      </w:r>
      <w:r w:rsidR="006225D0">
        <w:rPr>
          <w:rFonts w:ascii="Times New Roman" w:hAnsi="Times New Roman" w:cs="Times New Roman"/>
        </w:rPr>
        <w:t xml:space="preserve">ese findings align with our expectations regarding the mechanisms. </w:t>
      </w:r>
      <w:r w:rsidR="00A945A4" w:rsidRPr="006225D0">
        <w:rPr>
          <w:rFonts w:ascii="Times New Roman" w:hAnsi="Times New Roman" w:cs="Times New Roman"/>
          <w:highlight w:val="yellow"/>
        </w:rPr>
        <w:t xml:space="preserve">finding </w:t>
      </w:r>
      <w:r w:rsidR="00455EAE" w:rsidRPr="006225D0">
        <w:rPr>
          <w:rFonts w:ascii="Times New Roman" w:hAnsi="Times New Roman" w:cs="Times New Roman"/>
          <w:highlight w:val="yellow"/>
        </w:rPr>
        <w:t xml:space="preserve">supports the suggestive evidence that people do not protest when the opportunity cost of participating in protests is high. </w:t>
      </w:r>
      <w:r w:rsidR="00A945A4" w:rsidRPr="006225D0">
        <w:rPr>
          <w:rFonts w:ascii="Times New Roman" w:hAnsi="Times New Roman" w:cs="Times New Roman"/>
          <w:highlight w:val="yellow"/>
        </w:rPr>
        <w:t>T</w:t>
      </w:r>
      <w:r w:rsidR="00455EAE" w:rsidRPr="006225D0">
        <w:rPr>
          <w:rFonts w:ascii="Times New Roman" w:hAnsi="Times New Roman" w:cs="Times New Roman"/>
          <w:highlight w:val="yellow"/>
        </w:rPr>
        <w:t xml:space="preserve">his </w:t>
      </w:r>
      <w:r w:rsidR="00A945A4" w:rsidRPr="006225D0">
        <w:rPr>
          <w:rFonts w:ascii="Times New Roman" w:hAnsi="Times New Roman" w:cs="Times New Roman"/>
          <w:highlight w:val="yellow"/>
        </w:rPr>
        <w:t xml:space="preserve">also </w:t>
      </w:r>
      <w:r w:rsidR="00455EAE" w:rsidRPr="006225D0">
        <w:rPr>
          <w:rFonts w:ascii="Times New Roman" w:hAnsi="Times New Roman" w:cs="Times New Roman"/>
          <w:highlight w:val="yellow"/>
        </w:rPr>
        <w:t xml:space="preserve">echoes the grievance theory, as people </w:t>
      </w:r>
      <w:r w:rsidR="00A945A4" w:rsidRPr="006225D0">
        <w:rPr>
          <w:rFonts w:ascii="Times New Roman" w:hAnsi="Times New Roman" w:cs="Times New Roman"/>
          <w:highlight w:val="yellow"/>
        </w:rPr>
        <w:t xml:space="preserve">in </w:t>
      </w:r>
      <w:r w:rsidR="006611FF" w:rsidRPr="006225D0">
        <w:rPr>
          <w:rFonts w:ascii="Times New Roman" w:hAnsi="Times New Roman" w:cs="Times New Roman"/>
          <w:highlight w:val="yellow"/>
        </w:rPr>
        <w:t>rural</w:t>
      </w:r>
      <w:r w:rsidR="00A945A4" w:rsidRPr="006225D0">
        <w:rPr>
          <w:rFonts w:ascii="Times New Roman" w:hAnsi="Times New Roman" w:cs="Times New Roman"/>
          <w:highlight w:val="yellow"/>
        </w:rPr>
        <w:t xml:space="preserve"> regions </w:t>
      </w:r>
      <w:r w:rsidR="00455EAE" w:rsidRPr="006225D0">
        <w:rPr>
          <w:rFonts w:ascii="Times New Roman" w:hAnsi="Times New Roman" w:cs="Times New Roman"/>
          <w:highlight w:val="yellow"/>
        </w:rPr>
        <w:t>protest less</w:t>
      </w:r>
      <w:r w:rsidR="00A945A4" w:rsidRPr="006225D0">
        <w:rPr>
          <w:rFonts w:ascii="Times New Roman" w:hAnsi="Times New Roman" w:cs="Times New Roman"/>
          <w:highlight w:val="yellow"/>
        </w:rPr>
        <w:t xml:space="preserve">, at least relative to those who live in urban regions, </w:t>
      </w:r>
      <w:r w:rsidR="00455EAE" w:rsidRPr="006225D0">
        <w:rPr>
          <w:rFonts w:ascii="Times New Roman" w:hAnsi="Times New Roman" w:cs="Times New Roman"/>
          <w:highlight w:val="yellow"/>
        </w:rPr>
        <w:t xml:space="preserve">when they receive a positive shock related to increase in </w:t>
      </w:r>
      <w:r w:rsidR="00A945A4" w:rsidRPr="006225D0">
        <w:rPr>
          <w:rFonts w:ascii="Times New Roman" w:hAnsi="Times New Roman" w:cs="Times New Roman"/>
          <w:highlight w:val="yellow"/>
        </w:rPr>
        <w:t>agricultural output</w:t>
      </w:r>
      <w:r w:rsidR="00455EAE" w:rsidRPr="006225D0">
        <w:rPr>
          <w:rFonts w:ascii="Times New Roman" w:hAnsi="Times New Roman" w:cs="Times New Roman"/>
          <w:highlight w:val="yellow"/>
        </w:rPr>
        <w:t xml:space="preserve">. </w:t>
      </w:r>
      <w:r w:rsidR="00211073" w:rsidRPr="006225D0">
        <w:rPr>
          <w:rFonts w:ascii="Times New Roman" w:hAnsi="Times New Roman" w:cs="Times New Roman"/>
          <w:highlight w:val="yellow"/>
        </w:rPr>
        <w:t xml:space="preserve">That we observe </w:t>
      </w:r>
      <w:r w:rsidR="006611FF" w:rsidRPr="006225D0">
        <w:rPr>
          <w:rFonts w:ascii="Times New Roman" w:hAnsi="Times New Roman" w:cs="Times New Roman"/>
          <w:highlight w:val="yellow"/>
        </w:rPr>
        <w:t xml:space="preserve">no </w:t>
      </w:r>
      <w:r w:rsidR="00211073" w:rsidRPr="006225D0">
        <w:rPr>
          <w:rFonts w:ascii="Times New Roman" w:hAnsi="Times New Roman" w:cs="Times New Roman"/>
          <w:highlight w:val="yellow"/>
        </w:rPr>
        <w:t xml:space="preserve">violence when the </w:t>
      </w:r>
      <w:r w:rsidR="006611FF" w:rsidRPr="006225D0">
        <w:rPr>
          <w:rFonts w:ascii="Times New Roman" w:hAnsi="Times New Roman" w:cs="Times New Roman"/>
          <w:highlight w:val="yellow"/>
        </w:rPr>
        <w:t>presumed</w:t>
      </w:r>
      <w:r w:rsidR="00211073" w:rsidRPr="006225D0">
        <w:rPr>
          <w:rFonts w:ascii="Times New Roman" w:hAnsi="Times New Roman" w:cs="Times New Roman"/>
          <w:highlight w:val="yellow"/>
        </w:rPr>
        <w:t xml:space="preserve"> volume of the harvest increases weakens the suggested rapacity mechanism but leaves room for a possibility of the opportunity cost mechanism dominating the effect.</w:t>
      </w:r>
      <w:r w:rsidR="006611FF" w:rsidRPr="006225D0">
        <w:rPr>
          <w:rFonts w:ascii="Times New Roman" w:hAnsi="Times New Roman" w:cs="Times New Roman"/>
          <w:highlight w:val="yellow"/>
        </w:rPr>
        <w:t xml:space="preserve"> A</w:t>
      </w:r>
      <w:r w:rsidR="00211073" w:rsidRPr="006225D0">
        <w:rPr>
          <w:rFonts w:ascii="Times New Roman" w:hAnsi="Times New Roman" w:cs="Times New Roman"/>
          <w:highlight w:val="yellow"/>
        </w:rPr>
        <w:t xml:space="preserve"> decrease in violence in the cropland may be explained by less grievance in </w:t>
      </w:r>
      <w:r w:rsidR="00EC2DA7" w:rsidRPr="006225D0">
        <w:rPr>
          <w:rFonts w:ascii="Times New Roman" w:hAnsi="Times New Roman" w:cs="Times New Roman"/>
          <w:highlight w:val="yellow"/>
        </w:rPr>
        <w:t>rural locations relative to urban locations.</w:t>
      </w:r>
      <w:r w:rsidR="00211073" w:rsidRPr="006225D0">
        <w:rPr>
          <w:rFonts w:ascii="Times New Roman" w:hAnsi="Times New Roman" w:cs="Times New Roman"/>
          <w:highlight w:val="yellow"/>
        </w:rPr>
        <w:t xml:space="preserve"> </w:t>
      </w:r>
      <w:r w:rsidR="00EC2DA7" w:rsidRPr="006225D0">
        <w:rPr>
          <w:rFonts w:ascii="Times New Roman" w:hAnsi="Times New Roman" w:cs="Times New Roman"/>
          <w:highlight w:val="yellow"/>
        </w:rPr>
        <w:t>This suggests</w:t>
      </w:r>
      <w:r w:rsidR="00211073" w:rsidRPr="006225D0">
        <w:rPr>
          <w:rFonts w:ascii="Times New Roman" w:hAnsi="Times New Roman" w:cs="Times New Roman"/>
          <w:highlight w:val="yellow"/>
        </w:rPr>
        <w:t xml:space="preserve"> the</w:t>
      </w:r>
      <w:r w:rsidR="004E1B39" w:rsidRPr="006225D0">
        <w:rPr>
          <w:rFonts w:ascii="Times New Roman" w:hAnsi="Times New Roman" w:cs="Times New Roman"/>
          <w:highlight w:val="yellow"/>
        </w:rPr>
        <w:t xml:space="preserve"> relative</w:t>
      </w:r>
      <w:r w:rsidR="00211073" w:rsidRPr="006225D0">
        <w:rPr>
          <w:rFonts w:ascii="Times New Roman" w:hAnsi="Times New Roman" w:cs="Times New Roman"/>
          <w:highlight w:val="yellow"/>
        </w:rPr>
        <w:t xml:space="preserve"> spatial displacement of conflict</w:t>
      </w:r>
      <w:r w:rsidR="00EC2DA7" w:rsidRPr="006225D0">
        <w:rPr>
          <w:rFonts w:ascii="Times New Roman" w:hAnsi="Times New Roman" w:cs="Times New Roman"/>
          <w:highlight w:val="yellow"/>
        </w:rPr>
        <w:t xml:space="preserve">, but the current modeling setting, which is akin to difference-in-differences, doesn’t allow us to </w:t>
      </w:r>
      <w:r w:rsidR="006611FF" w:rsidRPr="006225D0">
        <w:rPr>
          <w:rFonts w:ascii="Times New Roman" w:hAnsi="Times New Roman" w:cs="Times New Roman"/>
          <w:highlight w:val="yellow"/>
        </w:rPr>
        <w:t xml:space="preserve">further </w:t>
      </w:r>
      <w:r w:rsidR="00EC2DA7" w:rsidRPr="006225D0">
        <w:rPr>
          <w:rFonts w:ascii="Times New Roman" w:hAnsi="Times New Roman" w:cs="Times New Roman"/>
          <w:highlight w:val="yellow"/>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w:t>
      </w:r>
      <w:r w:rsidR="009C77C8" w:rsidRPr="00401A4D">
        <w:rPr>
          <w:rFonts w:ascii="Times New Roman" w:hAnsi="Times New Roman" w:cs="Times New Roman"/>
        </w:rPr>
        <w:lastRenderedPageBreak/>
        <w:t xml:space="preserve">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 irrigation,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F38F761" w:rsidR="00291F43" w:rsidRPr="004E72B9" w:rsidRDefault="00C4492D"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04687824"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E53D2C">
              <w:rPr>
                <w:rFonts w:ascii="Times New Roman" w:eastAsia="Arial" w:hAnsi="Times New Roman" w:cs="Times New Roman"/>
                <w:i/>
                <w:iCs/>
                <w:color w:val="000000"/>
                <w:sz w:val="22"/>
                <w:szCs w:val="22"/>
              </w:rPr>
              <w:t xml:space="preserve"> </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893C07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0D21">
              <w:rPr>
                <w:rFonts w:ascii="Times New Roman" w:hAnsi="Times New Roman" w:cs="Times New Roman"/>
                <w:sz w:val="22"/>
                <w:szCs w:val="22"/>
              </w:rPr>
              <w:t>68</w:t>
            </w:r>
          </w:p>
        </w:tc>
        <w:tc>
          <w:tcPr>
            <w:tcW w:w="1424" w:type="dxa"/>
            <w:tcBorders>
              <w:top w:val="nil"/>
              <w:bottom w:val="nil"/>
            </w:tcBorders>
            <w:shd w:val="clear" w:color="auto" w:fill="FFFFFF"/>
          </w:tcPr>
          <w:p w14:paraId="3C7CD56B" w14:textId="7A2DFFF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CF56BC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2A2A84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344206D" w14:textId="391AF7E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90554A">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5808BE4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98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75AB9FE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606E9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3AF693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90D2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2877753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590D21" w:rsidRPr="00401A4D" w14:paraId="1FEB160B"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0E61EB0" w14:textId="77777777" w:rsidR="00590D21" w:rsidRPr="004E72B9" w:rsidRDefault="00590D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7341236"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061</w:t>
            </w:r>
          </w:p>
        </w:tc>
        <w:tc>
          <w:tcPr>
            <w:tcW w:w="1424" w:type="dxa"/>
            <w:tcBorders>
              <w:top w:val="nil"/>
              <w:bottom w:val="nil"/>
            </w:tcBorders>
            <w:shd w:val="clear" w:color="auto" w:fill="FFFFFF"/>
          </w:tcPr>
          <w:p w14:paraId="53AB9E5F"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041</w:t>
            </w:r>
          </w:p>
        </w:tc>
        <w:tc>
          <w:tcPr>
            <w:tcW w:w="1424" w:type="dxa"/>
            <w:tcBorders>
              <w:top w:val="nil"/>
              <w:bottom w:val="nil"/>
            </w:tcBorders>
            <w:shd w:val="clear" w:color="auto" w:fill="FFFFFF"/>
            <w:tcMar>
              <w:top w:w="0" w:type="dxa"/>
              <w:left w:w="0" w:type="dxa"/>
              <w:bottom w:w="0" w:type="dxa"/>
              <w:right w:w="0" w:type="dxa"/>
            </w:tcMar>
          </w:tcPr>
          <w:p w14:paraId="79E78CE8"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3159DC9"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530B73"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0.000</w:t>
            </w:r>
          </w:p>
        </w:tc>
      </w:tr>
      <w:tr w:rsidR="00590D21" w:rsidRPr="00401A4D" w14:paraId="32C255C7"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8B9609E" w14:textId="77777777" w:rsidR="00590D21" w:rsidRPr="004E72B9" w:rsidRDefault="00590D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ABC3EDB"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117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2C4068A"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3BB1B3"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E1D0A81"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B28AEB0"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5F9B36E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590D21">
              <w:rPr>
                <w:rFonts w:ascii="Times New Roman" w:hAnsi="Times New Roman" w:cs="Times New Roman"/>
                <w:sz w:val="22"/>
                <w:szCs w:val="22"/>
              </w:rPr>
              <w:t>84</w:t>
            </w:r>
          </w:p>
        </w:tc>
        <w:tc>
          <w:tcPr>
            <w:tcW w:w="1424" w:type="dxa"/>
            <w:tcBorders>
              <w:top w:val="nil"/>
              <w:bottom w:val="nil"/>
            </w:tcBorders>
            <w:shd w:val="clear" w:color="auto" w:fill="FFFFFF"/>
          </w:tcPr>
          <w:p w14:paraId="528FA4A1" w14:textId="161D395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71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0D52164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90554A">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1AA9BE3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C09169D" w14:textId="031F38F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38</w:t>
            </w:r>
            <w:r>
              <w:rPr>
                <w:rFonts w:ascii="Times New Roman" w:hAnsi="Times New Roman" w:cs="Times New Roman"/>
                <w:sz w:val="22"/>
                <w:szCs w:val="22"/>
              </w:rPr>
              <w:t>*</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7DA0CB1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24193E0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01BBCC2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20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5D00640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51BCF48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r>
      <w:tr w:rsidR="003A6114" w:rsidRPr="00401A4D" w14:paraId="6E1E78AB"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41A847AD" w14:textId="77777777" w:rsidR="003A6114" w:rsidRPr="004E72B9" w:rsidRDefault="003A6114" w:rsidP="00B402B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FD29B6D" w14:textId="33635D3D"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w:t>
            </w:r>
            <w:r w:rsidR="00590D21">
              <w:rPr>
                <w:rFonts w:ascii="Times New Roman" w:hAnsi="Times New Roman" w:cs="Times New Roman"/>
                <w:sz w:val="22"/>
                <w:szCs w:val="22"/>
              </w:rPr>
              <w:t>72</w:t>
            </w:r>
          </w:p>
        </w:tc>
        <w:tc>
          <w:tcPr>
            <w:tcW w:w="1424" w:type="dxa"/>
            <w:tcBorders>
              <w:top w:val="nil"/>
              <w:bottom w:val="nil"/>
            </w:tcBorders>
            <w:shd w:val="clear" w:color="auto" w:fill="FFFFFF"/>
          </w:tcPr>
          <w:p w14:paraId="7DA18DCB" w14:textId="111AE8E4" w:rsidR="003A6114" w:rsidRPr="004E72B9" w:rsidRDefault="00590D2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0.031</w:t>
            </w:r>
          </w:p>
        </w:tc>
        <w:tc>
          <w:tcPr>
            <w:tcW w:w="1424" w:type="dxa"/>
            <w:tcBorders>
              <w:top w:val="nil"/>
              <w:bottom w:val="nil"/>
            </w:tcBorders>
            <w:shd w:val="clear" w:color="auto" w:fill="FFFFFF"/>
            <w:tcMar>
              <w:top w:w="0" w:type="dxa"/>
              <w:left w:w="0" w:type="dxa"/>
              <w:bottom w:w="0" w:type="dxa"/>
              <w:right w:w="0" w:type="dxa"/>
            </w:tcMar>
          </w:tcPr>
          <w:p w14:paraId="39C9A5D9" w14:textId="1A917741" w:rsidR="003A6114" w:rsidRPr="004E72B9" w:rsidRDefault="00E53D2C"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0.0</w:t>
            </w:r>
            <w:r w:rsidR="00590D21">
              <w:rPr>
                <w:rFonts w:ascii="Times New Roman" w:hAnsi="Times New Roman" w:cs="Times New Roman"/>
                <w:sz w:val="22"/>
                <w:szCs w:val="22"/>
              </w:rPr>
              <w:t>04</w:t>
            </w:r>
          </w:p>
        </w:tc>
        <w:tc>
          <w:tcPr>
            <w:tcW w:w="1424" w:type="dxa"/>
            <w:tcBorders>
              <w:top w:val="nil"/>
              <w:bottom w:val="nil"/>
            </w:tcBorders>
            <w:shd w:val="clear" w:color="auto" w:fill="FFFFFF"/>
            <w:tcMar>
              <w:top w:w="0" w:type="dxa"/>
              <w:left w:w="0" w:type="dxa"/>
              <w:bottom w:w="0" w:type="dxa"/>
              <w:right w:w="0" w:type="dxa"/>
            </w:tcMar>
          </w:tcPr>
          <w:p w14:paraId="07EC4E7A" w14:textId="356ECC99"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90554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F8B4D3B" w14:textId="00B4B17A"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90554A">
              <w:rPr>
                <w:rFonts w:ascii="Times New Roman" w:hAnsi="Times New Roman" w:cs="Times New Roman"/>
                <w:sz w:val="22"/>
                <w:szCs w:val="22"/>
              </w:rPr>
              <w:t>3</w:t>
            </w:r>
            <w:r w:rsidR="00590D21">
              <w:rPr>
                <w:rFonts w:ascii="Times New Roman" w:hAnsi="Times New Roman" w:cs="Times New Roman"/>
                <w:sz w:val="22"/>
                <w:szCs w:val="22"/>
              </w:rPr>
              <w:t>5</w:t>
            </w:r>
          </w:p>
        </w:tc>
      </w:tr>
      <w:tr w:rsidR="003A6114" w:rsidRPr="00401A4D" w14:paraId="1776940E"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20826B8" w14:textId="77777777" w:rsidR="003A6114" w:rsidRPr="004E72B9" w:rsidRDefault="003A6114" w:rsidP="00B402B5">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2DC21838" w14:textId="6A3B2EBF"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153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A27D8BD" w14:textId="5A77B624"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28D92" w14:textId="55C049F8"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DFBBF" w14:textId="36F8F589"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1</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DFA2D5" w14:textId="1448941E"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8</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3451091A"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w:t>
            </w:r>
            <w:r w:rsidR="0090554A">
              <w:rPr>
                <w:rFonts w:ascii="Times New Roman" w:hAnsi="Times New Roman" w:cs="Times New Roman"/>
                <w:sz w:val="22"/>
                <w:szCs w:val="22"/>
              </w:rPr>
              <w:t>94</w:t>
            </w:r>
          </w:p>
        </w:tc>
        <w:tc>
          <w:tcPr>
            <w:tcW w:w="1424" w:type="dxa"/>
            <w:tcBorders>
              <w:bottom w:val="single" w:sz="4" w:space="0" w:color="auto"/>
            </w:tcBorders>
            <w:shd w:val="clear" w:color="auto" w:fill="FFFFFF"/>
          </w:tcPr>
          <w:p w14:paraId="06FB22B1" w14:textId="23D70064" w:rsidR="00291F43" w:rsidRPr="004E72B9" w:rsidRDefault="0090554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6B6E9E57" w14:textId="0A36BCEC"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3</w:t>
            </w:r>
            <w:r>
              <w:rPr>
                <w:rFonts w:ascii="Times New Roman" w:hAnsi="Times New Roman" w:cs="Times New Roman"/>
                <w:sz w:val="22"/>
                <w:szCs w:val="22"/>
              </w:rPr>
              <w:t>91</w:t>
            </w:r>
          </w:p>
        </w:tc>
        <w:tc>
          <w:tcPr>
            <w:tcW w:w="1424" w:type="dxa"/>
            <w:tcBorders>
              <w:bottom w:val="single" w:sz="4" w:space="0" w:color="auto"/>
            </w:tcBorders>
            <w:shd w:val="clear" w:color="auto" w:fill="FFFFFF"/>
            <w:tcMar>
              <w:top w:w="0" w:type="dxa"/>
              <w:left w:w="0" w:type="dxa"/>
              <w:bottom w:w="0" w:type="dxa"/>
              <w:right w:w="0" w:type="dxa"/>
            </w:tcMar>
          </w:tcPr>
          <w:p w14:paraId="0DBD58BC" w14:textId="70FA4CE0"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3401D1C8" w14:textId="4D640E7B"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2</w:t>
            </w:r>
            <w:r>
              <w:rPr>
                <w:rFonts w:ascii="Times New Roman" w:hAnsi="Times New Roman" w:cs="Times New Roman"/>
                <w:sz w:val="22"/>
                <w:szCs w:val="22"/>
              </w:rPr>
              <w:t>96</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0C0BB310"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5A924E3D" w14:textId="01C9BB1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00291F43" w:rsidRPr="004E72B9">
              <w:rPr>
                <w:rFonts w:ascii="Times New Roman" w:hAnsi="Times New Roman" w:cs="Times New Roman"/>
                <w:sz w:val="22"/>
                <w:szCs w:val="22"/>
              </w:rPr>
              <w:t>.</w:t>
            </w:r>
            <w:r>
              <w:rPr>
                <w:rFonts w:ascii="Times New Roman" w:hAnsi="Times New Roman" w:cs="Times New Roman"/>
                <w:sz w:val="22"/>
                <w:szCs w:val="22"/>
              </w:rPr>
              <w:t>6</w:t>
            </w:r>
            <w:r w:rsidR="00291F43">
              <w:rPr>
                <w:rFonts w:ascii="Times New Roman" w:hAnsi="Times New Roman" w:cs="Times New Roman"/>
                <w:sz w:val="22"/>
                <w:szCs w:val="22"/>
              </w:rPr>
              <w:t>*</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03FA1E4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3153B77D"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D541F12" w14:textId="36E43B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90554A">
              <w:rPr>
                <w:rFonts w:ascii="Times New Roman" w:hAnsi="Times New Roman" w:cs="Times New Roman"/>
                <w:sz w:val="22"/>
                <w:szCs w:val="22"/>
              </w:rPr>
              <w:t>8</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CE42D1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2C929AD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180A5B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73B2FB91" w:rsidR="00291F43" w:rsidRPr="004E72B9" w:rsidRDefault="00590D21"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0</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3C1B1604"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r w:rsidR="0090554A">
              <w:rPr>
                <w:rFonts w:ascii="Times New Roman" w:hAnsi="Times New Roman" w:cs="Times New Roman"/>
                <w:sz w:val="22"/>
                <w:szCs w:val="22"/>
              </w:rPr>
              <w:t>.0</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797C5FC2"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0</w:t>
            </w:r>
            <w:r w:rsidR="006730BB">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Pr>
          <w:p w14:paraId="2475D9AD" w14:textId="49E63758"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5</w:t>
            </w:r>
            <w:r w:rsidR="00291F43">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C9372" w14:textId="27E131F8"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1</w:t>
            </w:r>
            <w:r w:rsidR="00291F43" w:rsidRPr="004E72B9">
              <w:rPr>
                <w:rFonts w:ascii="Times New Roman" w:hAnsi="Times New Roman" w:cs="Times New Roman"/>
                <w:sz w:val="22"/>
                <w:szCs w:val="22"/>
              </w:rPr>
              <w:t>.</w:t>
            </w:r>
            <w:r w:rsidR="00590D2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1214ED6" w14:textId="5AB836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90554A">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5DA3A17" w14:textId="0758A9E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1</w:t>
            </w:r>
            <w:r w:rsidR="0090554A">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07B7B9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572B23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3624CF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2FB441F9"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7B7411B0"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4</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1F25129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4867C47E" w14:textId="2EBB2B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6357C3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5E913513" w14:textId="1D8A6815"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3ADFB03" w14:textId="6113348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0BDB567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1DF0645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41A6229B"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6BCB901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79817C3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4132A4EA" w14:textId="6F7723DC"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7</w:t>
            </w:r>
            <w:r w:rsidR="00291F43">
              <w:rPr>
                <w:rFonts w:ascii="Times New Roman" w:hAnsi="Times New Roman" w:cs="Times New Roman"/>
                <w:sz w:val="22"/>
                <w:szCs w:val="22"/>
              </w:rPr>
              <w:t>.</w:t>
            </w:r>
            <w:r w:rsidR="00590D21">
              <w:rPr>
                <w:rFonts w:ascii="Times New Roman" w:hAnsi="Times New Roman" w:cs="Times New Roman"/>
                <w:sz w:val="22"/>
                <w:szCs w:val="22"/>
              </w:rPr>
              <w:t>3*</w:t>
            </w:r>
            <w:r w:rsidR="009A281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EED8AD6" w14:textId="43F82C2A"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2</w:t>
            </w:r>
            <w:r w:rsidR="00291F43"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F407D1" w14:textId="7AE0AAC2"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w:t>
            </w:r>
            <w:r>
              <w:rPr>
                <w:rFonts w:ascii="Times New Roman" w:hAnsi="Times New Roman" w:cs="Times New Roman"/>
                <w:sz w:val="22"/>
                <w:szCs w:val="22"/>
              </w:rPr>
              <w:t>1</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71DC88C2" w14:textId="0C71B613"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984B70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6294A03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665E8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41B2FAB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071657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r w:rsidR="009A2815">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6A648F8C" w14:textId="77777777" w:rsidR="00590D21" w:rsidRDefault="00590D21" w:rsidP="00590D21">
      <w:pPr>
        <w:spacing w:after="0" w:line="480" w:lineRule="auto"/>
        <w:ind w:firstLine="360"/>
        <w:rPr>
          <w:rFonts w:ascii="Times New Roman" w:hAnsi="Times New Roman" w:cs="Times New Roman"/>
        </w:rPr>
      </w:pPr>
      <w:r>
        <w:rPr>
          <w:rFonts w:ascii="Times New Roman" w:hAnsi="Times New Roman" w:cs="Times New Roman"/>
        </w:rPr>
        <w:lastRenderedPageBreak/>
        <w:t>A</w:t>
      </w:r>
      <w:r w:rsidRPr="00401A4D">
        <w:rPr>
          <w:rFonts w:ascii="Times New Roman" w:hAnsi="Times New Roman" w:cs="Times New Roman"/>
        </w:rPr>
        <w:t>dditional features of interest emerge that</w:t>
      </w:r>
      <w:r>
        <w:rPr>
          <w:rFonts w:ascii="Times New Roman" w:hAnsi="Times New Roman" w:cs="Times New Roman"/>
        </w:rPr>
        <w:t xml:space="preserve"> </w:t>
      </w:r>
      <w:r w:rsidRPr="00401A4D">
        <w:rPr>
          <w:rFonts w:ascii="Times New Roman" w:hAnsi="Times New Roman" w:cs="Times New Roman"/>
        </w:rPr>
        <w:t xml:space="preserve">help clarify some of the earlier findings. </w:t>
      </w:r>
      <w:r>
        <w:rPr>
          <w:rFonts w:ascii="Times New Roman" w:hAnsi="Times New Roman" w:cs="Times New Roman"/>
        </w:rPr>
        <w:t>M</w:t>
      </w:r>
      <w:r w:rsidRPr="00401A4D">
        <w:rPr>
          <w:rFonts w:ascii="Times New Roman" w:hAnsi="Times New Roman" w:cs="Times New Roman"/>
        </w:rPr>
        <w:t xml:space="preserve">uch of the estimated effect is due to changes in conflict and violence at the rainfed rice locations. </w:t>
      </w:r>
      <w:r>
        <w:rPr>
          <w:rFonts w:ascii="Times New Roman" w:hAnsi="Times New Roman" w:cs="Times New Roman"/>
        </w:rPr>
        <w:t xml:space="preserve">Put differently, irrigation mitigates much of the harvest-time conflict in Southeast Asia, which accords with Gatti et al. (2021). </w:t>
      </w:r>
      <w:r w:rsidRPr="00401A4D">
        <w:rPr>
          <w:rFonts w:ascii="Times New Roman" w:hAnsi="Times New Roman" w:cs="Times New Roman"/>
        </w:rPr>
        <w:t xml:space="preserve">There are no apparent harvest-time changes in social unrest in parts of the region where irrigated rice is produced, nor do any such changes emerge in the wake of </w:t>
      </w:r>
      <w:r>
        <w:rPr>
          <w:rFonts w:ascii="Times New Roman" w:hAnsi="Times New Roman" w:cs="Times New Roman"/>
        </w:rPr>
        <w:t xml:space="preserve">a </w:t>
      </w:r>
      <w:r w:rsidRPr="00401A4D">
        <w:rPr>
          <w:rFonts w:ascii="Times New Roman" w:hAnsi="Times New Roman" w:cs="Times New Roman"/>
        </w:rPr>
        <w:t xml:space="preserve">presumable yield increase. </w:t>
      </w:r>
    </w:p>
    <w:p w14:paraId="734B94D8" w14:textId="3192478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Finally, to investigate whether the change</w:t>
      </w:r>
      <w:r w:rsidR="009A2815">
        <w:rPr>
          <w:rFonts w:ascii="Times New Roman" w:hAnsi="Times New Roman" w:cs="Times New Roman"/>
        </w:rPr>
        <w:t>s</w:t>
      </w:r>
      <w:r w:rsidRPr="00560D08">
        <w:rPr>
          <w:rFonts w:ascii="Times New Roman" w:hAnsi="Times New Roman" w:cs="Times New Roman"/>
        </w:rPr>
        <w:t xml:space="preserve"> in </w:t>
      </w:r>
      <w:r w:rsidR="009A2815">
        <w:rPr>
          <w:rFonts w:ascii="Times New Roman" w:hAnsi="Times New Roman" w:cs="Times New Roman"/>
        </w:rPr>
        <w:t>harvest-time conflict</w:t>
      </w:r>
      <w:r w:rsidRPr="00560D08">
        <w:rPr>
          <w:rFonts w:ascii="Times New Roman" w:hAnsi="Times New Roman" w:cs="Times New Roman"/>
        </w:rPr>
        <w:t xml:space="preserve"> is in any way a byproduct of large</w:t>
      </w:r>
      <w:r w:rsidR="009A2815">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sidR="008C359E">
        <w:rPr>
          <w:rFonts w:ascii="Times New Roman" w:hAnsi="Times New Roman" w:cs="Times New Roman"/>
        </w:rPr>
        <w:t xml:space="preserve"> (and riots)</w:t>
      </w:r>
      <w:r w:rsidRPr="00560D08">
        <w:rPr>
          <w:rFonts w:ascii="Times New Roman" w:hAnsi="Times New Roman" w:cs="Times New Roman"/>
        </w:rPr>
        <w:t xml:space="preserve">, which </w:t>
      </w:r>
      <w:r w:rsidR="008C359E">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sidR="008C359E">
        <w:rPr>
          <w:rFonts w:ascii="Times New Roman" w:hAnsi="Times New Roman" w:cs="Times New Roman"/>
        </w:rPr>
        <w:t xml:space="preserve"> during the crop growing season</w:t>
      </w:r>
      <w:r>
        <w:rPr>
          <w:rFonts w:ascii="Times New Roman" w:hAnsi="Times New Roman" w:cs="Times New Roman"/>
        </w:rPr>
        <w:t>, and re-estimate the regression equations with violence against civilians</w:t>
      </w:r>
      <w:r w:rsidR="008C359E">
        <w:rPr>
          <w:rFonts w:ascii="Times New Roman" w:hAnsi="Times New Roman" w:cs="Times New Roman"/>
        </w:rPr>
        <w:t>, riots,</w:t>
      </w:r>
      <w:r>
        <w:rPr>
          <w:rFonts w:ascii="Times New Roman" w:hAnsi="Times New Roman" w:cs="Times New Roman"/>
        </w:rPr>
        <w:t xml:space="preserve">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4778F640" w14:textId="77777777" w:rsidR="00590D21" w:rsidRDefault="00590D21" w:rsidP="00590D21">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t>
      </w:r>
      <w:r>
        <w:rPr>
          <w:rFonts w:ascii="Times New Roman" w:hAnsi="Times New Roman" w:cs="Times New Roman"/>
        </w:rPr>
        <w:lastRenderedPageBreak/>
        <w:t>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F3238E5"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00C34CC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0A9556E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9A2815">
              <w:rPr>
                <w:rFonts w:ascii="Times New Roman" w:hAnsi="Times New Roman" w:cs="Times New Roman"/>
                <w:sz w:val="22"/>
                <w:szCs w:val="22"/>
              </w:rPr>
              <w:t>58</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65CA1C8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751C3E4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103AF9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D01D23">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001C5126" w14:textId="773F90C8"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5892D57B" w:rsidR="007D29B1" w:rsidRPr="004E72B9" w:rsidRDefault="009A281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0.0</w:t>
            </w:r>
            <w:r w:rsidR="00590D21">
              <w:rPr>
                <w:rFonts w:ascii="Times New Roman" w:hAnsi="Times New Roman" w:cs="Times New Roman"/>
                <w:sz w:val="22"/>
                <w:szCs w:val="22"/>
              </w:rPr>
              <w:t>17</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4BC535D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01D23">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55F212C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17A61D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D01D23">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68DCDE8D" w14:textId="441920D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7C52C686" w14:textId="0EFEDBC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9A2815">
              <w:rPr>
                <w:rFonts w:ascii="Times New Roman" w:hAnsi="Times New Roman" w:cs="Times New Roman"/>
                <w:sz w:val="22"/>
                <w:szCs w:val="22"/>
              </w:rPr>
              <w:t>96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CDDAE6"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5</w:t>
            </w:r>
            <w:r w:rsidR="0021140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1F162AB" w14:textId="7C8BDAA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6</w:t>
            </w:r>
            <w:r w:rsidRPr="004E72B9">
              <w:rPr>
                <w:rFonts w:ascii="Times New Roman" w:hAnsi="Times New Roman" w:cs="Times New Roman"/>
                <w:sz w:val="22"/>
                <w:szCs w:val="22"/>
              </w:rPr>
              <w:t>.</w:t>
            </w:r>
            <w:r w:rsidR="00D01D23">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1DA7669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7D29B1" w:rsidRPr="004E72B9">
              <w:rPr>
                <w:rFonts w:ascii="Times New Roman" w:hAnsi="Times New Roman" w:cs="Times New Roman"/>
                <w:sz w:val="22"/>
                <w:szCs w:val="22"/>
              </w:rPr>
              <w:t>.</w:t>
            </w:r>
            <w:r w:rsidR="009A2815">
              <w:rPr>
                <w:rFonts w:ascii="Times New Roman" w:hAnsi="Times New Roman" w:cs="Times New Roman"/>
                <w:sz w:val="22"/>
                <w:szCs w:val="22"/>
              </w:rPr>
              <w:t>9</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55B8983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1023821D"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010260F8"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01D23">
              <w:rPr>
                <w:rFonts w:ascii="Times New Roman" w:hAnsi="Times New Roman" w:cs="Times New Roman"/>
                <w:sz w:val="22"/>
                <w:szCs w:val="22"/>
              </w:rPr>
              <w:t>44</w:t>
            </w:r>
            <w:r w:rsidR="007D29B1" w:rsidRPr="004E72B9">
              <w:rPr>
                <w:rFonts w:ascii="Times New Roman" w:hAnsi="Times New Roman" w:cs="Times New Roman"/>
                <w:sz w:val="22"/>
                <w:szCs w:val="22"/>
              </w:rPr>
              <w:t>.</w:t>
            </w:r>
            <w:r w:rsidR="00D01D23">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1B0E0CB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11</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0CF462F" w14:textId="3240EB7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01D23">
              <w:rPr>
                <w:rFonts w:ascii="Times New Roman" w:hAnsi="Times New Roman" w:cs="Times New Roman"/>
                <w:sz w:val="22"/>
                <w:szCs w:val="22"/>
              </w:rPr>
              <w:t>11</w:t>
            </w:r>
            <w:r w:rsidR="007D29B1" w:rsidRPr="004E72B9">
              <w:rPr>
                <w:rFonts w:ascii="Times New Roman" w:hAnsi="Times New Roman" w:cs="Times New Roman"/>
                <w:sz w:val="22"/>
                <w:szCs w:val="22"/>
              </w:rPr>
              <w:t>.</w:t>
            </w:r>
            <w:r w:rsidR="00D01D23">
              <w:rPr>
                <w:rFonts w:ascii="Times New Roman" w:hAnsi="Times New Roman" w:cs="Times New Roman"/>
                <w:sz w:val="22"/>
                <w:szCs w:val="22"/>
              </w:rPr>
              <w:t>5</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2989549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D01D23">
              <w:rPr>
                <w:rFonts w:ascii="Times New Roman" w:hAnsi="Times New Roman" w:cs="Times New Roman"/>
                <w:sz w:val="22"/>
                <w:szCs w:val="22"/>
              </w:rPr>
              <w:t>4</w:t>
            </w:r>
            <w:r>
              <w:rPr>
                <w:rFonts w:ascii="Times New Roman" w:hAnsi="Times New Roman" w:cs="Times New Roman"/>
                <w:sz w:val="22"/>
                <w:szCs w:val="22"/>
              </w:rPr>
              <w:t>.</w:t>
            </w:r>
            <w:r w:rsidR="00D01D23">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30E070A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6A47E8E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w:t>
            </w:r>
            <w:r w:rsidR="00D01D23">
              <w:rPr>
                <w:rFonts w:ascii="Times New Roman" w:hAnsi="Times New Roman" w:cs="Times New Roman"/>
                <w:sz w:val="22"/>
                <w:szCs w:val="22"/>
              </w:rPr>
              <w:t>4</w:t>
            </w:r>
            <w:r w:rsidRPr="004E72B9">
              <w:rPr>
                <w:rFonts w:ascii="Times New Roman" w:hAnsi="Times New Roman" w:cs="Times New Roman"/>
                <w:sz w:val="22"/>
                <w:szCs w:val="22"/>
              </w:rPr>
              <w:t>.</w:t>
            </w:r>
            <w:r w:rsidR="00D01D23">
              <w:rPr>
                <w:rFonts w:ascii="Times New Roman" w:hAnsi="Times New Roman" w:cs="Times New Roman"/>
                <w:sz w:val="22"/>
                <w:szCs w:val="22"/>
              </w:rPr>
              <w:t>0</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0F5D61D" w14:textId="77777777" w:rsidR="00B427E5" w:rsidRDefault="00B427E5" w:rsidP="00B427E5">
      <w:pPr>
        <w:spacing w:after="0" w:line="480" w:lineRule="auto"/>
        <w:rPr>
          <w:rFonts w:ascii="Times New Roman" w:hAnsi="Times New Roman" w:cs="Times New Roman"/>
        </w:rPr>
      </w:pPr>
    </w:p>
    <w:p w14:paraId="5B6715C0" w14:textId="7417241F" w:rsidR="00B427E5" w:rsidRPr="00B427E5" w:rsidRDefault="00B427E5" w:rsidP="00B427E5">
      <w:pPr>
        <w:spacing w:after="0" w:line="480" w:lineRule="auto"/>
        <w:rPr>
          <w:rFonts w:ascii="Times New Roman" w:hAnsi="Times New Roman" w:cs="Times New Roman"/>
          <w:i/>
          <w:iCs/>
        </w:rPr>
      </w:pPr>
      <w:r w:rsidRPr="00B427E5">
        <w:rPr>
          <w:rFonts w:ascii="Times New Roman" w:hAnsi="Times New Roman" w:cs="Times New Roman"/>
          <w:i/>
          <w:iCs/>
        </w:rPr>
        <w:t xml:space="preserve">5.2 Alternative </w:t>
      </w:r>
      <w:r w:rsidR="00E03206">
        <w:rPr>
          <w:rFonts w:ascii="Times New Roman" w:hAnsi="Times New Roman" w:cs="Times New Roman"/>
          <w:i/>
          <w:iCs/>
        </w:rPr>
        <w:t>s</w:t>
      </w:r>
      <w:r w:rsidRPr="00B427E5">
        <w:rPr>
          <w:rFonts w:ascii="Times New Roman" w:hAnsi="Times New Roman" w:cs="Times New Roman"/>
          <w:i/>
          <w:iCs/>
        </w:rPr>
        <w:t>pecifications</w:t>
      </w:r>
      <w:r w:rsidR="00E03206">
        <w:rPr>
          <w:rFonts w:ascii="Times New Roman" w:hAnsi="Times New Roman" w:cs="Times New Roman"/>
          <w:i/>
          <w:iCs/>
        </w:rPr>
        <w:t xml:space="preserve"> and robustness checks</w:t>
      </w:r>
    </w:p>
    <w:p w14:paraId="66646C7A" w14:textId="0F7D9CE1" w:rsidR="00B60220" w:rsidRPr="00401A4D" w:rsidRDefault="00B60220" w:rsidP="00723605">
      <w:pPr>
        <w:spacing w:after="0" w:line="480" w:lineRule="auto"/>
        <w:rPr>
          <w:rFonts w:ascii="Times New Roman" w:hAnsi="Times New Roman" w:cs="Times New Roman"/>
        </w:rPr>
      </w:pPr>
      <w:r>
        <w:rPr>
          <w:rFonts w:ascii="Times New Roman" w:hAnsi="Times New Roman" w:cs="Times New Roman"/>
        </w:rPr>
        <w:t xml:space="preserve">The outcome variable in our </w:t>
      </w:r>
      <w:r w:rsidR="00E03206">
        <w:rPr>
          <w:rFonts w:ascii="Times New Roman" w:hAnsi="Times New Roman" w:cs="Times New Roman"/>
        </w:rPr>
        <w:t>main</w:t>
      </w:r>
      <w:r>
        <w:rPr>
          <w:rFonts w:ascii="Times New Roman" w:hAnsi="Times New Roman" w:cs="Times New Roman"/>
        </w:rPr>
        <w:t xml:space="preserve">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w:t>
      </w:r>
      <w:r w:rsidR="00E03206">
        <w:rPr>
          <w:rFonts w:ascii="Times New Roman" w:hAnsi="Times New Roman" w:cs="Times New Roman"/>
        </w:rPr>
        <w:t xml:space="preserve">in this specification, </w:t>
      </w:r>
      <w:r>
        <w:rPr>
          <w:rFonts w:ascii="Times New Roman" w:hAnsi="Times New Roman" w:cs="Times New Roman"/>
        </w:rPr>
        <w:t xml:space="preserve">the </w:t>
      </w:r>
      <w:r w:rsidR="00760F51">
        <w:rPr>
          <w:rFonts w:ascii="Times New Roman" w:hAnsi="Times New Roman" w:cs="Times New Roman"/>
        </w:rPr>
        <w:t xml:space="preserve">parameter associated with the </w:t>
      </w:r>
      <w:r>
        <w:rPr>
          <w:rFonts w:ascii="Times New Roman" w:hAnsi="Times New Roman" w:cs="Times New Roman"/>
        </w:rPr>
        <w:t xml:space="preserve">treatment </w:t>
      </w:r>
      <w:r w:rsidR="00760F51">
        <w:rPr>
          <w:rFonts w:ascii="Times New Roman" w:hAnsi="Times New Roman" w:cs="Times New Roman"/>
        </w:rPr>
        <w:t>variable</w:t>
      </w:r>
      <w:r>
        <w:rPr>
          <w:rFonts w:ascii="Times New Roman" w:hAnsi="Times New Roman" w:cs="Times New Roman"/>
        </w:rPr>
        <w:t xml:space="preserve"> measures the harvest-time change in the number of</w:t>
      </w:r>
      <w:r w:rsidR="00760F51">
        <w:rPr>
          <w:rFonts w:ascii="Times New Roman" w:hAnsi="Times New Roman" w:cs="Times New Roman"/>
        </w:rPr>
        <w:t xml:space="preserve"> </w:t>
      </w:r>
      <w:r>
        <w:rPr>
          <w:rFonts w:ascii="Times New Roman" w:hAnsi="Times New Roman" w:cs="Times New Roman"/>
        </w:rPr>
        <w:t xml:space="preserve">incidents. Alternatively, we could define the outcome variable in terms of </w:t>
      </w:r>
      <w:r w:rsidR="00E03206">
        <w:rPr>
          <w:rFonts w:ascii="Times New Roman" w:hAnsi="Times New Roman" w:cs="Times New Roman"/>
        </w:rPr>
        <w:t xml:space="preserve">conflict </w:t>
      </w:r>
      <w:r>
        <w:rPr>
          <w:rFonts w:ascii="Times New Roman" w:hAnsi="Times New Roman" w:cs="Times New Roman"/>
        </w:rPr>
        <w:t>incidence</w:t>
      </w:r>
      <w:r w:rsidR="00760F51">
        <w:rPr>
          <w:rFonts w:ascii="Times New Roman" w:hAnsi="Times New Roman" w:cs="Times New Roman"/>
        </w:rPr>
        <w:t xml:space="preserve">. Keeping all other elements of the model the same </w:t>
      </w:r>
      <w:r w:rsidR="00723605">
        <w:rPr>
          <w:rFonts w:ascii="Times New Roman" w:hAnsi="Times New Roman" w:cs="Times New Roman"/>
        </w:rPr>
        <w:t>as before, this</w:t>
      </w:r>
      <w:r w:rsidR="00760F51">
        <w:rPr>
          <w:rFonts w:ascii="Times New Roman" w:hAnsi="Times New Roman" w:cs="Times New Roman"/>
        </w:rPr>
        <w:t xml:space="preserve"> would result in the following model specification</w:t>
      </w:r>
      <w:r w:rsidRPr="00401A4D">
        <w:rPr>
          <w:rFonts w:ascii="Times New Roman" w:hAnsi="Times New Roman" w:cs="Times New Roman"/>
        </w:rPr>
        <w:t>:</w:t>
      </w:r>
    </w:p>
    <w:p w14:paraId="35A27A7C" w14:textId="5DDEA79C" w:rsidR="00B60220" w:rsidRPr="00401A4D" w:rsidRDefault="00760F51" w:rsidP="00B60220">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B60220" w:rsidRPr="00401A4D">
        <w:rPr>
          <w:rFonts w:ascii="Times New Roman" w:eastAsiaTheme="minorEastAsia" w:hAnsi="Times New Roman" w:cs="Times New Roman"/>
        </w:rPr>
        <w:t>,</w:t>
      </w:r>
      <w:r w:rsidR="00B60220" w:rsidRPr="00401A4D">
        <w:rPr>
          <w:rFonts w:ascii="Times New Roman" w:hAnsi="Times New Roman" w:cs="Times New Roman"/>
        </w:rPr>
        <w:t xml:space="preserve"> </w:t>
      </w:r>
      <w:r w:rsidR="00B60220" w:rsidRPr="00401A4D">
        <w:rPr>
          <w:rFonts w:ascii="Times New Roman" w:hAnsi="Times New Roman" w:cs="Times New Roman"/>
        </w:rPr>
        <w:tab/>
      </w:r>
      <w:r w:rsidR="00B60220" w:rsidRPr="00401A4D">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sidRPr="00401A4D">
        <w:rPr>
          <w:rFonts w:ascii="Times New Roman" w:hAnsi="Times New Roman" w:cs="Times New Roman"/>
        </w:rPr>
        <w:t>(</w:t>
      </w:r>
      <w:r w:rsidR="00723605">
        <w:rPr>
          <w:rFonts w:ascii="Times New Roman" w:hAnsi="Times New Roman" w:cs="Times New Roman"/>
        </w:rPr>
        <w:t>2</w:t>
      </w:r>
      <w:r w:rsidR="00B60220" w:rsidRPr="00401A4D">
        <w:rPr>
          <w:rFonts w:ascii="Times New Roman" w:hAnsi="Times New Roman" w:cs="Times New Roman"/>
        </w:rPr>
        <w:t>)</w:t>
      </w:r>
    </w:p>
    <w:p w14:paraId="4D284A98" w14:textId="1C8B1FFB" w:rsidR="00B427E5" w:rsidRDefault="00B60220" w:rsidP="00B60220">
      <w:pPr>
        <w:spacing w:after="0" w:line="480" w:lineRule="auto"/>
        <w:rPr>
          <w:rFonts w:ascii="Times New Roman" w:hAnsi="Times New Roman" w:cs="Times New Roman"/>
        </w:rPr>
      </w:pPr>
      <w:r w:rsidRPr="00401A4D">
        <w:rPr>
          <w:rFonts w:ascii="Times New Roman" w:hAnsi="Times New Roman" w:cs="Times New Roman"/>
        </w:rPr>
        <w:lastRenderedPageBreak/>
        <w:t>where</w:t>
      </w:r>
      <w:r w:rsidR="00760F51">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sidR="00760F51">
        <w:rPr>
          <w:rFonts w:ascii="Times New Roman" w:eastAsiaTheme="minorEastAsia" w:hAnsi="Times New Roman" w:cs="Times New Roman"/>
        </w:rPr>
        <w:t>,</w:t>
      </w:r>
      <w:r w:rsidRPr="00401A4D">
        <w:rPr>
          <w:rFonts w:ascii="Times New Roman" w:hAnsi="Times New Roman" w:cs="Times New Roman"/>
        </w:rPr>
        <w:t xml:space="preserve"> </w:t>
      </w:r>
      <w:r w:rsidR="00760F51">
        <w:rPr>
          <w:rFonts w:ascii="Times New Roman" w:hAnsi="Times New Roman" w:cs="Times New Roman"/>
        </w:rPr>
        <w:t xml:space="preserve">now </w:t>
      </w:r>
      <w:r>
        <w:rPr>
          <w:rFonts w:ascii="Times New Roman" w:hAnsi="Times New Roman" w:cs="Times New Roman"/>
        </w:rPr>
        <w:t xml:space="preserve">is the </w:t>
      </w:r>
      <w:r w:rsidR="00760F51">
        <w:rPr>
          <w:rFonts w:ascii="Times New Roman" w:hAnsi="Times New Roman" w:cs="Times New Roman"/>
        </w:rPr>
        <w:t xml:space="preserve">binary variable that takes on value of one when any number of conflict incidents happen </w:t>
      </w:r>
      <w:r w:rsidR="00760F51" w:rsidRPr="00401A4D">
        <w:rPr>
          <w:rFonts w:ascii="Times New Roman" w:hAnsi="Times New Roman" w:cs="Times New Roman"/>
        </w:rPr>
        <w:t xml:space="preserve">in cell </w:t>
      </w:r>
      <w:proofErr w:type="spellStart"/>
      <w:r w:rsidR="00760F51" w:rsidRPr="00401A4D">
        <w:rPr>
          <w:rFonts w:ascii="Times New Roman" w:hAnsi="Times New Roman" w:cs="Times New Roman"/>
          <w:i/>
          <w:iCs/>
        </w:rPr>
        <w:t>i</w:t>
      </w:r>
      <w:proofErr w:type="spellEnd"/>
      <w:r w:rsidR="00760F51" w:rsidRPr="00401A4D">
        <w:rPr>
          <w:rFonts w:ascii="Times New Roman" w:hAnsi="Times New Roman" w:cs="Times New Roman"/>
        </w:rPr>
        <w:t xml:space="preserve"> in </w:t>
      </w:r>
      <w:r w:rsidR="00CB4E1F">
        <w:rPr>
          <w:rFonts w:ascii="Times New Roman" w:hAnsi="Times New Roman" w:cs="Times New Roman"/>
        </w:rPr>
        <w:t xml:space="preserve">month </w:t>
      </w:r>
      <w:r w:rsidR="00CB4E1F" w:rsidRPr="00CB4E1F">
        <w:rPr>
          <w:rFonts w:ascii="Times New Roman" w:hAnsi="Times New Roman" w:cs="Times New Roman"/>
          <w:i/>
          <w:iCs/>
        </w:rPr>
        <w:t>m</w:t>
      </w:r>
      <w:r w:rsidR="00CB4E1F">
        <w:rPr>
          <w:rFonts w:ascii="Times New Roman" w:hAnsi="Times New Roman" w:cs="Times New Roman"/>
        </w:rPr>
        <w:t xml:space="preserve"> of year</w:t>
      </w:r>
      <w:r w:rsidR="00760F51" w:rsidRPr="00401A4D">
        <w:rPr>
          <w:rFonts w:ascii="Times New Roman" w:hAnsi="Times New Roman" w:cs="Times New Roman"/>
        </w:rPr>
        <w:t xml:space="preserve"> </w:t>
      </w:r>
      <w:r w:rsidR="00760F51" w:rsidRPr="00401A4D">
        <w:rPr>
          <w:rFonts w:ascii="Times New Roman" w:hAnsi="Times New Roman" w:cs="Times New Roman"/>
          <w:i/>
          <w:iCs/>
        </w:rPr>
        <w:t>t</w:t>
      </w:r>
      <w:r w:rsidR="00760F51">
        <w:rPr>
          <w:rFonts w:ascii="Times New Roman" w:hAnsi="Times New Roman" w:cs="Times New Roman"/>
        </w:rPr>
        <w:t>, and zero otherwise.</w:t>
      </w:r>
      <w:r>
        <w:rPr>
          <w:rFonts w:ascii="Times New Roman" w:hAnsi="Times New Roman" w:cs="Times New Roman"/>
        </w:rPr>
        <w:t xml:space="preserve"> </w:t>
      </w:r>
      <w:r w:rsidR="00723605">
        <w:rPr>
          <w:rFonts w:ascii="Times New Roman" w:hAnsi="Times New Roman" w:cs="Times New Roman"/>
        </w:rPr>
        <w:t>This</w:t>
      </w:r>
      <w:r w:rsidR="00722CC4">
        <w:rPr>
          <w:rFonts w:ascii="Times New Roman" w:hAnsi="Times New Roman" w:cs="Times New Roman"/>
        </w:rPr>
        <w:t>, in turn,</w:t>
      </w:r>
      <w:r w:rsidR="00760F51">
        <w:rPr>
          <w:rFonts w:ascii="Times New Roman" w:hAnsi="Times New Roman" w:cs="Times New Roman"/>
        </w:rPr>
        <w:t xml:space="preserve"> changes the interpretation of the parameter</w:t>
      </w:r>
      <w:r w:rsidR="00722CC4">
        <w:rPr>
          <w:rFonts w:ascii="Times New Roman" w:hAnsi="Times New Roman" w:cs="Times New Roman"/>
        </w:rPr>
        <w:t xml:space="preserve"> of interest, which now</w:t>
      </w:r>
      <w:r w:rsidR="00760F51">
        <w:rPr>
          <w:rFonts w:ascii="Times New Roman" w:hAnsi="Times New Roman" w:cs="Times New Roman"/>
        </w:rPr>
        <w:t xml:space="preserve"> measures the harvest time change in the conflict incidence. </w:t>
      </w:r>
    </w:p>
    <w:p w14:paraId="37DE045D" w14:textId="79BEE607" w:rsidR="00722CC4" w:rsidRDefault="00722CC4" w:rsidP="00722CC4">
      <w:pPr>
        <w:spacing w:after="0" w:line="480" w:lineRule="auto"/>
        <w:ind w:firstLine="360"/>
        <w:rPr>
          <w:rFonts w:ascii="Times New Roman" w:hAnsi="Times New Roman" w:cs="Times New Roman"/>
        </w:rPr>
      </w:pPr>
      <w:r>
        <w:rPr>
          <w:rFonts w:ascii="Times New Roman" w:hAnsi="Times New Roman" w:cs="Times New Roman"/>
        </w:rPr>
        <w:t xml:space="preserve">Using this alternative definition of the outcome variable, we estimate the baseline model as well as </w:t>
      </w:r>
      <w:proofErr w:type="gramStart"/>
      <w:r>
        <w:rPr>
          <w:rFonts w:ascii="Times New Roman" w:hAnsi="Times New Roman" w:cs="Times New Roman"/>
        </w:rPr>
        <w:t>it’s</w:t>
      </w:r>
      <w:proofErr w:type="gramEnd"/>
      <w:r>
        <w:rPr>
          <w:rFonts w:ascii="Times New Roman" w:hAnsi="Times New Roman" w:cs="Times New Roman"/>
        </w:rPr>
        <w:t xml:space="preserve"> variations that we have used to test the mechanisms. The results of this new set of </w:t>
      </w:r>
      <w:proofErr w:type="gramStart"/>
      <w:r>
        <w:rPr>
          <w:rFonts w:ascii="Times New Roman" w:hAnsi="Times New Roman" w:cs="Times New Roman"/>
        </w:rPr>
        <w:t>regression</w:t>
      </w:r>
      <w:proofErr w:type="gramEnd"/>
      <w:r>
        <w:rPr>
          <w:rFonts w:ascii="Times New Roman" w:hAnsi="Times New Roman" w:cs="Times New Roman"/>
        </w:rPr>
        <w:t xml:space="preserve"> are presented in Appendix Tables B7–B10. These results that are based on full sample, which includes the Myanmar 2021-2022 data, are strikingly </w:t>
      </w:r>
      <w:proofErr w:type="gramStart"/>
      <w:r>
        <w:rPr>
          <w:rFonts w:ascii="Times New Roman" w:hAnsi="Times New Roman" w:cs="Times New Roman"/>
        </w:rPr>
        <w:t>similar to</w:t>
      </w:r>
      <w:proofErr w:type="gramEnd"/>
      <w:r>
        <w:rPr>
          <w:rFonts w:ascii="Times New Roman" w:hAnsi="Times New Roman" w:cs="Times New Roman"/>
        </w:rPr>
        <w:t xml:space="preserve"> those reported in Appendix Tables B3–B6, that is, when the outcome variable is the number of incidents, but the Myanmar 2021-2022 observations are excluded from the sample. </w:t>
      </w:r>
      <w:r w:rsidR="005A32F1">
        <w:rPr>
          <w:rFonts w:ascii="Times New Roman" w:hAnsi="Times New Roman" w:cs="Times New Roman"/>
        </w:rPr>
        <w:t xml:space="preserve">Such comparable results are not entirely unexpected, however. By transforming the count variable (number of conflict incidents) to a binary variable (conflict incidence), in effect, we mitigated the effect of influential observations manifested through surges in forms of conflict incidents in the wake of the Myanmar civil conflict. </w:t>
      </w:r>
    </w:p>
    <w:p w14:paraId="23E7D824" w14:textId="5C3C84C5" w:rsidR="005A32F1" w:rsidRDefault="005A32F1" w:rsidP="00722CC4">
      <w:pPr>
        <w:spacing w:after="0" w:line="480" w:lineRule="auto"/>
        <w:ind w:firstLine="360"/>
        <w:rPr>
          <w:rFonts w:ascii="Times New Roman" w:hAnsi="Times New Roman" w:cs="Times New Roman"/>
        </w:rPr>
      </w:pPr>
      <w:r>
        <w:rPr>
          <w:rFonts w:ascii="Times New Roman" w:hAnsi="Times New Roman" w:cs="Times New Roman"/>
        </w:rPr>
        <w:t xml:space="preserve">To ensure that our main results are not driven by our choice of the fixed </w:t>
      </w:r>
      <w:proofErr w:type="gramStart"/>
      <w:r>
        <w:rPr>
          <w:rFonts w:ascii="Times New Roman" w:hAnsi="Times New Roman" w:cs="Times New Roman"/>
        </w:rPr>
        <w:t>effects</w:t>
      </w:r>
      <w:proofErr w:type="gramEnd"/>
      <w:r>
        <w:rPr>
          <w:rFonts w:ascii="Times New Roman" w:hAnsi="Times New Roman" w:cs="Times New Roman"/>
        </w:rPr>
        <w:t xml:space="preserve"> or the inference is not affected by our assumption of error clustering, we re-estimate the </w:t>
      </w:r>
      <w:r w:rsidR="00061216">
        <w:rPr>
          <w:rFonts w:ascii="Times New Roman" w:hAnsi="Times New Roman" w:cs="Times New Roman"/>
        </w:rPr>
        <w:t>parameters</w:t>
      </w:r>
      <w:r>
        <w:rPr>
          <w:rFonts w:ascii="Times New Roman" w:hAnsi="Times New Roman" w:cs="Times New Roman"/>
        </w:rPr>
        <w:t xml:space="preserve"> </w:t>
      </w:r>
      <w:r w:rsidR="00061216">
        <w:rPr>
          <w:rFonts w:ascii="Times New Roman" w:hAnsi="Times New Roman" w:cs="Times New Roman"/>
        </w:rPr>
        <w:t xml:space="preserve">using a set of alternative model specifications. We summarize these results in specification charts presented in </w:t>
      </w:r>
      <w:r w:rsidR="00061216" w:rsidRPr="00061216">
        <w:rPr>
          <w:rFonts w:ascii="Times New Roman" w:hAnsi="Times New Roman" w:cs="Times New Roman"/>
          <w:highlight w:val="yellow"/>
        </w:rPr>
        <w:t>Appendix Figures</w:t>
      </w:r>
      <w:r w:rsidR="00061216">
        <w:rPr>
          <w:rFonts w:ascii="Times New Roman" w:hAnsi="Times New Roman" w:cs="Times New Roman"/>
        </w:rPr>
        <w:t xml:space="preserve"> </w:t>
      </w:r>
      <w:r w:rsidR="00061216" w:rsidRPr="00061216">
        <w:rPr>
          <w:rFonts w:ascii="Times New Roman" w:hAnsi="Times New Roman" w:cs="Times New Roman"/>
          <w:highlight w:val="yellow"/>
        </w:rPr>
        <w:t>XX</w:t>
      </w:r>
      <w:r w:rsidR="00061216">
        <w:rPr>
          <w:rFonts w:ascii="Times New Roman" w:hAnsi="Times New Roman" w:cs="Times New Roman"/>
        </w:rPr>
        <w:t>.</w:t>
      </w:r>
    </w:p>
    <w:p w14:paraId="4C0D9265" w14:textId="77777777" w:rsidR="00B427E5" w:rsidRPr="00B427E5" w:rsidRDefault="00B427E5" w:rsidP="00B427E5">
      <w:pPr>
        <w:spacing w:after="0" w:line="480" w:lineRule="auto"/>
        <w:rPr>
          <w:rFonts w:ascii="Times New Roman" w:hAnsi="Times New Roman" w:cs="Times New Roman"/>
        </w:rPr>
      </w:pPr>
    </w:p>
    <w:p w14:paraId="63C86FBF" w14:textId="27CD0937" w:rsidR="00CF533D" w:rsidRPr="00214CC1" w:rsidRDefault="00CF533D" w:rsidP="00CF533D">
      <w:pPr>
        <w:spacing w:after="0" w:line="480" w:lineRule="auto"/>
        <w:rPr>
          <w:rFonts w:ascii="Times New Roman" w:hAnsi="Times New Roman" w:cs="Times New Roman"/>
          <w:i/>
          <w:iCs/>
          <w:highlight w:val="yellow"/>
        </w:rPr>
      </w:pPr>
      <w:r w:rsidRPr="00214CC1">
        <w:rPr>
          <w:rFonts w:ascii="Times New Roman" w:hAnsi="Times New Roman" w:cs="Times New Roman"/>
          <w:i/>
          <w:iCs/>
          <w:highlight w:val="yellow"/>
        </w:rPr>
        <w:t>5.2 Robustness Checks</w:t>
      </w:r>
    </w:p>
    <w:p w14:paraId="62C3D2D3" w14:textId="64EB456A" w:rsidR="009A718A" w:rsidRDefault="009A718A" w:rsidP="00C915A7">
      <w:pPr>
        <w:spacing w:after="0" w:line="480" w:lineRule="auto"/>
        <w:ind w:firstLine="360"/>
        <w:rPr>
          <w:rFonts w:ascii="Times New Roman" w:hAnsi="Times New Roman" w:cs="Times New Roman"/>
        </w:rPr>
      </w:pPr>
      <w:r w:rsidRPr="00214CC1">
        <w:rPr>
          <w:rFonts w:ascii="Times New Roman" w:hAnsi="Times New Roman" w:cs="Times New Roman"/>
          <w:highlight w:val="yellow"/>
        </w:rPr>
        <w:t xml:space="preserve">Finally, to ensure that the estimated results are not a mere happenstance, we performed a sample randomization exercise. Specifically, we shuffled and randomly re-assigned the observed harvest seasons to locations and re-estimated the baseline regression. We repeated this 100 times. </w:t>
      </w:r>
      <w:r w:rsidR="00B77203" w:rsidRPr="00214CC1">
        <w:rPr>
          <w:rFonts w:ascii="Times New Roman" w:hAnsi="Times New Roman" w:cs="Times New Roman"/>
          <w:highlight w:val="yellow"/>
        </w:rPr>
        <w:lastRenderedPageBreak/>
        <w:t>On average, we would expect</w:t>
      </w:r>
      <w:r w:rsidRPr="00214CC1">
        <w:rPr>
          <w:rFonts w:ascii="Times New Roman" w:hAnsi="Times New Roman" w:cs="Times New Roman"/>
          <w:highlight w:val="yellow"/>
        </w:rPr>
        <w:t xml:space="preserve"> no significant effect </w:t>
      </w:r>
      <w:r w:rsidR="00B77203" w:rsidRPr="00214CC1">
        <w:rPr>
          <w:rFonts w:ascii="Times New Roman" w:hAnsi="Times New Roman" w:cs="Times New Roman"/>
          <w:highlight w:val="yellow"/>
        </w:rPr>
        <w:t>here</w:t>
      </w:r>
      <w:r w:rsidRPr="00214CC1">
        <w:rPr>
          <w:rFonts w:ascii="Times New Roman" w:hAnsi="Times New Roman" w:cs="Times New Roman"/>
          <w:highlight w:val="yellow"/>
        </w:rPr>
        <w:t xml:space="preserve">. </w:t>
      </w:r>
      <w:r w:rsidR="00B77203" w:rsidRPr="00214CC1">
        <w:rPr>
          <w:rFonts w:ascii="Times New Roman" w:hAnsi="Times New Roman" w:cs="Times New Roman"/>
          <w:highlight w:val="yellow"/>
        </w:rPr>
        <w:t xml:space="preserve">Appendix Figure A3 confirms this. Apart from just a few statistically significant estimates of the impact, we observe no substantial impact when the “wrong” harvest seasons are </w:t>
      </w:r>
      <w:r w:rsidR="0027137B" w:rsidRPr="00214CC1">
        <w:rPr>
          <w:rFonts w:ascii="Times New Roman" w:hAnsi="Times New Roman" w:cs="Times New Roman"/>
          <w:highlight w:val="yellow"/>
        </w:rPr>
        <w:t xml:space="preserve">randomly </w:t>
      </w:r>
      <w:r w:rsidR="00B77203" w:rsidRPr="00214CC1">
        <w:rPr>
          <w:rFonts w:ascii="Times New Roman" w:hAnsi="Times New Roman" w:cs="Times New Roman"/>
          <w:highlight w:val="yellow"/>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w:t>
      </w:r>
      <w:r w:rsidRPr="00401A4D">
        <w:rPr>
          <w:color w:val="2A2A2A"/>
        </w:rPr>
        <w:lastRenderedPageBreak/>
        <w:t xml:space="preserve">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Ciais,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F2A2E74" w:rsidR="001327E1" w:rsidRPr="00401A4D" w:rsidRDefault="00AE4FD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40451126" wp14:editId="5650CC55">
            <wp:extent cx="5943801" cy="3200508"/>
            <wp:effectExtent l="0" t="0" r="0" b="0"/>
            <wp:docPr id="123697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862" name="Picture 12369738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66A89DFC" w:rsidR="00AF5EA0"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DC1C208" wp14:editId="675BD392">
            <wp:extent cx="5943801" cy="4114939"/>
            <wp:effectExtent l="0" t="0" r="0" b="0"/>
            <wp:docPr id="281557610" name="Picture 4" descr="A picture containing text, number,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7610" name="Picture 4" descr="A picture containing text, number, diagram,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13D01A4E"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country from the </w:t>
      </w:r>
      <w:proofErr w:type="gramStart"/>
      <w:r>
        <w:rPr>
          <w:rFonts w:ascii="Times New Roman" w:hAnsi="Times New Roman" w:cs="Times New Roman"/>
          <w:b/>
          <w:bCs/>
        </w:rPr>
        <w:t>dataset</w:t>
      </w:r>
      <w:proofErr w:type="gramEnd"/>
    </w:p>
    <w:p w14:paraId="328C11D4" w14:textId="06876EE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w:t>
      </w:r>
      <w:r w:rsidR="00345AD3">
        <w:rPr>
          <w:rFonts w:ascii="Times New Roman" w:eastAsiaTheme="minorEastAsia" w:hAnsi="Times New Roman" w:cs="Times New Roman"/>
          <w:sz w:val="20"/>
          <w:szCs w:val="20"/>
        </w:rPr>
        <w:t>area</w:t>
      </w:r>
      <w:r w:rsidR="001E160C"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52AC3ADD" w14:textId="77777777" w:rsidR="00345AD3" w:rsidRDefault="00345AD3" w:rsidP="00AF5EA0">
      <w:pPr>
        <w:spacing w:after="0" w:line="276" w:lineRule="auto"/>
        <w:rPr>
          <w:rFonts w:ascii="Times New Roman" w:hAnsi="Times New Roman" w:cs="Times New Roman"/>
          <w:b/>
          <w:bCs/>
          <w:sz w:val="20"/>
          <w:szCs w:val="20"/>
        </w:rPr>
      </w:pP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BBF2D55" w:rsidR="00345AD3"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3ADB44" wp14:editId="39C4AC40">
            <wp:extent cx="5943801" cy="4114939"/>
            <wp:effectExtent l="0" t="0" r="0" b="0"/>
            <wp:docPr id="1660271513" name="Picture 5" descr="A picture containing text, number,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1513" name="Picture 5" descr="A picture containing text, number, screenshot,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EFAAE69"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w:t>
      </w:r>
      <w:r w:rsidR="00350622">
        <w:rPr>
          <w:rFonts w:ascii="Times New Roman" w:hAnsi="Times New Roman" w:cs="Times New Roman"/>
          <w:b/>
          <w:bCs/>
        </w:rPr>
        <w:t>year</w:t>
      </w:r>
      <w:r>
        <w:rPr>
          <w:rFonts w:ascii="Times New Roman" w:hAnsi="Times New Roman" w:cs="Times New Roman"/>
          <w:b/>
          <w:bCs/>
        </w:rPr>
        <w:t xml:space="preserve"> from the </w:t>
      </w:r>
      <w:proofErr w:type="gramStart"/>
      <w:r>
        <w:rPr>
          <w:rFonts w:ascii="Times New Roman" w:hAnsi="Times New Roman" w:cs="Times New Roman"/>
          <w:b/>
          <w:bCs/>
        </w:rPr>
        <w:t>dataset</w:t>
      </w:r>
      <w:proofErr w:type="gramEnd"/>
    </w:p>
    <w:p w14:paraId="515D9873" w14:textId="77777777"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w:t>
      </w:r>
      <w:r>
        <w:rPr>
          <w:rFonts w:ascii="Times New Roman" w:eastAsiaTheme="minorEastAsia" w:hAnsi="Times New Roman" w:cs="Times New Roman"/>
          <w:sz w:val="20"/>
          <w:szCs w:val="20"/>
        </w:rPr>
        <w:t>area</w:t>
      </w:r>
      <w:r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1D2B89B3" w14:textId="345B1E5B" w:rsidR="00345AD3"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64B9646F" w:rsidR="00B77203" w:rsidRDefault="002E568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74EE884" wp14:editId="71DE91E8">
            <wp:extent cx="5943801" cy="6401016"/>
            <wp:effectExtent l="0" t="0" r="0" b="0"/>
            <wp:docPr id="1656267381"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7381" name="Picture 6" descr="A screenshot of a graph&#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159ADE22"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4</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CEFC4EC"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10B56A0E" w:rsidR="001C1E70" w:rsidRPr="004E72B9" w:rsidRDefault="008B3CFF"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203DFF2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sidR="008B3CFF">
              <w:rPr>
                <w:rFonts w:ascii="Times New Roman" w:hAnsi="Times New Roman" w:cs="Times New Roman"/>
                <w:sz w:val="22"/>
                <w:szCs w:val="22"/>
              </w:rPr>
              <w:t>02</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6DFD72A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B3CFF">
              <w:rPr>
                <w:rFonts w:ascii="Times New Roman" w:hAnsi="Times New Roman" w:cs="Times New Roman"/>
                <w:sz w:val="22"/>
                <w:szCs w:val="22"/>
              </w:rPr>
              <w:t>086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7AD16E9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2E568D">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6AE477B3"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Pr>
          <w:p w14:paraId="58885C53" w14:textId="0B41BF5A"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24AAF2D" w14:textId="3C1875F4"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62F0EB8" w14:textId="5CCEDEEC"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56545341" w14:textId="104864AE"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05A42132"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Pr>
          <w:p w14:paraId="4855FC61" w14:textId="2DDD92B2" w:rsidR="001C1E70" w:rsidRPr="004E72B9" w:rsidRDefault="002E568D"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411</w:t>
            </w:r>
          </w:p>
        </w:tc>
        <w:tc>
          <w:tcPr>
            <w:tcW w:w="1424" w:type="dxa"/>
            <w:tcBorders>
              <w:bottom w:val="single" w:sz="4" w:space="0" w:color="auto"/>
            </w:tcBorders>
            <w:shd w:val="clear" w:color="auto" w:fill="FFFFFF"/>
            <w:tcMar>
              <w:top w:w="0" w:type="dxa"/>
              <w:left w:w="0" w:type="dxa"/>
              <w:bottom w:w="0" w:type="dxa"/>
              <w:right w:w="0" w:type="dxa"/>
            </w:tcMar>
          </w:tcPr>
          <w:p w14:paraId="25BFFC91" w14:textId="6D60546F"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51490CA8" w14:textId="68D0FEA9"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176</w:t>
            </w:r>
          </w:p>
        </w:tc>
        <w:tc>
          <w:tcPr>
            <w:tcW w:w="1424" w:type="dxa"/>
            <w:tcBorders>
              <w:bottom w:val="single" w:sz="4" w:space="0" w:color="auto"/>
            </w:tcBorders>
            <w:shd w:val="clear" w:color="auto" w:fill="FFFFFF"/>
            <w:tcMar>
              <w:top w:w="0" w:type="dxa"/>
              <w:left w:w="0" w:type="dxa"/>
              <w:bottom w:w="0" w:type="dxa"/>
              <w:right w:w="0" w:type="dxa"/>
            </w:tcMar>
          </w:tcPr>
          <w:p w14:paraId="7A777BE5" w14:textId="7BF05A8D"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372</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BFE119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2</w:t>
            </w:r>
            <w:r w:rsidR="00CC1F25">
              <w:rPr>
                <w:rFonts w:ascii="Times New Roman" w:hAnsi="Times New Roman" w:cs="Times New Roman"/>
                <w:sz w:val="22"/>
                <w:szCs w:val="22"/>
              </w:rPr>
              <w:t>4</w:t>
            </w:r>
          </w:p>
        </w:tc>
        <w:tc>
          <w:tcPr>
            <w:tcW w:w="1424" w:type="dxa"/>
            <w:tcBorders>
              <w:top w:val="nil"/>
              <w:bottom w:val="nil"/>
            </w:tcBorders>
            <w:shd w:val="clear" w:color="auto" w:fill="FFFFFF"/>
          </w:tcPr>
          <w:p w14:paraId="7DCCBCFF" w14:textId="6FC6266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w:t>
            </w:r>
            <w:r w:rsidR="008B3CF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5122CBF3"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0</w:t>
            </w:r>
            <w:r w:rsidR="00473D86">
              <w:rPr>
                <w:rFonts w:ascii="Times New Roman" w:hAnsi="Times New Roman" w:cs="Times New Roman"/>
                <w:sz w:val="22"/>
                <w:szCs w:val="22"/>
              </w:rPr>
              <w:t>.</w:t>
            </w:r>
            <w:r w:rsidR="008B3CFF">
              <w:rPr>
                <w:rFonts w:ascii="Times New Roman" w:hAnsi="Times New Roman" w:cs="Times New Roman"/>
                <w:sz w:val="22"/>
                <w:szCs w:val="22"/>
              </w:rPr>
              <w:t>1</w:t>
            </w:r>
          </w:p>
        </w:tc>
        <w:tc>
          <w:tcPr>
            <w:tcW w:w="1424" w:type="dxa"/>
            <w:tcBorders>
              <w:top w:val="nil"/>
              <w:bottom w:val="nil"/>
            </w:tcBorders>
            <w:shd w:val="clear" w:color="auto" w:fill="FFFFFF"/>
          </w:tcPr>
          <w:p w14:paraId="11079E58" w14:textId="23B5994A"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sidR="008B3CFF">
              <w:rPr>
                <w:rFonts w:ascii="Times New Roman" w:hAnsi="Times New Roman" w:cs="Times New Roman"/>
                <w:sz w:val="22"/>
                <w:szCs w:val="22"/>
              </w:rPr>
              <w:t>5</w:t>
            </w:r>
            <w:r>
              <w:rPr>
                <w:rFonts w:ascii="Times New Roman" w:hAnsi="Times New Roman" w:cs="Times New Roman"/>
                <w:sz w:val="22"/>
                <w:szCs w:val="22"/>
              </w:rPr>
              <w:t>*</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4152CF6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8B3CFF">
              <w:rPr>
                <w:rFonts w:ascii="Times New Roman" w:hAnsi="Times New Roman" w:cs="Times New Roman"/>
                <w:sz w:val="22"/>
                <w:szCs w:val="22"/>
              </w:rPr>
              <w:t>9</w:t>
            </w:r>
            <w:r w:rsidR="00494410">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11E05A3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4E72B9">
        <w:rPr>
          <w:rFonts w:ascii="Times New Roman" w:hAnsi="Times New Roman" w:cs="Times New Roman"/>
          <w:sz w:val="20"/>
          <w:szCs w:val="20"/>
        </w:rPr>
        <w:t xml:space="preserve">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579579C0"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 xml:space="preserve">subset of </w:t>
      </w:r>
      <w:r w:rsidR="006368E2">
        <w:rPr>
          <w:rFonts w:ascii="Times New Roman" w:hAnsi="Times New Roman" w:cs="Times New Roman"/>
          <w:b/>
          <w:bCs/>
        </w:rPr>
        <w:t>the data</w:t>
      </w:r>
      <w:r w:rsidR="003B61FE"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372E9ED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B3CFF">
              <w:rPr>
                <w:rFonts w:ascii="Times New Roman" w:hAnsi="Times New Roman" w:cs="Times New Roman"/>
                <w:sz w:val="22"/>
                <w:szCs w:val="22"/>
              </w:rPr>
              <w:t>39</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2245CE7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B3CFF">
              <w:rPr>
                <w:rFonts w:ascii="Times New Roman" w:hAnsi="Times New Roman" w:cs="Times New Roman"/>
                <w:sz w:val="22"/>
                <w:szCs w:val="22"/>
              </w:rPr>
              <w:t>37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4596C4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Pr>
          <w:p w14:paraId="12BDCDAC" w14:textId="015C21FE"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16880A57" w14:textId="6E19672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7C0170B0" w14:textId="14BD176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5E4CFBE8" w14:textId="2E3B56FD"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7C40EE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363</w:t>
            </w:r>
          </w:p>
        </w:tc>
        <w:tc>
          <w:tcPr>
            <w:tcW w:w="1424" w:type="dxa"/>
            <w:tcBorders>
              <w:bottom w:val="single" w:sz="4" w:space="0" w:color="auto"/>
            </w:tcBorders>
            <w:shd w:val="clear" w:color="auto" w:fill="FFFFFF"/>
          </w:tcPr>
          <w:p w14:paraId="1AE622AA" w14:textId="2744C285"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369</w:t>
            </w:r>
          </w:p>
        </w:tc>
        <w:tc>
          <w:tcPr>
            <w:tcW w:w="1424" w:type="dxa"/>
            <w:tcBorders>
              <w:bottom w:val="single" w:sz="4" w:space="0" w:color="auto"/>
            </w:tcBorders>
            <w:shd w:val="clear" w:color="auto" w:fill="FFFFFF"/>
            <w:tcMar>
              <w:top w:w="0" w:type="dxa"/>
              <w:left w:w="0" w:type="dxa"/>
              <w:bottom w:w="0" w:type="dxa"/>
              <w:right w:w="0" w:type="dxa"/>
            </w:tcMar>
          </w:tcPr>
          <w:p w14:paraId="09CC9CF7" w14:textId="5553B880"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333</w:t>
            </w:r>
          </w:p>
        </w:tc>
        <w:tc>
          <w:tcPr>
            <w:tcW w:w="1424" w:type="dxa"/>
            <w:tcBorders>
              <w:bottom w:val="single" w:sz="4" w:space="0" w:color="auto"/>
            </w:tcBorders>
            <w:shd w:val="clear" w:color="auto" w:fill="FFFFFF"/>
            <w:tcMar>
              <w:top w:w="0" w:type="dxa"/>
              <w:left w:w="0" w:type="dxa"/>
              <w:bottom w:w="0" w:type="dxa"/>
              <w:right w:w="0" w:type="dxa"/>
            </w:tcMar>
          </w:tcPr>
          <w:p w14:paraId="09AE74F8" w14:textId="13F9334B"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078</w:t>
            </w:r>
          </w:p>
        </w:tc>
        <w:tc>
          <w:tcPr>
            <w:tcW w:w="1424" w:type="dxa"/>
            <w:tcBorders>
              <w:bottom w:val="single" w:sz="4" w:space="0" w:color="auto"/>
            </w:tcBorders>
            <w:shd w:val="clear" w:color="auto" w:fill="FFFFFF"/>
            <w:tcMar>
              <w:top w:w="0" w:type="dxa"/>
              <w:left w:w="0" w:type="dxa"/>
              <w:bottom w:w="0" w:type="dxa"/>
              <w:right w:w="0" w:type="dxa"/>
            </w:tcMar>
          </w:tcPr>
          <w:p w14:paraId="04C9FB48" w14:textId="10C409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268</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B536C46"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6469DE" w:rsidRPr="004E72B9">
              <w:rPr>
                <w:rFonts w:ascii="Times New Roman" w:hAnsi="Times New Roman" w:cs="Times New Roman"/>
                <w:sz w:val="22"/>
                <w:szCs w:val="22"/>
              </w:rPr>
              <w:t>.</w:t>
            </w:r>
            <w:r>
              <w:rPr>
                <w:rFonts w:ascii="Times New Roman" w:hAnsi="Times New Roman" w:cs="Times New Roman"/>
                <w:sz w:val="22"/>
                <w:szCs w:val="22"/>
              </w:rPr>
              <w:t>76</w:t>
            </w:r>
          </w:p>
        </w:tc>
        <w:tc>
          <w:tcPr>
            <w:tcW w:w="1424" w:type="dxa"/>
            <w:tcBorders>
              <w:top w:val="nil"/>
              <w:bottom w:val="nil"/>
            </w:tcBorders>
            <w:shd w:val="clear" w:color="auto" w:fill="FFFFFF"/>
          </w:tcPr>
          <w:p w14:paraId="0ADEC288" w14:textId="0FD385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50991A0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8B3CFF">
              <w:rPr>
                <w:rFonts w:ascii="Times New Roman" w:hAnsi="Times New Roman" w:cs="Times New Roman"/>
                <w:sz w:val="22"/>
                <w:szCs w:val="22"/>
              </w:rPr>
              <w:t>2</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4C5AE5D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Pr>
          <w:p w14:paraId="1D1DFE1D" w14:textId="5C46A59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4B6682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7BF5FF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567695E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644583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3</w:t>
            </w:r>
            <w:r w:rsidRPr="004E72B9">
              <w:rPr>
                <w:rFonts w:ascii="Times New Roman" w:hAnsi="Times New Roman" w:cs="Times New Roman"/>
                <w:sz w:val="22"/>
                <w:szCs w:val="22"/>
              </w:rPr>
              <w:t>.</w:t>
            </w:r>
            <w:r w:rsidR="008B3CFF">
              <w:rPr>
                <w:rFonts w:ascii="Times New Roman" w:hAnsi="Times New Roman" w:cs="Times New Roman"/>
                <w:sz w:val="22"/>
                <w:szCs w:val="22"/>
              </w:rPr>
              <w:t>0</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20AB2196"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8B3CFF">
              <w:rPr>
                <w:rFonts w:ascii="Times New Roman" w:hAnsi="Times New Roman" w:cs="Times New Roman"/>
                <w:sz w:val="22"/>
                <w:szCs w:val="22"/>
              </w:rPr>
              <w:t>6</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1531CFA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0AC149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EAA8A8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8B3CFF">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5637FAB"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32B19006" w14:textId="41BFC060" w:rsidR="001E4552" w:rsidRPr="00401A4D" w:rsidRDefault="001E4552" w:rsidP="001E455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Pr="00401A4D">
        <w:rPr>
          <w:rFonts w:ascii="Times New Roman" w:hAnsi="Times New Roman" w:cs="Times New Roman"/>
          <w:b/>
          <w:bCs/>
        </w:rPr>
        <w:t xml:space="preserve">3: </w:t>
      </w:r>
      <w:r>
        <w:rPr>
          <w:rFonts w:ascii="Times New Roman" w:hAnsi="Times New Roman" w:cs="Times New Roman"/>
          <w:b/>
          <w:bCs/>
        </w:rPr>
        <w:t>H</w:t>
      </w:r>
      <w:r w:rsidRPr="001C1E70">
        <w:rPr>
          <w:rFonts w:ascii="Times New Roman" w:hAnsi="Times New Roman" w:cs="Times New Roman"/>
          <w:b/>
          <w:bCs/>
        </w:rPr>
        <w:t xml:space="preserve">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E4552" w:rsidRPr="00455EAE" w14:paraId="21AAA64C" w14:textId="77777777" w:rsidTr="00B402B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EF0A19"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634BB4" w14:textId="77777777" w:rsidR="001E4552" w:rsidRPr="00455EAE" w:rsidRDefault="001E4552" w:rsidP="00B402B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755C246F" w14:textId="77777777" w:rsidR="001E4552" w:rsidRPr="00455EAE" w:rsidRDefault="001E4552" w:rsidP="00B402B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EEB3AD"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26FEFB4"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4BAFF8"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E4552" w:rsidRPr="00455EAE" w14:paraId="4BE74D1D" w14:textId="77777777" w:rsidTr="00B402B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ABA65FC" w14:textId="3265DB9D"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w:t>
            </w:r>
            <w:r w:rsidR="006368E2">
              <w:rPr>
                <w:rFonts w:ascii="Times New Roman" w:eastAsia="Arial" w:hAnsi="Times New Roman" w:cs="Times New Roman"/>
                <w:i/>
                <w:iCs/>
                <w:color w:val="000000"/>
                <w:sz w:val="22"/>
                <w:szCs w:val="22"/>
              </w:rPr>
              <w:t>1-2022</w:t>
            </w:r>
          </w:p>
        </w:tc>
      </w:tr>
      <w:tr w:rsidR="001E4552" w:rsidRPr="00455EAE" w14:paraId="05928CB5"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tcPr>
          <w:p w14:paraId="03861FD7"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B802776" w14:textId="1C79DB9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924E51">
              <w:rPr>
                <w:rFonts w:ascii="Times New Roman" w:hAnsi="Times New Roman" w:cs="Times New Roman"/>
                <w:sz w:val="22"/>
                <w:szCs w:val="22"/>
              </w:rPr>
              <w:t>0</w:t>
            </w:r>
            <w:r w:rsidR="006368E2">
              <w:rPr>
                <w:rFonts w:ascii="Times New Roman" w:hAnsi="Times New Roman" w:cs="Times New Roman"/>
                <w:sz w:val="22"/>
                <w:szCs w:val="22"/>
              </w:rPr>
              <w:t>23</w:t>
            </w:r>
          </w:p>
        </w:tc>
        <w:tc>
          <w:tcPr>
            <w:tcW w:w="1424" w:type="dxa"/>
            <w:tcBorders>
              <w:top w:val="nil"/>
              <w:bottom w:val="nil"/>
            </w:tcBorders>
            <w:shd w:val="clear" w:color="auto" w:fill="FFFFFF"/>
          </w:tcPr>
          <w:p w14:paraId="0E76C817" w14:textId="15E95BF6"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sidR="006368E2">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DE6D53F" w14:textId="1572243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924E51">
              <w:rPr>
                <w:rFonts w:ascii="Times New Roman" w:hAnsi="Times New Roman" w:cs="Times New Roman"/>
                <w:sz w:val="22"/>
                <w:szCs w:val="22"/>
              </w:rPr>
              <w:t>1</w:t>
            </w:r>
            <w:r w:rsidR="006368E2">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8FC940" w14:textId="6BCB95E3"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E4552" w:rsidRPr="00455EAE">
              <w:rPr>
                <w:rFonts w:ascii="Times New Roman" w:hAnsi="Times New Roman" w:cs="Times New Roman"/>
                <w:sz w:val="22"/>
                <w:szCs w:val="22"/>
              </w:rPr>
              <w:t>0.00</w:t>
            </w:r>
            <w:r w:rsidR="001E4552">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6285D5C" w14:textId="402614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6368E2">
              <w:rPr>
                <w:rFonts w:ascii="Times New Roman" w:hAnsi="Times New Roman" w:cs="Times New Roman"/>
                <w:sz w:val="22"/>
                <w:szCs w:val="22"/>
              </w:rPr>
              <w:t>12</w:t>
            </w:r>
          </w:p>
        </w:tc>
      </w:tr>
      <w:tr w:rsidR="001E4552" w:rsidRPr="00455EAE" w14:paraId="505F379B" w14:textId="77777777" w:rsidTr="00B402B5">
        <w:trPr>
          <w:cantSplit/>
          <w:jc w:val="center"/>
        </w:trPr>
        <w:tc>
          <w:tcPr>
            <w:tcW w:w="2239" w:type="dxa"/>
            <w:tcBorders>
              <w:top w:val="nil"/>
            </w:tcBorders>
            <w:shd w:val="clear" w:color="auto" w:fill="FFFFFF"/>
            <w:tcMar>
              <w:top w:w="0" w:type="dxa"/>
              <w:left w:w="0" w:type="dxa"/>
              <w:bottom w:w="0" w:type="dxa"/>
              <w:right w:w="0" w:type="dxa"/>
            </w:tcMar>
          </w:tcPr>
          <w:p w14:paraId="622CC003"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CF1F22" w14:textId="063BC29C"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6368E2">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EA58B5" w14:textId="3A464403"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E59ED2C" w14:textId="0946F66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EC8D86" w14:textId="1094E3E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24E5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FE0DAA" w14:textId="187AA51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24E51">
              <w:rPr>
                <w:rFonts w:ascii="Times New Roman" w:hAnsi="Times New Roman" w:cs="Times New Roman"/>
                <w:sz w:val="22"/>
                <w:szCs w:val="22"/>
              </w:rPr>
              <w:t>15</w:t>
            </w:r>
            <w:r w:rsidRPr="00455EAE">
              <w:rPr>
                <w:rFonts w:ascii="Times New Roman" w:hAnsi="Times New Roman" w:cs="Times New Roman"/>
                <w:sz w:val="22"/>
                <w:szCs w:val="22"/>
              </w:rPr>
              <w:t>)</w:t>
            </w:r>
          </w:p>
        </w:tc>
      </w:tr>
      <w:tr w:rsidR="001E4552" w:rsidRPr="00455EAE" w14:paraId="5C59E6F9" w14:textId="77777777" w:rsidTr="00B402B5">
        <w:trPr>
          <w:cantSplit/>
          <w:jc w:val="center"/>
        </w:trPr>
        <w:tc>
          <w:tcPr>
            <w:tcW w:w="2239" w:type="dxa"/>
            <w:shd w:val="clear" w:color="auto" w:fill="FFFFFF"/>
            <w:tcMar>
              <w:top w:w="0" w:type="dxa"/>
              <w:left w:w="0" w:type="dxa"/>
              <w:bottom w:w="0" w:type="dxa"/>
              <w:right w:w="0" w:type="dxa"/>
            </w:tcMar>
          </w:tcPr>
          <w:p w14:paraId="6FE51118"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1CDB31D" w14:textId="266BD6BF"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Pr>
          <w:p w14:paraId="0B5D40DF" w14:textId="2BA3FF51" w:rsidR="001E4552" w:rsidRPr="00455EAE" w:rsidRDefault="00924E51"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38E5C9E" w14:textId="2A562D71"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783D650" w14:textId="529F0B9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7C1AEC0" w14:textId="1C62121C"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r>
      <w:tr w:rsidR="001E4552" w:rsidRPr="00455EAE" w14:paraId="2F4370D9" w14:textId="77777777" w:rsidTr="00B402B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FFEB598" w14:textId="77777777" w:rsidR="001E4552" w:rsidRPr="00455EAE" w:rsidRDefault="001E4552" w:rsidP="00B402B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98991EF" w14:textId="514C56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506</w:t>
            </w:r>
          </w:p>
        </w:tc>
        <w:tc>
          <w:tcPr>
            <w:tcW w:w="1424" w:type="dxa"/>
            <w:tcBorders>
              <w:bottom w:val="single" w:sz="4" w:space="0" w:color="auto"/>
            </w:tcBorders>
            <w:shd w:val="clear" w:color="auto" w:fill="FFFFFF"/>
          </w:tcPr>
          <w:p w14:paraId="5DB078A1" w14:textId="19BD7318" w:rsidR="001E4552" w:rsidRPr="00455EAE" w:rsidRDefault="001E4552"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5610AD86" w14:textId="66C60B3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58DDE33E" w14:textId="5739B72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3639B23" w14:textId="0FB4B744"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458</w:t>
            </w:r>
          </w:p>
        </w:tc>
      </w:tr>
      <w:tr w:rsidR="001E4552" w:rsidRPr="00455EAE" w14:paraId="2841FBCF" w14:textId="77777777" w:rsidTr="00B402B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94CF439"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E4552" w:rsidRPr="00455EAE" w14:paraId="61953FF6"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660A85"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3AE4D63" w14:textId="42C95E8E"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368E2">
              <w:rPr>
                <w:rFonts w:ascii="Times New Roman" w:hAnsi="Times New Roman" w:cs="Times New Roman"/>
                <w:sz w:val="22"/>
                <w:szCs w:val="22"/>
              </w:rPr>
              <w:t>11</w:t>
            </w:r>
          </w:p>
        </w:tc>
        <w:tc>
          <w:tcPr>
            <w:tcW w:w="1424" w:type="dxa"/>
            <w:tcBorders>
              <w:top w:val="nil"/>
              <w:bottom w:val="nil"/>
            </w:tcBorders>
            <w:shd w:val="clear" w:color="auto" w:fill="FFFFFF"/>
          </w:tcPr>
          <w:p w14:paraId="20DB83DE" w14:textId="31E2A03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05E9845" w14:textId="3B877A9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68044084" w14:textId="77777777"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062C03AA" w14:textId="1BD5BA20"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w:t>
            </w:r>
            <w:r w:rsidR="006368E2">
              <w:rPr>
                <w:rFonts w:ascii="Times New Roman" w:hAnsi="Times New Roman" w:cs="Times New Roman"/>
                <w:sz w:val="22"/>
                <w:szCs w:val="22"/>
              </w:rPr>
              <w:t>5</w:t>
            </w:r>
          </w:p>
        </w:tc>
      </w:tr>
      <w:tr w:rsidR="001E4552" w:rsidRPr="00455EAE" w14:paraId="6EBFC9B5"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5C3AAD7"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E7DD838" w14:textId="6622A8B9"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CDC9537" w14:textId="29CAF54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55533A7" w14:textId="3871B87B"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AB4AE2" w14:textId="42D617D1"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664A94D" w14:textId="4C92150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r>
      <w:tr w:rsidR="001E4552" w:rsidRPr="00455EAE" w14:paraId="7027BF06" w14:textId="77777777" w:rsidTr="00B402B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EAA23AF"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E4552" w:rsidRPr="00455EAE" w14:paraId="716EC17E"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D829D6"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2C9DCDE" w14:textId="36AC68A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1</w:t>
            </w:r>
            <w:r w:rsidR="00924E51">
              <w:rPr>
                <w:rFonts w:ascii="Times New Roman" w:hAnsi="Times New Roman" w:cs="Times New Roman"/>
                <w:sz w:val="22"/>
                <w:szCs w:val="22"/>
              </w:rPr>
              <w:t>.</w:t>
            </w:r>
            <w:r w:rsidR="006368E2">
              <w:rPr>
                <w:rFonts w:ascii="Times New Roman" w:hAnsi="Times New Roman" w:cs="Times New Roman"/>
                <w:sz w:val="22"/>
                <w:szCs w:val="22"/>
              </w:rPr>
              <w:t>9</w:t>
            </w:r>
          </w:p>
        </w:tc>
        <w:tc>
          <w:tcPr>
            <w:tcW w:w="1424" w:type="dxa"/>
            <w:tcBorders>
              <w:top w:val="nil"/>
              <w:bottom w:val="nil"/>
            </w:tcBorders>
            <w:shd w:val="clear" w:color="auto" w:fill="FFFFFF"/>
          </w:tcPr>
          <w:p w14:paraId="752B2097" w14:textId="2F8A188C"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r w:rsidR="006368E2">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28E28EF" w14:textId="113FD844"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4</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C517D6" w14:textId="197970A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1E4552" w:rsidRPr="00455EAE">
              <w:rPr>
                <w:rFonts w:ascii="Times New Roman" w:hAnsi="Times New Roman" w:cs="Times New Roman"/>
                <w:sz w:val="22"/>
                <w:szCs w:val="22"/>
              </w:rPr>
              <w:t>.</w:t>
            </w:r>
            <w:r w:rsidR="006368E2">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0E3063BB" w14:textId="70FC76E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368E2">
              <w:rPr>
                <w:rFonts w:ascii="Times New Roman" w:hAnsi="Times New Roman" w:cs="Times New Roman"/>
                <w:sz w:val="22"/>
                <w:szCs w:val="22"/>
              </w:rPr>
              <w:t>2</w:t>
            </w:r>
            <w:r w:rsidR="00924E51">
              <w:rPr>
                <w:rFonts w:ascii="Times New Roman" w:hAnsi="Times New Roman" w:cs="Times New Roman"/>
                <w:sz w:val="22"/>
                <w:szCs w:val="22"/>
              </w:rPr>
              <w:t>.</w:t>
            </w:r>
            <w:r w:rsidR="006368E2">
              <w:rPr>
                <w:rFonts w:ascii="Times New Roman" w:hAnsi="Times New Roman" w:cs="Times New Roman"/>
                <w:sz w:val="22"/>
                <w:szCs w:val="22"/>
              </w:rPr>
              <w:t>6</w:t>
            </w:r>
          </w:p>
        </w:tc>
      </w:tr>
      <w:tr w:rsidR="001E4552" w:rsidRPr="00455EAE" w14:paraId="26C6DD67"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101E055" w14:textId="77777777" w:rsidR="001E4552" w:rsidRPr="00455EAE" w:rsidRDefault="001E4552" w:rsidP="00B402B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007E38A" w14:textId="4F51A51C"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B0E39F" w14:textId="2814C2F9"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193756" w14:textId="5EF0134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6CA6EC" w14:textId="615793D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4C8CEB" w14:textId="75E332E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368E2">
              <w:rPr>
                <w:rFonts w:ascii="Times New Roman" w:hAnsi="Times New Roman" w:cs="Times New Roman"/>
                <w:sz w:val="22"/>
                <w:szCs w:val="22"/>
              </w:rPr>
              <w:t>3</w:t>
            </w:r>
            <w:r w:rsidRPr="00455EAE">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p>
        </w:tc>
      </w:tr>
    </w:tbl>
    <w:p w14:paraId="36287D94" w14:textId="711E9371" w:rsidR="001E4552" w:rsidRPr="004E72B9" w:rsidRDefault="001E4552" w:rsidP="001E455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0E0EF56F" w14:textId="622EA238"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4BCDCDFA"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EA5D17"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0023D48"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0F5CBCB"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982661"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80525D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8897155"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5D951A8C"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163D2A7" w14:textId="20835C73"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318C37A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3C284A72"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0BCCC3B" w14:textId="66DB135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004*</w:t>
            </w:r>
          </w:p>
        </w:tc>
        <w:tc>
          <w:tcPr>
            <w:tcW w:w="1424" w:type="dxa"/>
            <w:tcBorders>
              <w:top w:val="nil"/>
              <w:bottom w:val="nil"/>
            </w:tcBorders>
            <w:shd w:val="clear" w:color="auto" w:fill="FFFFFF"/>
          </w:tcPr>
          <w:p w14:paraId="15F3E4F4" w14:textId="081D5453"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48A31F4F" w14:textId="5D7882F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F4FC28" w14:textId="2DA9CE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57A57EF" w14:textId="7D3074B0"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050D9A" w:rsidRPr="00455EAE" w14:paraId="7BBFB877"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6B3FD49C"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ACC67CD" w14:textId="74E4692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EB6D227" w14:textId="6207ABB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6A9023A" w14:textId="2C248BD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C73FAA" w14:textId="47DE35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E2395F" w14:textId="67E6AB5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74CAEEFA" w14:textId="77777777" w:rsidTr="009674CF">
        <w:trPr>
          <w:cantSplit/>
          <w:jc w:val="center"/>
        </w:trPr>
        <w:tc>
          <w:tcPr>
            <w:tcW w:w="2239" w:type="dxa"/>
            <w:shd w:val="clear" w:color="auto" w:fill="FFFFFF"/>
            <w:tcMar>
              <w:top w:w="0" w:type="dxa"/>
              <w:left w:w="0" w:type="dxa"/>
              <w:bottom w:w="0" w:type="dxa"/>
              <w:right w:w="0" w:type="dxa"/>
            </w:tcMar>
          </w:tcPr>
          <w:p w14:paraId="0514ADF6"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05626C3F" w14:textId="636C69AA"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2BDF5101" w14:textId="3AAC03F5"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1335BF8" w14:textId="154A2648"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A5C134F" w14:textId="7EF3858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95D8BD9" w14:textId="5A04290F"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E87BCA8"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83EE349"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A221BE" w14:textId="212E17A8"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F52EAB" w14:textId="48592DB3"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2E0C3C40" w14:textId="0D1633ED"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26702CD5" w14:textId="5B925E50"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3874A918" w14:textId="48EC9DB3"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050D9A" w:rsidRPr="00455EAE" w14:paraId="6293E07A"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85D690C" w14:textId="1AB946B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00172504">
              <w:rPr>
                <w:rFonts w:ascii="Times New Roman" w:eastAsia="Arial" w:hAnsi="Times New Roman" w:cs="Times New Roman"/>
                <w:i/>
                <w:iCs/>
                <w:color w:val="000000"/>
                <w:sz w:val="22"/>
                <w:szCs w:val="22"/>
              </w:rPr>
              <w:t xml:space="preserve"> (baseline conflict)</w:t>
            </w:r>
            <w:r w:rsidRPr="00455EAE">
              <w:rPr>
                <w:rFonts w:ascii="Times New Roman" w:eastAsia="Arial" w:hAnsi="Times New Roman" w:cs="Times New Roman"/>
                <w:i/>
                <w:iCs/>
                <w:color w:val="000000"/>
                <w:sz w:val="22"/>
                <w:szCs w:val="22"/>
              </w:rPr>
              <w:t>:</w:t>
            </w:r>
          </w:p>
        </w:tc>
      </w:tr>
      <w:tr w:rsidR="00050D9A" w:rsidRPr="00455EAE" w14:paraId="15A86BC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179078" w14:textId="77777777"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490E37DD" w14:textId="001841D7" w:rsidR="00050D9A" w:rsidRPr="00455EAE" w:rsidRDefault="00172504"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050D9A"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4182052F" w14:textId="4492813C"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340DA521" w14:textId="39AC4F30"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A84C0A7" w14:textId="5C19EA64"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1DF7C18" w14:textId="0C134460"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16</w:t>
            </w:r>
          </w:p>
        </w:tc>
      </w:tr>
      <w:tr w:rsidR="00050D9A" w:rsidRPr="00455EAE" w14:paraId="4333D32D"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93A8614" w14:textId="625D2650" w:rsidR="00050D9A" w:rsidRPr="00455EAE" w:rsidRDefault="00172504" w:rsidP="009674CF">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5536AB98"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D61C9A6"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B81C092"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C55DA8"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DA6CDD9"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4C960D7B"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6393AEB" w14:textId="66590C2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1EA3410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39005CB" w14:textId="77777777"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73B1BFB" w14:textId="17AADC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00172504">
              <w:rPr>
                <w:rFonts w:ascii="Times New Roman" w:hAnsi="Times New Roman" w:cs="Times New Roman"/>
                <w:sz w:val="22"/>
                <w:szCs w:val="22"/>
              </w:rPr>
              <w:t>5*</w:t>
            </w:r>
          </w:p>
        </w:tc>
        <w:tc>
          <w:tcPr>
            <w:tcW w:w="1424" w:type="dxa"/>
            <w:tcBorders>
              <w:top w:val="nil"/>
              <w:bottom w:val="nil"/>
            </w:tcBorders>
            <w:shd w:val="clear" w:color="auto" w:fill="FFFFFF"/>
          </w:tcPr>
          <w:p w14:paraId="71AD40DA" w14:textId="194F2DB8"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050D9A"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9DCEC7" w14:textId="5CDA77E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4</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7126B35" w14:textId="285A8E0A"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1</w:t>
            </w:r>
            <w:r w:rsidR="00050D9A"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8A78B9A" w14:textId="63A94BCA"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Pr>
                <w:rFonts w:ascii="Times New Roman" w:hAnsi="Times New Roman" w:cs="Times New Roman"/>
                <w:sz w:val="22"/>
                <w:szCs w:val="22"/>
              </w:rPr>
              <w:t>.</w:t>
            </w:r>
            <w:r w:rsidR="00172504">
              <w:rPr>
                <w:rFonts w:ascii="Times New Roman" w:hAnsi="Times New Roman" w:cs="Times New Roman"/>
                <w:sz w:val="22"/>
                <w:szCs w:val="22"/>
              </w:rPr>
              <w:t>4</w:t>
            </w:r>
          </w:p>
        </w:tc>
      </w:tr>
      <w:tr w:rsidR="00050D9A" w:rsidRPr="00455EAE" w14:paraId="2C487D52"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8027837" w14:textId="77777777" w:rsidR="00050D9A" w:rsidRPr="00455EAE"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1CACB8C" w14:textId="262C167E"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BEF6D30" w14:textId="77777777"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B3C8E2D" w14:textId="77777777"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D270F9D" w14:textId="5E9BD563"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E8EEDDF" w14:textId="23E1676F"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r>
    </w:tbl>
    <w:p w14:paraId="73FC8F8C" w14:textId="5BB5D123" w:rsidR="00050D9A" w:rsidRPr="004E72B9"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sidR="00172504">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3B1BE91E" w14:textId="77777777" w:rsidR="00050D9A" w:rsidRDefault="00050D9A" w:rsidP="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77777777" w:rsidR="00B427E5" w:rsidRDefault="00B427E5">
      <w:pPr>
        <w:rPr>
          <w:rFonts w:ascii="Times New Roman" w:hAnsi="Times New Roman" w:cs="Times New Roman"/>
        </w:rPr>
      </w:pPr>
    </w:p>
    <w:sectPr w:rsidR="00B427E5" w:rsidSect="00DF5A7F">
      <w:footerReference w:type="default" r:id="rId1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C3F01" w14:textId="77777777" w:rsidR="00BC7F35" w:rsidRDefault="00BC7F35">
      <w:pPr>
        <w:spacing w:after="0"/>
      </w:pPr>
      <w:r>
        <w:separator/>
      </w:r>
    </w:p>
  </w:endnote>
  <w:endnote w:type="continuationSeparator" w:id="0">
    <w:p w14:paraId="1441D590" w14:textId="77777777" w:rsidR="00BC7F35" w:rsidRDefault="00BC7F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87BE2" w14:textId="77777777" w:rsidR="00BC7F35" w:rsidRDefault="00BC7F35">
      <w:r>
        <w:separator/>
      </w:r>
    </w:p>
  </w:footnote>
  <w:footnote w:type="continuationSeparator" w:id="0">
    <w:p w14:paraId="03C381E2" w14:textId="77777777" w:rsidR="00BC7F35" w:rsidRDefault="00BC7F35">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46562"/>
    <w:rsid w:val="00050D9A"/>
    <w:rsid w:val="0005126F"/>
    <w:rsid w:val="00060F68"/>
    <w:rsid w:val="00061216"/>
    <w:rsid w:val="000633BF"/>
    <w:rsid w:val="00063C7A"/>
    <w:rsid w:val="00064170"/>
    <w:rsid w:val="00067CA4"/>
    <w:rsid w:val="000730C9"/>
    <w:rsid w:val="00086A05"/>
    <w:rsid w:val="00093F55"/>
    <w:rsid w:val="000A1FC6"/>
    <w:rsid w:val="000A37A3"/>
    <w:rsid w:val="000A3E5B"/>
    <w:rsid w:val="000A57D8"/>
    <w:rsid w:val="000A57E0"/>
    <w:rsid w:val="000A59A2"/>
    <w:rsid w:val="000B389A"/>
    <w:rsid w:val="000B55EC"/>
    <w:rsid w:val="000B7414"/>
    <w:rsid w:val="000C1835"/>
    <w:rsid w:val="000C3781"/>
    <w:rsid w:val="000D30A4"/>
    <w:rsid w:val="000D3C59"/>
    <w:rsid w:val="000D6AC2"/>
    <w:rsid w:val="000D7E30"/>
    <w:rsid w:val="000E3205"/>
    <w:rsid w:val="000F7BD1"/>
    <w:rsid w:val="0010272F"/>
    <w:rsid w:val="00103521"/>
    <w:rsid w:val="001050A5"/>
    <w:rsid w:val="00110F12"/>
    <w:rsid w:val="00111EDA"/>
    <w:rsid w:val="0011573D"/>
    <w:rsid w:val="00116110"/>
    <w:rsid w:val="00116ABB"/>
    <w:rsid w:val="001213ED"/>
    <w:rsid w:val="00122846"/>
    <w:rsid w:val="0012497D"/>
    <w:rsid w:val="001327E1"/>
    <w:rsid w:val="00135C2B"/>
    <w:rsid w:val="0014057E"/>
    <w:rsid w:val="001534B5"/>
    <w:rsid w:val="00154CF7"/>
    <w:rsid w:val="00155949"/>
    <w:rsid w:val="00155EE8"/>
    <w:rsid w:val="00162ABF"/>
    <w:rsid w:val="00167BD8"/>
    <w:rsid w:val="00172504"/>
    <w:rsid w:val="001773BB"/>
    <w:rsid w:val="00185A69"/>
    <w:rsid w:val="00186617"/>
    <w:rsid w:val="00187271"/>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7CA1"/>
    <w:rsid w:val="00211073"/>
    <w:rsid w:val="0021140A"/>
    <w:rsid w:val="00212242"/>
    <w:rsid w:val="00214CC1"/>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58A0"/>
    <w:rsid w:val="002B62EF"/>
    <w:rsid w:val="002C17F7"/>
    <w:rsid w:val="002C1A02"/>
    <w:rsid w:val="002E064A"/>
    <w:rsid w:val="002E568D"/>
    <w:rsid w:val="002F608B"/>
    <w:rsid w:val="002F7116"/>
    <w:rsid w:val="00304704"/>
    <w:rsid w:val="0030557B"/>
    <w:rsid w:val="00310E17"/>
    <w:rsid w:val="003226A2"/>
    <w:rsid w:val="0032710A"/>
    <w:rsid w:val="003362B7"/>
    <w:rsid w:val="00343BA8"/>
    <w:rsid w:val="00345AD3"/>
    <w:rsid w:val="00350622"/>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0ED2"/>
    <w:rsid w:val="003F1BF6"/>
    <w:rsid w:val="003F4B93"/>
    <w:rsid w:val="00400B65"/>
    <w:rsid w:val="00401A4D"/>
    <w:rsid w:val="00406437"/>
    <w:rsid w:val="004135A6"/>
    <w:rsid w:val="00414CF3"/>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098"/>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32F1"/>
    <w:rsid w:val="005A614D"/>
    <w:rsid w:val="005C30C2"/>
    <w:rsid w:val="005C3788"/>
    <w:rsid w:val="005D008D"/>
    <w:rsid w:val="005D100D"/>
    <w:rsid w:val="005D6160"/>
    <w:rsid w:val="005D6E06"/>
    <w:rsid w:val="005E40D4"/>
    <w:rsid w:val="005E534E"/>
    <w:rsid w:val="005E5668"/>
    <w:rsid w:val="005E7832"/>
    <w:rsid w:val="005F0D9D"/>
    <w:rsid w:val="005F3066"/>
    <w:rsid w:val="005F6BDC"/>
    <w:rsid w:val="005F7A36"/>
    <w:rsid w:val="00611E80"/>
    <w:rsid w:val="006225D0"/>
    <w:rsid w:val="006368E2"/>
    <w:rsid w:val="006409F4"/>
    <w:rsid w:val="006443BD"/>
    <w:rsid w:val="006469DE"/>
    <w:rsid w:val="00651703"/>
    <w:rsid w:val="00656378"/>
    <w:rsid w:val="006611FF"/>
    <w:rsid w:val="00661E25"/>
    <w:rsid w:val="00667726"/>
    <w:rsid w:val="006730BB"/>
    <w:rsid w:val="00674AF1"/>
    <w:rsid w:val="00676401"/>
    <w:rsid w:val="00683C5C"/>
    <w:rsid w:val="00686279"/>
    <w:rsid w:val="00692A36"/>
    <w:rsid w:val="006A113E"/>
    <w:rsid w:val="006B3919"/>
    <w:rsid w:val="006B4C99"/>
    <w:rsid w:val="006C1514"/>
    <w:rsid w:val="006C1C80"/>
    <w:rsid w:val="006C4523"/>
    <w:rsid w:val="006D22B7"/>
    <w:rsid w:val="006D62FC"/>
    <w:rsid w:val="006D7BD4"/>
    <w:rsid w:val="006E0BD1"/>
    <w:rsid w:val="006E75F5"/>
    <w:rsid w:val="006F307D"/>
    <w:rsid w:val="006F3F92"/>
    <w:rsid w:val="0070046A"/>
    <w:rsid w:val="00702AAC"/>
    <w:rsid w:val="0071235F"/>
    <w:rsid w:val="007160A5"/>
    <w:rsid w:val="00722CC4"/>
    <w:rsid w:val="00722F80"/>
    <w:rsid w:val="00723605"/>
    <w:rsid w:val="007276F6"/>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C34E1"/>
    <w:rsid w:val="007C5B90"/>
    <w:rsid w:val="007C7438"/>
    <w:rsid w:val="007D29B1"/>
    <w:rsid w:val="007E4ACF"/>
    <w:rsid w:val="007E5A7B"/>
    <w:rsid w:val="007E7F17"/>
    <w:rsid w:val="00807A2F"/>
    <w:rsid w:val="00810744"/>
    <w:rsid w:val="0081647C"/>
    <w:rsid w:val="0082284A"/>
    <w:rsid w:val="00826181"/>
    <w:rsid w:val="00833864"/>
    <w:rsid w:val="00834E15"/>
    <w:rsid w:val="00835BE2"/>
    <w:rsid w:val="00840899"/>
    <w:rsid w:val="00841CCE"/>
    <w:rsid w:val="00841E49"/>
    <w:rsid w:val="00843118"/>
    <w:rsid w:val="00853E74"/>
    <w:rsid w:val="008561E9"/>
    <w:rsid w:val="00857B03"/>
    <w:rsid w:val="008623AF"/>
    <w:rsid w:val="00872DFB"/>
    <w:rsid w:val="00872F4F"/>
    <w:rsid w:val="00881CE5"/>
    <w:rsid w:val="0088230D"/>
    <w:rsid w:val="00884EDE"/>
    <w:rsid w:val="008863A7"/>
    <w:rsid w:val="00887CCD"/>
    <w:rsid w:val="00891952"/>
    <w:rsid w:val="008933A9"/>
    <w:rsid w:val="00893E50"/>
    <w:rsid w:val="008A20AD"/>
    <w:rsid w:val="008A470D"/>
    <w:rsid w:val="008B212E"/>
    <w:rsid w:val="008B3CFF"/>
    <w:rsid w:val="008B69ED"/>
    <w:rsid w:val="008C359E"/>
    <w:rsid w:val="008C3B72"/>
    <w:rsid w:val="008C45FE"/>
    <w:rsid w:val="008C49E0"/>
    <w:rsid w:val="008C536B"/>
    <w:rsid w:val="008D3E2A"/>
    <w:rsid w:val="008E29FE"/>
    <w:rsid w:val="008F4F8E"/>
    <w:rsid w:val="008F548D"/>
    <w:rsid w:val="00901AE9"/>
    <w:rsid w:val="0090554A"/>
    <w:rsid w:val="00911E2B"/>
    <w:rsid w:val="00913557"/>
    <w:rsid w:val="00913B1D"/>
    <w:rsid w:val="00924E51"/>
    <w:rsid w:val="00931650"/>
    <w:rsid w:val="009429B3"/>
    <w:rsid w:val="00942EB4"/>
    <w:rsid w:val="00955A8D"/>
    <w:rsid w:val="00956538"/>
    <w:rsid w:val="00957D01"/>
    <w:rsid w:val="00970548"/>
    <w:rsid w:val="009801BE"/>
    <w:rsid w:val="00984574"/>
    <w:rsid w:val="00994977"/>
    <w:rsid w:val="00994D75"/>
    <w:rsid w:val="009A1015"/>
    <w:rsid w:val="009A1BB7"/>
    <w:rsid w:val="009A209C"/>
    <w:rsid w:val="009A2815"/>
    <w:rsid w:val="009A718A"/>
    <w:rsid w:val="009B0380"/>
    <w:rsid w:val="009B2D81"/>
    <w:rsid w:val="009B335A"/>
    <w:rsid w:val="009B6147"/>
    <w:rsid w:val="009C21D7"/>
    <w:rsid w:val="009C77C8"/>
    <w:rsid w:val="009C7DCE"/>
    <w:rsid w:val="009D41F0"/>
    <w:rsid w:val="009D7067"/>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3BFD"/>
    <w:rsid w:val="00A67600"/>
    <w:rsid w:val="00A67840"/>
    <w:rsid w:val="00A70E87"/>
    <w:rsid w:val="00A8472D"/>
    <w:rsid w:val="00A84783"/>
    <w:rsid w:val="00A8675A"/>
    <w:rsid w:val="00A9289E"/>
    <w:rsid w:val="00A92FDD"/>
    <w:rsid w:val="00A945A4"/>
    <w:rsid w:val="00A95B20"/>
    <w:rsid w:val="00AA0DCB"/>
    <w:rsid w:val="00AA3007"/>
    <w:rsid w:val="00AB56D5"/>
    <w:rsid w:val="00AB593B"/>
    <w:rsid w:val="00AC5C25"/>
    <w:rsid w:val="00AC6E65"/>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026C"/>
    <w:rsid w:val="00B427E5"/>
    <w:rsid w:val="00B42B17"/>
    <w:rsid w:val="00B473C4"/>
    <w:rsid w:val="00B47423"/>
    <w:rsid w:val="00B55185"/>
    <w:rsid w:val="00B60220"/>
    <w:rsid w:val="00B64219"/>
    <w:rsid w:val="00B7511B"/>
    <w:rsid w:val="00B77203"/>
    <w:rsid w:val="00B84A19"/>
    <w:rsid w:val="00B84CDC"/>
    <w:rsid w:val="00B86DC5"/>
    <w:rsid w:val="00B8711E"/>
    <w:rsid w:val="00B87FED"/>
    <w:rsid w:val="00B915D3"/>
    <w:rsid w:val="00B95777"/>
    <w:rsid w:val="00BA3C78"/>
    <w:rsid w:val="00BA7A21"/>
    <w:rsid w:val="00BB50FE"/>
    <w:rsid w:val="00BC5929"/>
    <w:rsid w:val="00BC5DC7"/>
    <w:rsid w:val="00BC7F35"/>
    <w:rsid w:val="00BD3570"/>
    <w:rsid w:val="00BD3972"/>
    <w:rsid w:val="00BD5B10"/>
    <w:rsid w:val="00BD7592"/>
    <w:rsid w:val="00BF019B"/>
    <w:rsid w:val="00BF2990"/>
    <w:rsid w:val="00BF50A5"/>
    <w:rsid w:val="00BF6433"/>
    <w:rsid w:val="00BF6D3E"/>
    <w:rsid w:val="00C000F3"/>
    <w:rsid w:val="00C04669"/>
    <w:rsid w:val="00C04AF1"/>
    <w:rsid w:val="00C34099"/>
    <w:rsid w:val="00C34CC9"/>
    <w:rsid w:val="00C37476"/>
    <w:rsid w:val="00C37EC3"/>
    <w:rsid w:val="00C42438"/>
    <w:rsid w:val="00C4492D"/>
    <w:rsid w:val="00C44E5A"/>
    <w:rsid w:val="00C455C9"/>
    <w:rsid w:val="00C5345E"/>
    <w:rsid w:val="00C53673"/>
    <w:rsid w:val="00C60739"/>
    <w:rsid w:val="00C617DC"/>
    <w:rsid w:val="00C711D0"/>
    <w:rsid w:val="00C75B2A"/>
    <w:rsid w:val="00C85E7C"/>
    <w:rsid w:val="00C87FF7"/>
    <w:rsid w:val="00C915A7"/>
    <w:rsid w:val="00C92836"/>
    <w:rsid w:val="00CA1CC0"/>
    <w:rsid w:val="00CB22AA"/>
    <w:rsid w:val="00CB27CC"/>
    <w:rsid w:val="00CB4E1F"/>
    <w:rsid w:val="00CC1A8F"/>
    <w:rsid w:val="00CC1F25"/>
    <w:rsid w:val="00CC23FD"/>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1E7C"/>
    <w:rsid w:val="00D95AF6"/>
    <w:rsid w:val="00DA3993"/>
    <w:rsid w:val="00DB0508"/>
    <w:rsid w:val="00DB173A"/>
    <w:rsid w:val="00DC67B2"/>
    <w:rsid w:val="00DD7B15"/>
    <w:rsid w:val="00DE1DE7"/>
    <w:rsid w:val="00DE7241"/>
    <w:rsid w:val="00DE7FE4"/>
    <w:rsid w:val="00DF5A7F"/>
    <w:rsid w:val="00DF73A6"/>
    <w:rsid w:val="00E03206"/>
    <w:rsid w:val="00E05E4B"/>
    <w:rsid w:val="00E10297"/>
    <w:rsid w:val="00E11461"/>
    <w:rsid w:val="00E11FD4"/>
    <w:rsid w:val="00E14AC1"/>
    <w:rsid w:val="00E16A46"/>
    <w:rsid w:val="00E201E7"/>
    <w:rsid w:val="00E20CCB"/>
    <w:rsid w:val="00E24D56"/>
    <w:rsid w:val="00E25A35"/>
    <w:rsid w:val="00E31698"/>
    <w:rsid w:val="00E40625"/>
    <w:rsid w:val="00E40C0B"/>
    <w:rsid w:val="00E448EB"/>
    <w:rsid w:val="00E53D2C"/>
    <w:rsid w:val="00E54C5F"/>
    <w:rsid w:val="00E5563A"/>
    <w:rsid w:val="00E55CE9"/>
    <w:rsid w:val="00E663F0"/>
    <w:rsid w:val="00E77F55"/>
    <w:rsid w:val="00E85F87"/>
    <w:rsid w:val="00E94349"/>
    <w:rsid w:val="00E96782"/>
    <w:rsid w:val="00EA23FA"/>
    <w:rsid w:val="00EA580E"/>
    <w:rsid w:val="00EB1AFD"/>
    <w:rsid w:val="00EB3D7A"/>
    <w:rsid w:val="00EB44DB"/>
    <w:rsid w:val="00EB6355"/>
    <w:rsid w:val="00EC2DA7"/>
    <w:rsid w:val="00EE32F8"/>
    <w:rsid w:val="00EF061B"/>
    <w:rsid w:val="00EF107C"/>
    <w:rsid w:val="00EF14C3"/>
    <w:rsid w:val="00EF3BF3"/>
    <w:rsid w:val="00F033F9"/>
    <w:rsid w:val="00F13641"/>
    <w:rsid w:val="00F14555"/>
    <w:rsid w:val="00F1483E"/>
    <w:rsid w:val="00F210CD"/>
    <w:rsid w:val="00F22CE6"/>
    <w:rsid w:val="00F25162"/>
    <w:rsid w:val="00F30095"/>
    <w:rsid w:val="00F30E51"/>
    <w:rsid w:val="00F41A1E"/>
    <w:rsid w:val="00F46EBD"/>
    <w:rsid w:val="00F54D6A"/>
    <w:rsid w:val="00F56D06"/>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53</Pages>
  <Words>13431</Words>
  <Characters>76560</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89812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32</cp:revision>
  <dcterms:created xsi:type="dcterms:W3CDTF">2023-05-29T05:00:00Z</dcterms:created>
  <dcterms:modified xsi:type="dcterms:W3CDTF">2023-06-06T12:45:00Z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