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1FA9" w:rsidRPr="00076CF8" w:rsidRDefault="00076CF8" w:rsidP="00011FA9">
      <w:pPr>
        <w:rPr>
          <w:lang w:val="en-GB"/>
        </w:rPr>
      </w:pPr>
      <w:r w:rsidRPr="00076CF8">
        <w:rPr>
          <w:lang w:val="en-GB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1.6pt;height:60pt">
            <v:imagedata r:id="rId8" o:title="idnmr_logo_2048_03"/>
          </v:shape>
        </w:pict>
      </w:r>
    </w:p>
    <w:p w:rsidR="00011FA9" w:rsidRPr="00076CF8" w:rsidRDefault="00011FA9" w:rsidP="00011FA9">
      <w:pPr>
        <w:rPr>
          <w:lang w:val="en-GB"/>
        </w:rPr>
      </w:pPr>
    </w:p>
    <w:p w:rsidR="00011FA9" w:rsidRPr="00076CF8" w:rsidRDefault="00011FA9" w:rsidP="00011FA9">
      <w:pPr>
        <w:rPr>
          <w:lang w:val="en-GB"/>
        </w:rPr>
      </w:pPr>
    </w:p>
    <w:p w:rsidR="0000071E" w:rsidRPr="00076CF8" w:rsidRDefault="00011FA9" w:rsidP="00011FA9">
      <w:pPr>
        <w:pStyle w:val="Title"/>
        <w:rPr>
          <w:lang w:val="en-GB"/>
        </w:rPr>
      </w:pPr>
      <w:r w:rsidRPr="00076CF8">
        <w:rPr>
          <w:lang w:val="en-GB"/>
        </w:rPr>
        <w:t>Quick</w:t>
      </w:r>
      <w:r w:rsidR="0064161D" w:rsidRPr="00076CF8">
        <w:rPr>
          <w:lang w:val="en-GB"/>
        </w:rPr>
        <w:t xml:space="preserve"> </w:t>
      </w:r>
      <w:r w:rsidRPr="00076CF8">
        <w:rPr>
          <w:lang w:val="en-GB"/>
        </w:rPr>
        <w:t>Check</w:t>
      </w:r>
      <w:r w:rsidR="004515D5" w:rsidRPr="00076CF8">
        <w:rPr>
          <w:lang w:val="en-GB"/>
        </w:rPr>
        <w:t xml:space="preserve"> Tutorial</w:t>
      </w:r>
    </w:p>
    <w:p w:rsidR="004B6A42" w:rsidRPr="00076CF8" w:rsidRDefault="004515D5" w:rsidP="00011FA9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  <w:r w:rsidRPr="00076CF8">
        <w:rPr>
          <w:rFonts w:eastAsiaTheme="minorHAnsi" w:cstheme="minorBidi"/>
          <w:color w:val="auto"/>
          <w:sz w:val="22"/>
          <w:szCs w:val="22"/>
          <w:lang w:val="en-GB"/>
        </w:rPr>
        <w:t xml:space="preserve">An nmrshiftdb2 </w:t>
      </w:r>
      <w:proofErr w:type="gramStart"/>
      <w:r w:rsidRPr="00076CF8">
        <w:rPr>
          <w:rFonts w:eastAsiaTheme="minorHAnsi" w:cstheme="minorBidi"/>
          <w:color w:val="auto"/>
          <w:sz w:val="22"/>
          <w:szCs w:val="22"/>
          <w:lang w:val="en-GB"/>
        </w:rPr>
        <w:t>a</w:t>
      </w:r>
      <w:r w:rsidR="004B6A42" w:rsidRPr="00076CF8">
        <w:rPr>
          <w:rFonts w:eastAsiaTheme="minorHAnsi" w:cstheme="minorBidi"/>
          <w:color w:val="auto"/>
          <w:sz w:val="22"/>
          <w:szCs w:val="22"/>
          <w:lang w:val="en-GB"/>
        </w:rPr>
        <w:t>ccount</w:t>
      </w:r>
      <w:r w:rsidR="004B6A42" w:rsidRPr="00076CF8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 xml:space="preserve">  </w:t>
      </w:r>
      <w:r w:rsidRPr="00076CF8">
        <w:rPr>
          <w:rFonts w:eastAsiaTheme="minorHAnsi" w:cstheme="minorBidi"/>
          <w:color w:val="auto"/>
          <w:sz w:val="22"/>
          <w:szCs w:val="22"/>
          <w:lang w:val="en-GB"/>
        </w:rPr>
        <w:t>is</w:t>
      </w:r>
      <w:proofErr w:type="gramEnd"/>
      <w:r w:rsidRPr="00076CF8">
        <w:rPr>
          <w:rFonts w:eastAsiaTheme="minorHAnsi" w:cstheme="minorBidi"/>
          <w:color w:val="auto"/>
          <w:sz w:val="22"/>
          <w:szCs w:val="22"/>
          <w:lang w:val="en-GB"/>
        </w:rPr>
        <w:t xml:space="preserve"> useful, but not compulsory</w:t>
      </w:r>
      <w:r w:rsidRPr="00076CF8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 xml:space="preserve"> </w:t>
      </w:r>
      <w:r w:rsidR="004B6A42" w:rsidRPr="00076CF8">
        <w:rPr>
          <w:rFonts w:eastAsiaTheme="minorHAnsi" w:cstheme="minorBidi"/>
          <w:color w:val="auto"/>
          <w:sz w:val="22"/>
          <w:szCs w:val="22"/>
          <w:lang w:val="en-GB"/>
        </w:rPr>
        <w:t>(</w:t>
      </w:r>
      <w:r w:rsidRPr="00076CF8">
        <w:rPr>
          <w:rFonts w:eastAsiaTheme="minorHAnsi" w:cstheme="minorBidi"/>
          <w:color w:val="auto"/>
          <w:sz w:val="22"/>
          <w:szCs w:val="22"/>
          <w:lang w:val="en-GB"/>
        </w:rPr>
        <w:t>registration at</w:t>
      </w:r>
      <w:r w:rsidR="004B6A42" w:rsidRPr="00076CF8">
        <w:rPr>
          <w:rFonts w:eastAsiaTheme="minorHAnsi" w:cstheme="minorBidi"/>
          <w:color w:val="auto"/>
          <w:sz w:val="22"/>
          <w:szCs w:val="22"/>
          <w:lang w:val="en-GB"/>
        </w:rPr>
        <w:t xml:space="preserve"> </w:t>
      </w:r>
      <w:hyperlink r:id="rId9" w:history="1">
        <w:r w:rsidR="004B6A42" w:rsidRPr="00076CF8">
          <w:rPr>
            <w:rStyle w:val="Hyperlink"/>
            <w:rFonts w:asciiTheme="minorHAnsi" w:eastAsiaTheme="minorHAnsi" w:hAnsiTheme="minorHAnsi" w:cstheme="minorBidi"/>
            <w:sz w:val="22"/>
            <w:szCs w:val="22"/>
            <w:lang w:val="en-GB"/>
          </w:rPr>
          <w:t>www.nmrshiftdb.org</w:t>
        </w:r>
      </w:hyperlink>
      <w:r w:rsidR="004B6A42" w:rsidRPr="00076CF8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>)</w:t>
      </w:r>
    </w:p>
    <w:p w:rsidR="004515D5" w:rsidRPr="00076CF8" w:rsidRDefault="004515D5" w:rsidP="004515D5">
      <w:pPr>
        <w:pStyle w:val="Heading1"/>
        <w:numPr>
          <w:ilvl w:val="0"/>
          <w:numId w:val="4"/>
        </w:numPr>
        <w:spacing w:after="240"/>
        <w:rPr>
          <w:lang w:val="en-GB"/>
        </w:rPr>
      </w:pPr>
      <w:r w:rsidRPr="00076CF8">
        <w:rPr>
          <w:lang w:val="en-GB"/>
        </w:rPr>
        <w:t>Visit nmrshiftdb2</w:t>
      </w:r>
    </w:p>
    <w:p w:rsidR="004515D5" w:rsidRPr="00076CF8" w:rsidRDefault="004515D5" w:rsidP="004515D5">
      <w:pPr>
        <w:ind w:firstLine="708"/>
        <w:rPr>
          <w:lang w:val="en-GB"/>
        </w:rPr>
      </w:pPr>
      <w:r w:rsidRPr="00076CF8">
        <w:rPr>
          <w:lang w:val="en-GB"/>
        </w:rPr>
        <w:t xml:space="preserve"> </w:t>
      </w:r>
      <w:r w:rsidRPr="00076CF8">
        <w:rPr>
          <w:noProof/>
          <w:lang w:val="en-GB"/>
        </w:rPr>
        <w:drawing>
          <wp:inline distT="0" distB="0" distL="0" distR="0" wp14:anchorId="5731B19F" wp14:editId="287804B8">
            <wp:extent cx="2867660" cy="427355"/>
            <wp:effectExtent l="0" t="0" r="8890" b="0"/>
            <wp:docPr id="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5D5" w:rsidRPr="00076CF8" w:rsidRDefault="004515D5" w:rsidP="004515D5">
      <w:pPr>
        <w:pStyle w:val="StandardmEinzug"/>
        <w:rPr>
          <w:lang w:val="en-GB"/>
        </w:rPr>
      </w:pPr>
      <w:r w:rsidRPr="00076CF8">
        <w:rPr>
          <w:lang w:val="en-GB"/>
        </w:rPr>
        <w:t xml:space="preserve">Visit the public version of </w:t>
      </w:r>
      <w:r w:rsidRPr="00076CF8">
        <w:rPr>
          <w:b/>
          <w:lang w:val="en-GB"/>
        </w:rPr>
        <w:t>nmrshiftdb2</w:t>
      </w:r>
      <w:r w:rsidRPr="00076CF8">
        <w:rPr>
          <w:lang w:val="en-GB"/>
        </w:rPr>
        <w:t xml:space="preserve"> using an internet browser of your </w:t>
      </w:r>
      <w:r w:rsidR="00076CF8" w:rsidRPr="00076CF8">
        <w:rPr>
          <w:lang w:val="en-GB"/>
        </w:rPr>
        <w:t>choice</w:t>
      </w:r>
      <w:bookmarkStart w:id="0" w:name="_GoBack"/>
      <w:bookmarkEnd w:id="0"/>
      <w:r w:rsidRPr="00076CF8">
        <w:rPr>
          <w:lang w:val="en-GB"/>
        </w:rPr>
        <w:t xml:space="preserve"> at </w:t>
      </w:r>
      <w:hyperlink r:id="rId11" w:history="1">
        <w:r w:rsidRPr="00076CF8">
          <w:rPr>
            <w:rStyle w:val="Hyperlink"/>
            <w:lang w:val="en-GB"/>
          </w:rPr>
          <w:t>https://www.nmrshiftdb.org</w:t>
        </w:r>
      </w:hyperlink>
      <w:r w:rsidRPr="00076CF8">
        <w:rPr>
          <w:lang w:val="en-GB"/>
        </w:rPr>
        <w:t xml:space="preserve"> or </w:t>
      </w:r>
      <w:hyperlink r:id="rId12" w:history="1">
        <w:r w:rsidRPr="00076CF8">
          <w:rPr>
            <w:rStyle w:val="Hyperlink"/>
            <w:lang w:val="en-GB"/>
          </w:rPr>
          <w:t>https://nmrshiftdb.uni-koeln.de</w:t>
        </w:r>
      </w:hyperlink>
      <w:r w:rsidRPr="00076CF8">
        <w:rPr>
          <w:lang w:val="en-GB"/>
        </w:rPr>
        <w:t>.</w:t>
      </w:r>
    </w:p>
    <w:p w:rsidR="00AF1F0B" w:rsidRPr="00076CF8" w:rsidRDefault="00AF1F0B" w:rsidP="00413793">
      <w:pPr>
        <w:pStyle w:val="Heading1"/>
        <w:numPr>
          <w:ilvl w:val="0"/>
          <w:numId w:val="4"/>
        </w:numPr>
        <w:spacing w:after="240"/>
        <w:rPr>
          <w:lang w:val="en-GB"/>
        </w:rPr>
      </w:pPr>
      <w:r w:rsidRPr="00076CF8">
        <w:rPr>
          <w:lang w:val="en-GB"/>
        </w:rPr>
        <w:t>Login (optiona</w:t>
      </w:r>
      <w:r w:rsidR="00FA6DCB" w:rsidRPr="00076CF8">
        <w:rPr>
          <w:lang w:val="en-GB"/>
        </w:rPr>
        <w:t>l</w:t>
      </w:r>
      <w:r w:rsidRPr="00076CF8">
        <w:rPr>
          <w:lang w:val="en-GB"/>
        </w:rPr>
        <w:t>)</w:t>
      </w:r>
    </w:p>
    <w:p w:rsidR="00AF1F0B" w:rsidRPr="00076CF8" w:rsidRDefault="00AF1F0B" w:rsidP="00995BB2">
      <w:pPr>
        <w:pStyle w:val="StandardmEinzug"/>
        <w:spacing w:after="120"/>
        <w:ind w:left="706"/>
        <w:rPr>
          <w:lang w:val="en-GB"/>
        </w:rPr>
      </w:pPr>
      <w:r w:rsidRPr="00076CF8">
        <w:rPr>
          <w:lang w:val="en-GB"/>
        </w:rPr>
        <w:t xml:space="preserve">Login is optional, </w:t>
      </w:r>
      <w:r w:rsidR="004515D5" w:rsidRPr="00076CF8">
        <w:rPr>
          <w:lang w:val="en-GB"/>
        </w:rPr>
        <w:t>but recommended to be able to recall data, and needed for a su</w:t>
      </w:r>
      <w:r w:rsidR="00FA6DCB" w:rsidRPr="00076CF8">
        <w:rPr>
          <w:lang w:val="en-GB"/>
        </w:rPr>
        <w:t>bmit</w:t>
      </w:r>
      <w:r w:rsidRPr="00076CF8">
        <w:rPr>
          <w:lang w:val="en-GB"/>
        </w:rPr>
        <w:t>.</w:t>
      </w:r>
    </w:p>
    <w:p w:rsidR="00FA6DCB" w:rsidRPr="00076CF8" w:rsidRDefault="00FA6DCB" w:rsidP="00FA6DCB">
      <w:pPr>
        <w:pStyle w:val="StandardmEinzug"/>
        <w:rPr>
          <w:lang w:val="en-GB"/>
        </w:rPr>
      </w:pPr>
      <w:r w:rsidRPr="00076CF8">
        <w:rPr>
          <w:noProof/>
          <w:lang w:val="en-GB"/>
        </w:rPr>
        <w:drawing>
          <wp:inline distT="0" distB="0" distL="0" distR="0" wp14:anchorId="58F3B70F" wp14:editId="18C2AD78">
            <wp:extent cx="3398520" cy="532215"/>
            <wp:effectExtent l="0" t="0" r="0" b="127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81"/>
                    <a:stretch/>
                  </pic:blipFill>
                  <pic:spPr bwMode="auto">
                    <a:xfrm>
                      <a:off x="0" y="0"/>
                      <a:ext cx="3398520" cy="53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6DCB" w:rsidRPr="00076CF8" w:rsidRDefault="00FA6DCB" w:rsidP="00995BB2">
      <w:pPr>
        <w:pStyle w:val="StandardmEinzug"/>
        <w:spacing w:after="120"/>
        <w:ind w:left="706"/>
        <w:rPr>
          <w:lang w:val="en-GB"/>
        </w:rPr>
      </w:pPr>
    </w:p>
    <w:p w:rsidR="00FA6DCB" w:rsidRPr="00076CF8" w:rsidRDefault="00FA6DCB" w:rsidP="00FA6DCB">
      <w:pPr>
        <w:pStyle w:val="StandardmEinzug"/>
        <w:rPr>
          <w:lang w:val="en-GB"/>
        </w:rPr>
      </w:pPr>
      <w:r w:rsidRPr="00076CF8">
        <w:rPr>
          <w:noProof/>
          <w:lang w:val="en-GB"/>
        </w:rPr>
        <w:drawing>
          <wp:inline distT="0" distB="0" distL="0" distR="0" wp14:anchorId="7F858119" wp14:editId="3FB6983D">
            <wp:extent cx="2388235" cy="812165"/>
            <wp:effectExtent l="0" t="0" r="0" b="698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235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FA9" w:rsidRPr="00076CF8" w:rsidRDefault="004515D5" w:rsidP="006329BE">
      <w:pPr>
        <w:pStyle w:val="StandardmEinzug"/>
        <w:rPr>
          <w:lang w:val="en-GB"/>
        </w:rPr>
      </w:pPr>
      <w:r w:rsidRPr="00076CF8">
        <w:rPr>
          <w:lang w:val="en-GB"/>
        </w:rPr>
        <w:t xml:space="preserve">If </w:t>
      </w:r>
      <w:proofErr w:type="gramStart"/>
      <w:r w:rsidRPr="00076CF8">
        <w:rPr>
          <w:lang w:val="en-GB"/>
        </w:rPr>
        <w:t>you</w:t>
      </w:r>
      <w:proofErr w:type="gramEnd"/>
      <w:r w:rsidRPr="00076CF8">
        <w:rPr>
          <w:lang w:val="en-GB"/>
        </w:rPr>
        <w:t xml:space="preserve"> login with your</w:t>
      </w:r>
      <w:r w:rsidR="00FA6DCB" w:rsidRPr="00076CF8">
        <w:rPr>
          <w:lang w:val="en-GB"/>
        </w:rPr>
        <w:t xml:space="preserve"> </w:t>
      </w:r>
      <w:r w:rsidRPr="00076CF8">
        <w:rPr>
          <w:b/>
          <w:lang w:val="en-GB"/>
        </w:rPr>
        <w:t>user name</w:t>
      </w:r>
      <w:r w:rsidRPr="00076CF8">
        <w:rPr>
          <w:lang w:val="en-GB"/>
        </w:rPr>
        <w:t xml:space="preserve">, you can save </w:t>
      </w:r>
      <w:r w:rsidR="006329BE" w:rsidRPr="00076CF8">
        <w:rPr>
          <w:lang w:val="en-GB"/>
        </w:rPr>
        <w:t>Quick Checks you have done and recall them later. A later submit is only possible with a login</w:t>
      </w:r>
    </w:p>
    <w:p w:rsidR="00F26680" w:rsidRPr="00076CF8" w:rsidRDefault="00F26680" w:rsidP="00F26680">
      <w:pPr>
        <w:pStyle w:val="Heading1"/>
        <w:numPr>
          <w:ilvl w:val="0"/>
          <w:numId w:val="4"/>
        </w:numPr>
        <w:rPr>
          <w:lang w:val="en-GB"/>
        </w:rPr>
      </w:pPr>
      <w:r w:rsidRPr="00076CF8">
        <w:rPr>
          <w:lang w:val="en-GB"/>
        </w:rPr>
        <w:t>Choose the Quick Check tab</w:t>
      </w:r>
    </w:p>
    <w:p w:rsidR="00274801" w:rsidRPr="00076CF8" w:rsidRDefault="00274801" w:rsidP="00274801">
      <w:pPr>
        <w:pStyle w:val="StandardmEinzug"/>
        <w:rPr>
          <w:lang w:val="en-GB"/>
        </w:rPr>
      </w:pPr>
    </w:p>
    <w:p w:rsidR="00274801" w:rsidRPr="00076CF8" w:rsidRDefault="00E86813" w:rsidP="00274801">
      <w:pPr>
        <w:pStyle w:val="StandardmEinzug"/>
        <w:rPr>
          <w:lang w:val="en-GB"/>
        </w:rPr>
      </w:pPr>
      <w:r w:rsidRPr="00076CF8">
        <w:rPr>
          <w:noProof/>
          <w:lang w:val="en-GB"/>
        </w:rPr>
        <w:drawing>
          <wp:inline distT="0" distB="0" distL="0" distR="0">
            <wp:extent cx="1426210" cy="457200"/>
            <wp:effectExtent l="0" t="0" r="254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2D1" w:rsidRPr="00076CF8" w:rsidRDefault="006329BE" w:rsidP="0064161D">
      <w:pPr>
        <w:pStyle w:val="StandardmEinzug"/>
        <w:rPr>
          <w:lang w:val="en-GB"/>
        </w:rPr>
      </w:pPr>
      <w:r w:rsidRPr="00076CF8">
        <w:rPr>
          <w:lang w:val="en-GB"/>
        </w:rPr>
        <w:t xml:space="preserve">Chose the </w:t>
      </w:r>
      <w:proofErr w:type="spellStart"/>
      <w:r w:rsidR="00274801" w:rsidRPr="00076CF8">
        <w:rPr>
          <w:b/>
          <w:lang w:val="en-GB"/>
        </w:rPr>
        <w:t>QuickCheck</w:t>
      </w:r>
      <w:proofErr w:type="spellEnd"/>
      <w:r w:rsidR="00274801" w:rsidRPr="00076CF8">
        <w:rPr>
          <w:lang w:val="en-GB"/>
        </w:rPr>
        <w:t xml:space="preserve"> </w:t>
      </w:r>
      <w:r w:rsidRPr="00076CF8">
        <w:rPr>
          <w:lang w:val="en-GB"/>
        </w:rPr>
        <w:t xml:space="preserve">using the appropriate tab. </w:t>
      </w:r>
    </w:p>
    <w:p w:rsidR="00165106" w:rsidRPr="00076CF8" w:rsidRDefault="00165106" w:rsidP="00165106">
      <w:pPr>
        <w:pStyle w:val="Heading1"/>
        <w:numPr>
          <w:ilvl w:val="0"/>
          <w:numId w:val="4"/>
        </w:numPr>
        <w:rPr>
          <w:lang w:val="en-GB"/>
        </w:rPr>
      </w:pPr>
      <w:r w:rsidRPr="00076CF8">
        <w:rPr>
          <w:lang w:val="en-GB"/>
        </w:rPr>
        <w:lastRenderedPageBreak/>
        <w:t>L</w:t>
      </w:r>
      <w:r w:rsidR="00131979" w:rsidRPr="00076CF8">
        <w:rPr>
          <w:lang w:val="en-GB"/>
        </w:rPr>
        <w:t>o</w:t>
      </w:r>
      <w:r w:rsidR="00F26680" w:rsidRPr="00076CF8">
        <w:rPr>
          <w:lang w:val="en-GB"/>
        </w:rPr>
        <w:t>a</w:t>
      </w:r>
      <w:r w:rsidR="00131979" w:rsidRPr="00076CF8">
        <w:rPr>
          <w:lang w:val="en-GB"/>
        </w:rPr>
        <w:t>d a file or enter your molecule</w:t>
      </w:r>
    </w:p>
    <w:p w:rsidR="00131979" w:rsidRPr="00076CF8" w:rsidRDefault="00131979" w:rsidP="00131979">
      <w:pPr>
        <w:pStyle w:val="StandardmEinzug"/>
        <w:rPr>
          <w:lang w:val="en-GB"/>
        </w:rPr>
      </w:pPr>
      <w:r w:rsidRPr="00076CF8">
        <w:rPr>
          <w:lang w:val="en-GB"/>
        </w:rPr>
        <w:t xml:space="preserve">The easiest way to import data into the </w:t>
      </w:r>
      <w:proofErr w:type="spellStart"/>
      <w:r w:rsidRPr="00076CF8">
        <w:rPr>
          <w:lang w:val="en-GB"/>
        </w:rPr>
        <w:t>QuickCheck</w:t>
      </w:r>
      <w:proofErr w:type="spellEnd"/>
      <w:r w:rsidRPr="00076CF8">
        <w:rPr>
          <w:lang w:val="en-GB"/>
        </w:rPr>
        <w:t xml:space="preserve"> is the import of a file in one of </w:t>
      </w:r>
      <w:r w:rsidR="00076CF8" w:rsidRPr="00076CF8">
        <w:rPr>
          <w:lang w:val="en-GB"/>
        </w:rPr>
        <w:t>the</w:t>
      </w:r>
      <w:r w:rsidRPr="00076CF8">
        <w:rPr>
          <w:lang w:val="en-GB"/>
        </w:rPr>
        <w:t xml:space="preserve"> following formats:</w:t>
      </w:r>
    </w:p>
    <w:p w:rsidR="00165106" w:rsidRPr="00076CF8" w:rsidRDefault="00165106" w:rsidP="00131979">
      <w:pPr>
        <w:pStyle w:val="StandardmEinzug"/>
        <w:numPr>
          <w:ilvl w:val="0"/>
          <w:numId w:val="7"/>
        </w:numPr>
        <w:rPr>
          <w:lang w:val="en-GB"/>
        </w:rPr>
      </w:pPr>
      <w:proofErr w:type="spellStart"/>
      <w:r w:rsidRPr="00076CF8">
        <w:rPr>
          <w:lang w:val="en-GB"/>
        </w:rPr>
        <w:t>NMReDATA</w:t>
      </w:r>
      <w:proofErr w:type="spellEnd"/>
      <w:r w:rsidRPr="00076CF8">
        <w:rPr>
          <w:lang w:val="en-GB"/>
        </w:rPr>
        <w:t xml:space="preserve"> (import</w:t>
      </w:r>
      <w:r w:rsidR="00131979" w:rsidRPr="00076CF8">
        <w:rPr>
          <w:lang w:val="en-GB"/>
        </w:rPr>
        <w:t>s structure and spectra</w:t>
      </w:r>
      <w:r w:rsidRPr="00076CF8">
        <w:rPr>
          <w:lang w:val="en-GB"/>
        </w:rPr>
        <w:t>)</w:t>
      </w:r>
    </w:p>
    <w:p w:rsidR="00165106" w:rsidRPr="00076CF8" w:rsidRDefault="00165106" w:rsidP="00165106">
      <w:pPr>
        <w:pStyle w:val="ListParagraph"/>
        <w:numPr>
          <w:ilvl w:val="0"/>
          <w:numId w:val="7"/>
        </w:numPr>
        <w:rPr>
          <w:lang w:val="en-GB"/>
        </w:rPr>
      </w:pPr>
      <w:r w:rsidRPr="00076CF8">
        <w:rPr>
          <w:lang w:val="en-GB"/>
        </w:rPr>
        <w:t>CMC-SE</w:t>
      </w:r>
      <w:r w:rsidR="00131979" w:rsidRPr="00076CF8">
        <w:rPr>
          <w:lang w:val="en-GB"/>
        </w:rPr>
        <w:t xml:space="preserve"> results</w:t>
      </w:r>
      <w:r w:rsidRPr="00076CF8">
        <w:rPr>
          <w:lang w:val="en-GB"/>
        </w:rPr>
        <w:t xml:space="preserve"> (</w:t>
      </w:r>
      <w:r w:rsidR="00131979" w:rsidRPr="00076CF8">
        <w:rPr>
          <w:lang w:val="en-GB"/>
        </w:rPr>
        <w:t xml:space="preserve">a zip file of the </w:t>
      </w:r>
      <w:proofErr w:type="spellStart"/>
      <w:r w:rsidRPr="00076CF8">
        <w:rPr>
          <w:lang w:val="en-GB"/>
        </w:rPr>
        <w:t>Topsin</w:t>
      </w:r>
      <w:proofErr w:type="spellEnd"/>
      <w:r w:rsidR="00131979" w:rsidRPr="00076CF8">
        <w:rPr>
          <w:lang w:val="en-GB"/>
        </w:rPr>
        <w:t xml:space="preserve"> folder is needed, imports structure and all spectra</w:t>
      </w:r>
      <w:r w:rsidRPr="00076CF8">
        <w:rPr>
          <w:lang w:val="en-GB"/>
        </w:rPr>
        <w:t>)</w:t>
      </w:r>
    </w:p>
    <w:p w:rsidR="00165106" w:rsidRPr="00076CF8" w:rsidRDefault="00165106" w:rsidP="00165106">
      <w:pPr>
        <w:pStyle w:val="StandardmEinzug"/>
        <w:numPr>
          <w:ilvl w:val="0"/>
          <w:numId w:val="7"/>
        </w:numPr>
        <w:rPr>
          <w:lang w:val="en-GB"/>
        </w:rPr>
      </w:pPr>
      <w:proofErr w:type="spellStart"/>
      <w:r w:rsidRPr="00076CF8">
        <w:rPr>
          <w:lang w:val="en-GB"/>
        </w:rPr>
        <w:t>MNova</w:t>
      </w:r>
      <w:proofErr w:type="spellEnd"/>
      <w:r w:rsidRPr="00076CF8">
        <w:rPr>
          <w:lang w:val="en-GB"/>
        </w:rPr>
        <w:t xml:space="preserve"> mol</w:t>
      </w:r>
      <w:r w:rsidR="00131979" w:rsidRPr="00076CF8">
        <w:rPr>
          <w:lang w:val="en-GB"/>
        </w:rPr>
        <w:t xml:space="preserve"> or </w:t>
      </w:r>
      <w:proofErr w:type="spellStart"/>
      <w:r w:rsidR="00131979" w:rsidRPr="00076CF8">
        <w:rPr>
          <w:lang w:val="en-GB"/>
        </w:rPr>
        <w:t>sd</w:t>
      </w:r>
      <w:proofErr w:type="spellEnd"/>
      <w:r w:rsidR="00131979" w:rsidRPr="00076CF8">
        <w:rPr>
          <w:lang w:val="en-GB"/>
        </w:rPr>
        <w:t xml:space="preserve"> file</w:t>
      </w:r>
      <w:r w:rsidRPr="00076CF8">
        <w:rPr>
          <w:lang w:val="en-GB"/>
        </w:rPr>
        <w:t xml:space="preserve"> (import</w:t>
      </w:r>
      <w:r w:rsidR="00131979" w:rsidRPr="00076CF8">
        <w:rPr>
          <w:lang w:val="en-GB"/>
        </w:rPr>
        <w:t>s structure and all spectra</w:t>
      </w:r>
      <w:r w:rsidRPr="00076CF8">
        <w:rPr>
          <w:lang w:val="en-GB"/>
        </w:rPr>
        <w:t>)</w:t>
      </w:r>
    </w:p>
    <w:p w:rsidR="00131979" w:rsidRPr="00076CF8" w:rsidRDefault="00131979" w:rsidP="00131979">
      <w:pPr>
        <w:pStyle w:val="ListParagraph"/>
        <w:numPr>
          <w:ilvl w:val="0"/>
          <w:numId w:val="7"/>
        </w:numPr>
        <w:rPr>
          <w:lang w:val="en-GB"/>
        </w:rPr>
      </w:pPr>
      <w:r w:rsidRPr="00076CF8">
        <w:rPr>
          <w:lang w:val="en-GB"/>
        </w:rPr>
        <w:t>M</w:t>
      </w:r>
      <w:r w:rsidR="00165106" w:rsidRPr="00076CF8">
        <w:rPr>
          <w:lang w:val="en-GB"/>
        </w:rPr>
        <w:t>ol</w:t>
      </w:r>
      <w:r w:rsidRPr="00076CF8">
        <w:rPr>
          <w:lang w:val="en-GB"/>
        </w:rPr>
        <w:t xml:space="preserve"> file with atom labels (imports structure only)</w:t>
      </w:r>
    </w:p>
    <w:p w:rsidR="00165106" w:rsidRPr="00076CF8" w:rsidRDefault="00131979" w:rsidP="00F26680">
      <w:pPr>
        <w:ind w:left="709"/>
        <w:rPr>
          <w:lang w:val="en-GB"/>
        </w:rPr>
      </w:pPr>
      <w:r w:rsidRPr="00076CF8">
        <w:rPr>
          <w:lang w:val="en-GB"/>
        </w:rPr>
        <w:t>For doing so, chose the</w:t>
      </w:r>
      <w:r w:rsidR="008B70C6" w:rsidRPr="00076CF8">
        <w:rPr>
          <w:lang w:val="en-GB"/>
        </w:rPr>
        <w:t xml:space="preserve"> file using „Choose </w:t>
      </w:r>
      <w:proofErr w:type="gramStart"/>
      <w:r w:rsidR="008B70C6" w:rsidRPr="00076CF8">
        <w:rPr>
          <w:lang w:val="en-GB"/>
        </w:rPr>
        <w:t xml:space="preserve">File“  </w:t>
      </w:r>
      <w:proofErr w:type="gramEnd"/>
      <w:r w:rsidR="008B70C6" w:rsidRPr="00076CF8">
        <w:rPr>
          <w:lang w:val="en-GB"/>
        </w:rPr>
        <w:t>for the right type below the structure editor</w:t>
      </w:r>
      <w:r w:rsidR="00165106" w:rsidRPr="00076CF8">
        <w:rPr>
          <w:lang w:val="en-GB"/>
        </w:rPr>
        <w:t xml:space="preserve">. </w:t>
      </w:r>
      <w:r w:rsidR="008B70C6" w:rsidRPr="00076CF8">
        <w:rPr>
          <w:lang w:val="en-GB"/>
        </w:rPr>
        <w:t>The file name appears next to the button. Then hit „</w:t>
      </w:r>
      <w:proofErr w:type="gramStart"/>
      <w:r w:rsidR="008B70C6" w:rsidRPr="00076CF8">
        <w:rPr>
          <w:lang w:val="en-GB"/>
        </w:rPr>
        <w:t>Transfer“</w:t>
      </w:r>
      <w:proofErr w:type="gramEnd"/>
      <w:r w:rsidR="008B70C6" w:rsidRPr="00076CF8">
        <w:rPr>
          <w:lang w:val="en-GB"/>
        </w:rPr>
        <w:t>. The data are loaded and checked. You can progress to item 14 directly.</w:t>
      </w:r>
    </w:p>
    <w:p w:rsidR="00165106" w:rsidRPr="00076CF8" w:rsidRDefault="00165106" w:rsidP="00165106">
      <w:pPr>
        <w:pStyle w:val="StandardmEinzug"/>
        <w:rPr>
          <w:lang w:val="en-GB"/>
        </w:rPr>
      </w:pPr>
      <w:r w:rsidRPr="00076CF8">
        <w:rPr>
          <w:noProof/>
          <w:lang w:val="en-GB"/>
        </w:rPr>
        <w:drawing>
          <wp:inline distT="0" distB="0" distL="0" distR="0" wp14:anchorId="4576D0EE" wp14:editId="7A3A05E9">
            <wp:extent cx="5760720" cy="18821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8C8" w:rsidRPr="00076CF8" w:rsidRDefault="008B70C6" w:rsidP="00165106">
      <w:pPr>
        <w:pStyle w:val="StandardmEinzug"/>
        <w:rPr>
          <w:lang w:val="en-GB"/>
        </w:rPr>
      </w:pPr>
      <w:r w:rsidRPr="00076CF8">
        <w:rPr>
          <w:lang w:val="en-GB"/>
        </w:rPr>
        <w:t>If you want to enter data manually instead of uploading a file, start with entering the structure:</w:t>
      </w:r>
    </w:p>
    <w:p w:rsidR="007718C8" w:rsidRPr="00076CF8" w:rsidRDefault="007718C8" w:rsidP="007718C8">
      <w:pPr>
        <w:pStyle w:val="StandardmEinzug"/>
        <w:rPr>
          <w:lang w:val="en-GB"/>
        </w:rPr>
      </w:pPr>
      <w:r w:rsidRPr="00076CF8">
        <w:rPr>
          <w:noProof/>
          <w:lang w:val="en-GB"/>
        </w:rPr>
        <w:lastRenderedPageBreak/>
        <w:drawing>
          <wp:inline distT="0" distB="0" distL="0" distR="0">
            <wp:extent cx="4790440" cy="4094480"/>
            <wp:effectExtent l="0" t="0" r="0" b="127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BC1" w:rsidRPr="00076CF8" w:rsidRDefault="00CE09E3" w:rsidP="00995BB2">
      <w:pPr>
        <w:pStyle w:val="StandardmEinzug"/>
        <w:spacing w:before="240"/>
        <w:ind w:left="706"/>
        <w:rPr>
          <w:lang w:val="en-GB"/>
        </w:rPr>
      </w:pPr>
      <w:r w:rsidRPr="00076CF8">
        <w:rPr>
          <w:lang w:val="en-GB"/>
        </w:rPr>
        <w:t>Draw the</w:t>
      </w:r>
      <w:r w:rsidR="007718C8" w:rsidRPr="00076CF8">
        <w:rPr>
          <w:lang w:val="en-GB"/>
        </w:rPr>
        <w:t xml:space="preserve"> </w:t>
      </w:r>
      <w:r w:rsidRPr="00076CF8">
        <w:rPr>
          <w:b/>
          <w:lang w:val="en-GB"/>
        </w:rPr>
        <w:t>s</w:t>
      </w:r>
      <w:r w:rsidR="007718C8" w:rsidRPr="00076CF8">
        <w:rPr>
          <w:b/>
          <w:lang w:val="en-GB"/>
        </w:rPr>
        <w:t>tru</w:t>
      </w:r>
      <w:r w:rsidRPr="00076CF8">
        <w:rPr>
          <w:b/>
          <w:lang w:val="en-GB"/>
        </w:rPr>
        <w:t>cture</w:t>
      </w:r>
      <w:r w:rsidR="007718C8" w:rsidRPr="00076CF8">
        <w:rPr>
          <w:lang w:val="en-GB"/>
        </w:rPr>
        <w:t xml:space="preserve"> i</w:t>
      </w:r>
      <w:r w:rsidRPr="00076CF8">
        <w:rPr>
          <w:lang w:val="en-GB"/>
        </w:rPr>
        <w:t xml:space="preserve">n the editor. Alternatively </w:t>
      </w:r>
      <w:r w:rsidR="00AC38BA" w:rsidRPr="00076CF8">
        <w:rPr>
          <w:lang w:val="en-GB"/>
        </w:rPr>
        <w:t xml:space="preserve">you can paste </w:t>
      </w:r>
      <w:r w:rsidR="007718C8" w:rsidRPr="00076CF8">
        <w:rPr>
          <w:lang w:val="en-GB"/>
        </w:rPr>
        <w:t>SMILES</w:t>
      </w:r>
      <w:r w:rsidR="00A85BC1" w:rsidRPr="00076CF8">
        <w:rPr>
          <w:lang w:val="en-GB"/>
        </w:rPr>
        <w:t xml:space="preserve"> o</w:t>
      </w:r>
      <w:r w:rsidR="00AC38BA" w:rsidRPr="00076CF8">
        <w:rPr>
          <w:lang w:val="en-GB"/>
        </w:rPr>
        <w:t xml:space="preserve">r </w:t>
      </w:r>
      <w:r w:rsidR="00A85BC1" w:rsidRPr="00076CF8">
        <w:rPr>
          <w:lang w:val="en-GB"/>
        </w:rPr>
        <w:t>InChI</w:t>
      </w:r>
      <w:r w:rsidR="00AC38BA" w:rsidRPr="00076CF8">
        <w:rPr>
          <w:lang w:val="en-GB"/>
        </w:rPr>
        <w:t xml:space="preserve"> strings (or various other formats) by the Folder button or by </w:t>
      </w:r>
      <w:proofErr w:type="spellStart"/>
      <w:r w:rsidR="00AC38BA" w:rsidRPr="00076CF8">
        <w:rPr>
          <w:lang w:val="en-GB"/>
        </w:rPr>
        <w:t>ctrl+v</w:t>
      </w:r>
      <w:proofErr w:type="spellEnd"/>
      <w:r w:rsidR="00AC38BA" w:rsidRPr="00076CF8">
        <w:rPr>
          <w:lang w:val="en-GB"/>
        </w:rPr>
        <w:t xml:space="preserve">. A copy &amp; paste from </w:t>
      </w:r>
      <w:proofErr w:type="spellStart"/>
      <w:r w:rsidR="00AC38BA" w:rsidRPr="00076CF8">
        <w:rPr>
          <w:lang w:val="en-GB"/>
        </w:rPr>
        <w:t>Che</w:t>
      </w:r>
      <w:r w:rsidR="002A4C5C" w:rsidRPr="00076CF8">
        <w:rPr>
          <w:lang w:val="en-GB"/>
        </w:rPr>
        <w:t>mDraw</w:t>
      </w:r>
      <w:proofErr w:type="spellEnd"/>
      <w:r w:rsidR="00AC38BA" w:rsidRPr="00076CF8">
        <w:rPr>
          <w:lang w:val="en-GB"/>
        </w:rPr>
        <w:t xml:space="preserve"> is possible via the „</w:t>
      </w:r>
      <w:r w:rsidR="002A4C5C" w:rsidRPr="00076CF8">
        <w:rPr>
          <w:lang w:val="en-GB"/>
        </w:rPr>
        <w:t xml:space="preserve">copy as </w:t>
      </w:r>
      <w:proofErr w:type="gramStart"/>
      <w:r w:rsidR="002A4C5C" w:rsidRPr="00076CF8">
        <w:rPr>
          <w:lang w:val="en-GB"/>
        </w:rPr>
        <w:t>SMILES</w:t>
      </w:r>
      <w:r w:rsidR="00AC38BA" w:rsidRPr="00076CF8">
        <w:rPr>
          <w:lang w:val="en-GB"/>
        </w:rPr>
        <w:t>“ option</w:t>
      </w:r>
      <w:proofErr w:type="gramEnd"/>
      <w:r w:rsidR="00AC38BA" w:rsidRPr="00076CF8">
        <w:rPr>
          <w:lang w:val="en-GB"/>
        </w:rPr>
        <w:t xml:space="preserve"> of </w:t>
      </w:r>
      <w:proofErr w:type="spellStart"/>
      <w:r w:rsidR="00AC38BA" w:rsidRPr="00076CF8">
        <w:rPr>
          <w:lang w:val="en-GB"/>
        </w:rPr>
        <w:t>ChemDraw</w:t>
      </w:r>
      <w:proofErr w:type="spellEnd"/>
      <w:r w:rsidR="00AC38BA" w:rsidRPr="00076CF8">
        <w:rPr>
          <w:lang w:val="en-GB"/>
        </w:rPr>
        <w:t xml:space="preserve">. You can enter an ID </w:t>
      </w:r>
      <w:r w:rsidR="00744EE9" w:rsidRPr="00076CF8">
        <w:rPr>
          <w:lang w:val="en-GB"/>
        </w:rPr>
        <w:t xml:space="preserve">(„personal </w:t>
      </w:r>
      <w:proofErr w:type="gramStart"/>
      <w:r w:rsidR="00744EE9" w:rsidRPr="00076CF8">
        <w:rPr>
          <w:lang w:val="en-GB"/>
        </w:rPr>
        <w:t>ID“</w:t>
      </w:r>
      <w:proofErr w:type="gramEnd"/>
      <w:r w:rsidR="00744EE9" w:rsidRPr="00076CF8">
        <w:rPr>
          <w:lang w:val="en-GB"/>
        </w:rPr>
        <w:t xml:space="preserve">) </w:t>
      </w:r>
      <w:r w:rsidR="00AC38BA" w:rsidRPr="00076CF8">
        <w:rPr>
          <w:lang w:val="en-GB"/>
        </w:rPr>
        <w:t xml:space="preserve">for the </w:t>
      </w:r>
      <w:proofErr w:type="spellStart"/>
      <w:r w:rsidR="00AC38BA" w:rsidRPr="00076CF8">
        <w:rPr>
          <w:lang w:val="en-GB"/>
        </w:rPr>
        <w:t>QuickCheck</w:t>
      </w:r>
      <w:proofErr w:type="spellEnd"/>
      <w:r w:rsidR="00AC38BA" w:rsidRPr="00076CF8">
        <w:rPr>
          <w:lang w:val="en-GB"/>
        </w:rPr>
        <w:t xml:space="preserve"> here.</w:t>
      </w:r>
    </w:p>
    <w:p w:rsidR="006062D1" w:rsidRPr="00076CF8" w:rsidRDefault="006062D1" w:rsidP="007718C8">
      <w:pPr>
        <w:pStyle w:val="StandardmEinzug"/>
        <w:rPr>
          <w:lang w:val="en-GB"/>
        </w:rPr>
      </w:pPr>
    </w:p>
    <w:p w:rsidR="00995BB2" w:rsidRPr="00076CF8" w:rsidRDefault="00995BB2">
      <w:pPr>
        <w:rPr>
          <w:rFonts w:ascii="Myriad Pro" w:eastAsiaTheme="majorEastAsia" w:hAnsi="Myriad Pro" w:cstheme="majorBidi"/>
          <w:b/>
          <w:color w:val="2E74B5" w:themeColor="accent1" w:themeShade="BF"/>
          <w:sz w:val="32"/>
          <w:szCs w:val="32"/>
          <w:lang w:val="en-GB"/>
        </w:rPr>
      </w:pPr>
      <w:r w:rsidRPr="00076CF8">
        <w:rPr>
          <w:lang w:val="en-GB"/>
        </w:rPr>
        <w:br w:type="page"/>
      </w:r>
    </w:p>
    <w:p w:rsidR="00744EE9" w:rsidRPr="00076CF8" w:rsidRDefault="00AC38BA" w:rsidP="00744EE9">
      <w:pPr>
        <w:pStyle w:val="Heading1"/>
        <w:numPr>
          <w:ilvl w:val="0"/>
          <w:numId w:val="4"/>
        </w:numPr>
        <w:rPr>
          <w:lang w:val="en-GB"/>
        </w:rPr>
      </w:pPr>
      <w:r w:rsidRPr="00076CF8">
        <w:rPr>
          <w:lang w:val="en-GB"/>
        </w:rPr>
        <w:lastRenderedPageBreak/>
        <w:t xml:space="preserve">Hit </w:t>
      </w:r>
      <w:r w:rsidR="00744EE9" w:rsidRPr="00076CF8">
        <w:rPr>
          <w:lang w:val="en-GB"/>
        </w:rPr>
        <w:t>„</w:t>
      </w:r>
      <w:proofErr w:type="gramStart"/>
      <w:r w:rsidR="005E2055" w:rsidRPr="00076CF8">
        <w:rPr>
          <w:lang w:val="en-GB"/>
        </w:rPr>
        <w:t>Transfer</w:t>
      </w:r>
      <w:r w:rsidR="00744EE9" w:rsidRPr="00076CF8">
        <w:rPr>
          <w:lang w:val="en-GB"/>
        </w:rPr>
        <w:t>“ (</w:t>
      </w:r>
      <w:proofErr w:type="gramEnd"/>
      <w:r w:rsidR="00744EE9" w:rsidRPr="00076CF8">
        <w:rPr>
          <w:lang w:val="en-GB"/>
        </w:rPr>
        <w:t>optional)</w:t>
      </w:r>
    </w:p>
    <w:p w:rsidR="00A85BC1" w:rsidRPr="00076CF8" w:rsidRDefault="00FA6DCB" w:rsidP="00995BB2">
      <w:pPr>
        <w:pStyle w:val="StandardmEinzug"/>
        <w:spacing w:before="240"/>
        <w:ind w:left="706"/>
        <w:rPr>
          <w:lang w:val="en-GB"/>
        </w:rPr>
      </w:pPr>
      <w:r w:rsidRPr="00076CF8">
        <w:rPr>
          <w:noProof/>
          <w:lang w:val="en-GB"/>
        </w:rPr>
        <w:drawing>
          <wp:inline distT="0" distB="0" distL="0" distR="0">
            <wp:extent cx="723900" cy="247650"/>
            <wp:effectExtent l="0" t="0" r="0" b="0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EE9" w:rsidRPr="00076CF8" w:rsidRDefault="00BE161C" w:rsidP="007718C8">
      <w:pPr>
        <w:pStyle w:val="StandardmEinzug"/>
        <w:rPr>
          <w:lang w:val="en-GB"/>
        </w:rPr>
      </w:pPr>
      <w:r w:rsidRPr="00076CF8">
        <w:rPr>
          <w:lang w:val="en-GB"/>
        </w:rPr>
        <w:t>This</w:t>
      </w:r>
      <w:r w:rsidR="00AC38BA" w:rsidRPr="00076CF8">
        <w:rPr>
          <w:lang w:val="en-GB"/>
        </w:rPr>
        <w:t xml:space="preserve"> shows the accurate number of </w:t>
      </w:r>
      <w:r w:rsidR="00744EE9" w:rsidRPr="00076CF8">
        <w:rPr>
          <w:b/>
          <w:lang w:val="en-GB"/>
        </w:rPr>
        <w:t>Shift</w:t>
      </w:r>
      <w:r w:rsidR="00AC38BA" w:rsidRPr="00076CF8">
        <w:rPr>
          <w:b/>
          <w:lang w:val="en-GB"/>
        </w:rPr>
        <w:t xml:space="preserve"> fields</w:t>
      </w:r>
      <w:r w:rsidR="00744EE9" w:rsidRPr="00076CF8">
        <w:rPr>
          <w:lang w:val="en-GB"/>
        </w:rPr>
        <w:t xml:space="preserve">. </w:t>
      </w:r>
      <w:r w:rsidR="00AC38BA" w:rsidRPr="00076CF8">
        <w:rPr>
          <w:lang w:val="en-GB"/>
        </w:rPr>
        <w:t xml:space="preserve">If </w:t>
      </w:r>
      <w:r w:rsidRPr="00076CF8">
        <w:rPr>
          <w:lang w:val="en-GB"/>
        </w:rPr>
        <w:t>you are logged in and assigned a</w:t>
      </w:r>
      <w:r w:rsidR="00744EE9" w:rsidRPr="00076CF8">
        <w:rPr>
          <w:lang w:val="en-GB"/>
        </w:rPr>
        <w:t xml:space="preserve"> „personal </w:t>
      </w:r>
      <w:proofErr w:type="gramStart"/>
      <w:r w:rsidR="00744EE9" w:rsidRPr="00076CF8">
        <w:rPr>
          <w:lang w:val="en-GB"/>
        </w:rPr>
        <w:t>ID“</w:t>
      </w:r>
      <w:proofErr w:type="gramEnd"/>
      <w:r w:rsidRPr="00076CF8">
        <w:rPr>
          <w:lang w:val="en-GB"/>
        </w:rPr>
        <w:t>, the</w:t>
      </w:r>
      <w:r w:rsidR="00744EE9" w:rsidRPr="00076CF8">
        <w:rPr>
          <w:lang w:val="en-GB"/>
        </w:rPr>
        <w:t xml:space="preserve"> </w:t>
      </w:r>
      <w:r w:rsidRPr="00076CF8">
        <w:rPr>
          <w:b/>
          <w:lang w:val="en-GB"/>
        </w:rPr>
        <w:t>s</w:t>
      </w:r>
      <w:r w:rsidR="00744EE9" w:rsidRPr="00076CF8">
        <w:rPr>
          <w:b/>
          <w:lang w:val="en-GB"/>
        </w:rPr>
        <w:t>tru</w:t>
      </w:r>
      <w:r w:rsidRPr="00076CF8">
        <w:rPr>
          <w:b/>
          <w:lang w:val="en-GB"/>
        </w:rPr>
        <w:t>cture is saved</w:t>
      </w:r>
      <w:r w:rsidR="00744EE9" w:rsidRPr="00076CF8">
        <w:rPr>
          <w:lang w:val="en-GB"/>
        </w:rPr>
        <w:t>.</w:t>
      </w:r>
    </w:p>
    <w:p w:rsidR="00744EE9" w:rsidRPr="00076CF8" w:rsidRDefault="00744EE9" w:rsidP="007718C8">
      <w:pPr>
        <w:pStyle w:val="StandardmEinzug"/>
        <w:rPr>
          <w:lang w:val="en-GB"/>
        </w:rPr>
      </w:pPr>
    </w:p>
    <w:p w:rsidR="00744EE9" w:rsidRPr="00076CF8" w:rsidRDefault="008A1DD3" w:rsidP="00125365">
      <w:pPr>
        <w:pStyle w:val="Heading1"/>
        <w:numPr>
          <w:ilvl w:val="0"/>
          <w:numId w:val="4"/>
        </w:numPr>
        <w:rPr>
          <w:lang w:val="en-GB"/>
        </w:rPr>
      </w:pPr>
      <w:r w:rsidRPr="00076CF8">
        <w:rPr>
          <w:lang w:val="en-GB"/>
        </w:rPr>
        <w:t>Enter the chemical shifts of the structure</w:t>
      </w:r>
    </w:p>
    <w:p w:rsidR="00125365" w:rsidRPr="00076CF8" w:rsidRDefault="00125365" w:rsidP="00125365">
      <w:pPr>
        <w:pStyle w:val="StandardmEinzug"/>
        <w:rPr>
          <w:lang w:val="en-GB"/>
        </w:rPr>
      </w:pPr>
    </w:p>
    <w:p w:rsidR="00125365" w:rsidRPr="00076CF8" w:rsidRDefault="00FA6DCB" w:rsidP="00125365">
      <w:pPr>
        <w:pStyle w:val="StandardmEinzug"/>
        <w:rPr>
          <w:lang w:val="en-GB"/>
        </w:rPr>
      </w:pPr>
      <w:r w:rsidRPr="00076CF8">
        <w:rPr>
          <w:noProof/>
          <w:lang w:val="en-GB"/>
        </w:rPr>
        <w:drawing>
          <wp:inline distT="0" distB="0" distL="0" distR="0">
            <wp:extent cx="2834640" cy="1463040"/>
            <wp:effectExtent l="0" t="0" r="3810" b="3810"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365" w:rsidRPr="00076CF8" w:rsidRDefault="008A1DD3" w:rsidP="00125365">
      <w:pPr>
        <w:pStyle w:val="StandardmEinzug"/>
        <w:rPr>
          <w:lang w:val="en-GB"/>
        </w:rPr>
      </w:pPr>
      <w:r w:rsidRPr="00076CF8">
        <w:rPr>
          <w:lang w:val="en-GB"/>
        </w:rPr>
        <w:t>Enter the</w:t>
      </w:r>
      <w:r w:rsidR="00125365" w:rsidRPr="00076CF8">
        <w:rPr>
          <w:lang w:val="en-GB"/>
        </w:rPr>
        <w:t xml:space="preserve"> </w:t>
      </w:r>
      <w:r w:rsidR="00125365" w:rsidRPr="00076CF8">
        <w:rPr>
          <w:b/>
          <w:vertAlign w:val="superscript"/>
          <w:lang w:val="en-GB"/>
        </w:rPr>
        <w:t>1</w:t>
      </w:r>
      <w:r w:rsidR="00125365" w:rsidRPr="00076CF8">
        <w:rPr>
          <w:b/>
          <w:lang w:val="en-GB"/>
        </w:rPr>
        <w:t xml:space="preserve">H </w:t>
      </w:r>
      <w:r w:rsidRPr="00076CF8">
        <w:rPr>
          <w:b/>
          <w:lang w:val="en-GB"/>
        </w:rPr>
        <w:t>a</w:t>
      </w:r>
      <w:r w:rsidR="00125365" w:rsidRPr="00076CF8">
        <w:rPr>
          <w:b/>
          <w:lang w:val="en-GB"/>
        </w:rPr>
        <w:t xml:space="preserve">nd </w:t>
      </w:r>
      <w:r w:rsidR="00125365" w:rsidRPr="00076CF8">
        <w:rPr>
          <w:b/>
          <w:vertAlign w:val="superscript"/>
          <w:lang w:val="en-GB"/>
        </w:rPr>
        <w:t>13</w:t>
      </w:r>
      <w:r w:rsidR="00125365" w:rsidRPr="00076CF8">
        <w:rPr>
          <w:b/>
          <w:lang w:val="en-GB"/>
        </w:rPr>
        <w:t>C</w:t>
      </w:r>
      <w:r w:rsidRPr="00076CF8">
        <w:rPr>
          <w:b/>
          <w:lang w:val="en-GB"/>
        </w:rPr>
        <w:t xml:space="preserve"> s</w:t>
      </w:r>
      <w:r w:rsidR="00125365" w:rsidRPr="00076CF8">
        <w:rPr>
          <w:b/>
          <w:lang w:val="en-GB"/>
        </w:rPr>
        <w:t>hifts</w:t>
      </w:r>
      <w:r w:rsidR="00125365" w:rsidRPr="00076CF8">
        <w:rPr>
          <w:lang w:val="en-GB"/>
        </w:rPr>
        <w:t xml:space="preserve"> in </w:t>
      </w:r>
      <w:r w:rsidRPr="00076CF8">
        <w:rPr>
          <w:lang w:val="en-GB"/>
        </w:rPr>
        <w:t>the respective text fields. The suggested value is the result of the nmrshiftdb2 prediction, * indicates a symmetric atom (those are filled automatically if left empty). For CH</w:t>
      </w:r>
      <w:r w:rsidR="00E24C0C" w:rsidRPr="00076CF8">
        <w:rPr>
          <w:vertAlign w:val="subscript"/>
          <w:lang w:val="en-GB"/>
        </w:rPr>
        <w:t>2</w:t>
      </w:r>
      <w:r w:rsidRPr="00076CF8">
        <w:rPr>
          <w:vertAlign w:val="subscript"/>
          <w:lang w:val="en-GB"/>
        </w:rPr>
        <w:t xml:space="preserve"> </w:t>
      </w:r>
      <w:r w:rsidR="00076CF8" w:rsidRPr="00076CF8">
        <w:rPr>
          <w:lang w:val="en-GB"/>
        </w:rPr>
        <w:t>groups</w:t>
      </w:r>
      <w:r w:rsidRPr="00076CF8">
        <w:rPr>
          <w:lang w:val="en-GB"/>
        </w:rPr>
        <w:t xml:space="preserve"> two fields are provided. If you leave the second field empty, the value from the first field is assumed for both protons.</w:t>
      </w:r>
    </w:p>
    <w:p w:rsidR="00744EE9" w:rsidRPr="00076CF8" w:rsidRDefault="00744EE9" w:rsidP="007718C8">
      <w:pPr>
        <w:pStyle w:val="StandardmEinzug"/>
        <w:rPr>
          <w:lang w:val="en-GB"/>
        </w:rPr>
      </w:pPr>
    </w:p>
    <w:p w:rsidR="00744EE9" w:rsidRPr="00076CF8" w:rsidRDefault="00125365" w:rsidP="007718C8">
      <w:pPr>
        <w:pStyle w:val="StandardmEinzug"/>
        <w:rPr>
          <w:b/>
          <w:lang w:val="en-GB"/>
        </w:rPr>
      </w:pPr>
      <w:r w:rsidRPr="00076CF8">
        <w:rPr>
          <w:b/>
          <w:lang w:val="en-GB"/>
        </w:rPr>
        <w:t>OR</w:t>
      </w:r>
    </w:p>
    <w:p w:rsidR="00125365" w:rsidRPr="00076CF8" w:rsidRDefault="00125365" w:rsidP="007718C8">
      <w:pPr>
        <w:pStyle w:val="StandardmEinzug"/>
        <w:rPr>
          <w:lang w:val="en-GB"/>
        </w:rPr>
      </w:pPr>
    </w:p>
    <w:p w:rsidR="00125365" w:rsidRPr="00076CF8" w:rsidRDefault="00125365" w:rsidP="00995BB2">
      <w:pPr>
        <w:pStyle w:val="StandardmEinzug"/>
        <w:spacing w:after="240"/>
        <w:ind w:left="634"/>
        <w:rPr>
          <w:lang w:val="en-GB"/>
        </w:rPr>
      </w:pPr>
      <w:r w:rsidRPr="00076CF8">
        <w:rPr>
          <w:noProof/>
          <w:lang w:val="en-GB"/>
        </w:rPr>
        <w:drawing>
          <wp:inline distT="0" distB="0" distL="0" distR="0">
            <wp:extent cx="1475105" cy="1647825"/>
            <wp:effectExtent l="0" t="0" r="0" b="952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10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365" w:rsidRPr="00076CF8" w:rsidRDefault="008A1DD3" w:rsidP="007718C8">
      <w:pPr>
        <w:pStyle w:val="StandardmEinzug"/>
        <w:rPr>
          <w:lang w:val="en-GB"/>
        </w:rPr>
      </w:pPr>
      <w:r w:rsidRPr="00076CF8">
        <w:rPr>
          <w:lang w:val="en-GB"/>
        </w:rPr>
        <w:t xml:space="preserve">Enter a </w:t>
      </w:r>
      <w:r w:rsidRPr="00076CF8">
        <w:rPr>
          <w:b/>
          <w:lang w:val="en-GB"/>
        </w:rPr>
        <w:t>s</w:t>
      </w:r>
      <w:r w:rsidR="00125365" w:rsidRPr="00076CF8">
        <w:rPr>
          <w:b/>
          <w:lang w:val="en-GB"/>
        </w:rPr>
        <w:t>hift</w:t>
      </w:r>
      <w:r w:rsidRPr="00076CF8">
        <w:rPr>
          <w:b/>
          <w:lang w:val="en-GB"/>
        </w:rPr>
        <w:t xml:space="preserve"> l</w:t>
      </w:r>
      <w:r w:rsidR="00125365" w:rsidRPr="00076CF8">
        <w:rPr>
          <w:b/>
          <w:lang w:val="en-GB"/>
        </w:rPr>
        <w:t>ist</w:t>
      </w:r>
      <w:r w:rsidR="00125365" w:rsidRPr="00076CF8">
        <w:rPr>
          <w:lang w:val="en-GB"/>
        </w:rPr>
        <w:t xml:space="preserve"> in </w:t>
      </w:r>
      <w:r w:rsidRPr="00076CF8">
        <w:rPr>
          <w:lang w:val="en-GB"/>
        </w:rPr>
        <w:t>the large test field. The</w:t>
      </w:r>
      <w:r w:rsidR="00125365" w:rsidRPr="00076CF8">
        <w:rPr>
          <w:lang w:val="en-GB"/>
        </w:rPr>
        <w:t xml:space="preserve"> </w:t>
      </w:r>
      <w:proofErr w:type="spellStart"/>
      <w:r w:rsidR="00125365" w:rsidRPr="00076CF8">
        <w:rPr>
          <w:lang w:val="en-GB"/>
        </w:rPr>
        <w:t>QuickCheck</w:t>
      </w:r>
      <w:proofErr w:type="spellEnd"/>
      <w:r w:rsidRPr="00076CF8">
        <w:rPr>
          <w:lang w:val="en-GB"/>
        </w:rPr>
        <w:t xml:space="preserve"> t</w:t>
      </w:r>
      <w:r w:rsidR="00125365" w:rsidRPr="00076CF8">
        <w:rPr>
          <w:lang w:val="en-GB"/>
        </w:rPr>
        <w:t>ool wi</w:t>
      </w:r>
      <w:r w:rsidRPr="00076CF8">
        <w:rPr>
          <w:lang w:val="en-GB"/>
        </w:rPr>
        <w:t>ll suggest an assignment. Unused shifts will be shown in the text field.</w:t>
      </w:r>
    </w:p>
    <w:p w:rsidR="00125365" w:rsidRPr="00076CF8" w:rsidRDefault="00125365" w:rsidP="007718C8">
      <w:pPr>
        <w:pStyle w:val="StandardmEinzug"/>
        <w:rPr>
          <w:lang w:val="en-GB"/>
        </w:rPr>
      </w:pPr>
    </w:p>
    <w:p w:rsidR="00125365" w:rsidRPr="00076CF8" w:rsidRDefault="008A1DD3" w:rsidP="00125365">
      <w:pPr>
        <w:pStyle w:val="Heading1"/>
        <w:numPr>
          <w:ilvl w:val="0"/>
          <w:numId w:val="4"/>
        </w:numPr>
        <w:rPr>
          <w:lang w:val="en-GB"/>
        </w:rPr>
      </w:pPr>
      <w:r w:rsidRPr="00076CF8">
        <w:rPr>
          <w:lang w:val="en-GB"/>
        </w:rPr>
        <w:t>Hit</w:t>
      </w:r>
      <w:r w:rsidR="00125365" w:rsidRPr="00076CF8">
        <w:rPr>
          <w:lang w:val="en-GB"/>
        </w:rPr>
        <w:t xml:space="preserve"> „</w:t>
      </w:r>
      <w:proofErr w:type="gramStart"/>
      <w:r w:rsidR="00651D23" w:rsidRPr="00076CF8">
        <w:rPr>
          <w:lang w:val="en-GB"/>
        </w:rPr>
        <w:t>Transfer</w:t>
      </w:r>
      <w:r w:rsidR="00125365" w:rsidRPr="00076CF8">
        <w:rPr>
          <w:lang w:val="en-GB"/>
        </w:rPr>
        <w:t>“</w:t>
      </w:r>
      <w:proofErr w:type="gramEnd"/>
    </w:p>
    <w:p w:rsidR="00125365" w:rsidRPr="00076CF8" w:rsidRDefault="00125365" w:rsidP="00125365">
      <w:pPr>
        <w:pStyle w:val="StandardmEinzug"/>
        <w:rPr>
          <w:lang w:val="en-GB"/>
        </w:rPr>
      </w:pPr>
    </w:p>
    <w:p w:rsidR="00125365" w:rsidRPr="00076CF8" w:rsidRDefault="00B75071" w:rsidP="00125365">
      <w:pPr>
        <w:pStyle w:val="StandardmEinzug"/>
        <w:rPr>
          <w:lang w:val="en-GB"/>
        </w:rPr>
      </w:pPr>
      <w:r w:rsidRPr="00076CF8">
        <w:rPr>
          <w:noProof/>
          <w:lang w:val="en-GB"/>
        </w:rPr>
        <w:drawing>
          <wp:inline distT="0" distB="0" distL="0" distR="0" wp14:anchorId="1788AE32" wp14:editId="718F7AD2">
            <wp:extent cx="723900" cy="247650"/>
            <wp:effectExtent l="0" t="0" r="0" b="0"/>
            <wp:docPr id="6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365" w:rsidRPr="00076CF8" w:rsidRDefault="008A1DD3" w:rsidP="007718C8">
      <w:pPr>
        <w:pStyle w:val="StandardmEinzug"/>
        <w:rPr>
          <w:lang w:val="en-GB"/>
        </w:rPr>
      </w:pPr>
      <w:r w:rsidRPr="00076CF8">
        <w:rPr>
          <w:lang w:val="en-GB"/>
        </w:rPr>
        <w:lastRenderedPageBreak/>
        <w:t>The</w:t>
      </w:r>
      <w:r w:rsidR="001F3B65" w:rsidRPr="00076CF8">
        <w:rPr>
          <w:lang w:val="en-GB"/>
        </w:rPr>
        <w:t xml:space="preserve"> </w:t>
      </w:r>
      <w:proofErr w:type="spellStart"/>
      <w:r w:rsidR="001F3B65" w:rsidRPr="00076CF8">
        <w:rPr>
          <w:lang w:val="en-GB"/>
        </w:rPr>
        <w:t>QuickCheck</w:t>
      </w:r>
      <w:proofErr w:type="spellEnd"/>
      <w:r w:rsidRPr="00076CF8">
        <w:rPr>
          <w:lang w:val="en-GB"/>
        </w:rPr>
        <w:t xml:space="preserve"> t</w:t>
      </w:r>
      <w:r w:rsidR="001F3B65" w:rsidRPr="00076CF8">
        <w:rPr>
          <w:lang w:val="en-GB"/>
        </w:rPr>
        <w:t xml:space="preserve">ool </w:t>
      </w:r>
      <w:r w:rsidRPr="00076CF8">
        <w:rPr>
          <w:lang w:val="en-GB"/>
        </w:rPr>
        <w:t xml:space="preserve">compares your inputs with the prediction and </w:t>
      </w:r>
      <w:r w:rsidRPr="00076CF8">
        <w:rPr>
          <w:b/>
          <w:lang w:val="en-GB"/>
        </w:rPr>
        <w:t>scores</w:t>
      </w:r>
      <w:r w:rsidRPr="00076CF8">
        <w:rPr>
          <w:lang w:val="en-GB"/>
        </w:rPr>
        <w:t xml:space="preserve"> the assignments using a traffic light system</w:t>
      </w:r>
      <w:r w:rsidR="001F3B65" w:rsidRPr="00076CF8">
        <w:rPr>
          <w:lang w:val="en-GB"/>
        </w:rPr>
        <w:t>.</w:t>
      </w:r>
    </w:p>
    <w:p w:rsidR="001F3B65" w:rsidRPr="00076CF8" w:rsidRDefault="001F3B65" w:rsidP="007718C8">
      <w:pPr>
        <w:pStyle w:val="StandardmEinzug"/>
        <w:rPr>
          <w:lang w:val="en-GB"/>
        </w:rPr>
      </w:pPr>
      <w:r w:rsidRPr="00076CF8">
        <w:rPr>
          <w:noProof/>
          <w:lang w:val="en-GB"/>
        </w:rPr>
        <w:drawing>
          <wp:inline distT="0" distB="0" distL="0" distR="0">
            <wp:extent cx="3139835" cy="1828800"/>
            <wp:effectExtent l="0" t="0" r="381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592"/>
                    <a:stretch/>
                  </pic:blipFill>
                  <pic:spPr bwMode="auto">
                    <a:xfrm>
                      <a:off x="0" y="0"/>
                      <a:ext cx="3140075" cy="182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3B65" w:rsidRPr="00076CF8" w:rsidRDefault="001F3B65" w:rsidP="007718C8">
      <w:pPr>
        <w:pStyle w:val="StandardmEinzug"/>
        <w:rPr>
          <w:lang w:val="en-GB"/>
        </w:rPr>
      </w:pPr>
    </w:p>
    <w:p w:rsidR="009029ED" w:rsidRPr="00076CF8" w:rsidRDefault="009029ED" w:rsidP="007718C8">
      <w:pPr>
        <w:pStyle w:val="StandardmEinzug"/>
        <w:rPr>
          <w:lang w:val="en-GB"/>
        </w:rPr>
      </w:pPr>
      <w:r w:rsidRPr="00076CF8">
        <w:rPr>
          <w:lang w:val="en-GB"/>
        </w:rPr>
        <w:t>Hetero</w:t>
      </w:r>
      <w:r w:rsidR="00D1656B" w:rsidRPr="00076CF8">
        <w:rPr>
          <w:lang w:val="en-GB"/>
        </w:rPr>
        <w:t xml:space="preserve"> </w:t>
      </w:r>
      <w:r w:rsidRPr="00076CF8">
        <w:rPr>
          <w:lang w:val="en-GB"/>
        </w:rPr>
        <w:t>atom</w:t>
      </w:r>
      <w:r w:rsidR="00D1656B" w:rsidRPr="00076CF8">
        <w:rPr>
          <w:lang w:val="en-GB"/>
        </w:rPr>
        <w:t xml:space="preserve"> bound protons are not scored due to </w:t>
      </w:r>
      <w:r w:rsidR="009D70C9" w:rsidRPr="00076CF8">
        <w:rPr>
          <w:lang w:val="en-GB"/>
        </w:rPr>
        <w:t>low prediction reliability. Their assignment can be entered for sake of completeness, though.</w:t>
      </w:r>
      <w:r w:rsidR="009D70C9" w:rsidRPr="00076CF8">
        <w:rPr>
          <w:noProof/>
          <w:lang w:val="en-GB"/>
        </w:rPr>
        <w:t xml:space="preserve"> </w:t>
      </w:r>
      <w:r w:rsidRPr="00076CF8">
        <w:rPr>
          <w:noProof/>
          <w:lang w:val="en-GB"/>
        </w:rPr>
        <w:drawing>
          <wp:inline distT="0" distB="0" distL="0" distR="0">
            <wp:extent cx="4330700" cy="2070340"/>
            <wp:effectExtent l="0" t="0" r="0" b="635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202"/>
                    <a:stretch/>
                  </pic:blipFill>
                  <pic:spPr bwMode="auto">
                    <a:xfrm>
                      <a:off x="0" y="0"/>
                      <a:ext cx="4330700" cy="207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4C0C" w:rsidRPr="00076CF8" w:rsidRDefault="009D70C9" w:rsidP="007718C8">
      <w:pPr>
        <w:pStyle w:val="StandardmEinzug"/>
        <w:rPr>
          <w:lang w:val="en-GB"/>
        </w:rPr>
      </w:pPr>
      <w:r w:rsidRPr="00076CF8">
        <w:rPr>
          <w:lang w:val="en-GB"/>
        </w:rPr>
        <w:t xml:space="preserve">By hitting the headers of the </w:t>
      </w:r>
      <w:proofErr w:type="gramStart"/>
      <w:r w:rsidRPr="00076CF8">
        <w:rPr>
          <w:lang w:val="en-GB"/>
        </w:rPr>
        <w:t>columns</w:t>
      </w:r>
      <w:proofErr w:type="gramEnd"/>
      <w:r w:rsidRPr="00076CF8">
        <w:rPr>
          <w:lang w:val="en-GB"/>
        </w:rPr>
        <w:t xml:space="preserve"> you can sort by atom number or prediction </w:t>
      </w:r>
      <w:proofErr w:type="spellStart"/>
      <w:r w:rsidRPr="00076CF8">
        <w:rPr>
          <w:lang w:val="en-GB"/>
        </w:rPr>
        <w:t>vaue</w:t>
      </w:r>
      <w:proofErr w:type="spellEnd"/>
      <w:r w:rsidRPr="00076CF8">
        <w:rPr>
          <w:lang w:val="en-GB"/>
        </w:rPr>
        <w:t>.</w:t>
      </w:r>
    </w:p>
    <w:p w:rsidR="001F3B65" w:rsidRPr="00076CF8" w:rsidRDefault="009D70C9" w:rsidP="001F3B65">
      <w:pPr>
        <w:pStyle w:val="Heading1"/>
        <w:numPr>
          <w:ilvl w:val="0"/>
          <w:numId w:val="4"/>
        </w:numPr>
        <w:rPr>
          <w:lang w:val="en-GB"/>
        </w:rPr>
      </w:pPr>
      <w:r w:rsidRPr="00076CF8">
        <w:rPr>
          <w:lang w:val="en-GB"/>
        </w:rPr>
        <w:t>Correct individual assignments</w:t>
      </w:r>
    </w:p>
    <w:p w:rsidR="001F3B65" w:rsidRPr="00076CF8" w:rsidRDefault="001F3B65" w:rsidP="001F3B65">
      <w:pPr>
        <w:pStyle w:val="StandardmEinzug"/>
        <w:rPr>
          <w:lang w:val="en-GB"/>
        </w:rPr>
      </w:pPr>
    </w:p>
    <w:p w:rsidR="009029ED" w:rsidRPr="00076CF8" w:rsidRDefault="009D70C9" w:rsidP="001F3B65">
      <w:pPr>
        <w:pStyle w:val="StandardmEinzug"/>
        <w:rPr>
          <w:lang w:val="en-GB"/>
        </w:rPr>
      </w:pPr>
      <w:r w:rsidRPr="00076CF8">
        <w:rPr>
          <w:lang w:val="en-GB"/>
        </w:rPr>
        <w:t xml:space="preserve">Enter the </w:t>
      </w:r>
      <w:r w:rsidRPr="00076CF8">
        <w:rPr>
          <w:b/>
          <w:lang w:val="en-GB"/>
        </w:rPr>
        <w:t>c</w:t>
      </w:r>
      <w:r w:rsidR="009029ED" w:rsidRPr="00076CF8">
        <w:rPr>
          <w:b/>
          <w:lang w:val="en-GB"/>
        </w:rPr>
        <w:t>orr</w:t>
      </w:r>
      <w:r w:rsidRPr="00076CF8">
        <w:rPr>
          <w:b/>
          <w:lang w:val="en-GB"/>
        </w:rPr>
        <w:t>ected sh</w:t>
      </w:r>
      <w:r w:rsidR="009029ED" w:rsidRPr="00076CF8">
        <w:rPr>
          <w:b/>
          <w:lang w:val="en-GB"/>
        </w:rPr>
        <w:t>ifts</w:t>
      </w:r>
      <w:r w:rsidR="009029ED" w:rsidRPr="00076CF8">
        <w:rPr>
          <w:lang w:val="en-GB"/>
        </w:rPr>
        <w:t xml:space="preserve"> in </w:t>
      </w:r>
      <w:r w:rsidRPr="00076CF8">
        <w:rPr>
          <w:lang w:val="en-GB"/>
        </w:rPr>
        <w:t xml:space="preserve">the respective fields and hit </w:t>
      </w:r>
      <w:r w:rsidR="009029ED" w:rsidRPr="00076CF8">
        <w:rPr>
          <w:lang w:val="en-GB"/>
        </w:rPr>
        <w:t>„</w:t>
      </w:r>
      <w:proofErr w:type="gramStart"/>
      <w:r w:rsidR="00A7095B" w:rsidRPr="00076CF8">
        <w:rPr>
          <w:lang w:val="en-GB"/>
        </w:rPr>
        <w:t>Transfer</w:t>
      </w:r>
      <w:r w:rsidR="009029ED" w:rsidRPr="00076CF8">
        <w:rPr>
          <w:lang w:val="en-GB"/>
        </w:rPr>
        <w:t>“</w:t>
      </w:r>
      <w:r w:rsidRPr="00076CF8">
        <w:rPr>
          <w:lang w:val="en-GB"/>
        </w:rPr>
        <w:t xml:space="preserve"> again</w:t>
      </w:r>
      <w:proofErr w:type="gramEnd"/>
      <w:r w:rsidR="009029ED" w:rsidRPr="00076CF8">
        <w:rPr>
          <w:lang w:val="en-GB"/>
        </w:rPr>
        <w:t>.</w:t>
      </w:r>
    </w:p>
    <w:p w:rsidR="009029ED" w:rsidRPr="00076CF8" w:rsidRDefault="009029ED" w:rsidP="001F3B65">
      <w:pPr>
        <w:pStyle w:val="StandardmEinzug"/>
        <w:rPr>
          <w:lang w:val="en-GB"/>
        </w:rPr>
      </w:pPr>
    </w:p>
    <w:p w:rsidR="009029ED" w:rsidRPr="00076CF8" w:rsidRDefault="009029ED" w:rsidP="001F3B65">
      <w:pPr>
        <w:pStyle w:val="StandardmEinzug"/>
        <w:rPr>
          <w:b/>
          <w:lang w:val="en-GB"/>
        </w:rPr>
      </w:pPr>
      <w:r w:rsidRPr="00076CF8">
        <w:rPr>
          <w:b/>
          <w:lang w:val="en-GB"/>
        </w:rPr>
        <w:t>ODER</w:t>
      </w:r>
    </w:p>
    <w:p w:rsidR="009029ED" w:rsidRPr="00076CF8" w:rsidRDefault="009029ED" w:rsidP="001F3B65">
      <w:pPr>
        <w:pStyle w:val="StandardmEinzug"/>
        <w:rPr>
          <w:lang w:val="en-GB"/>
        </w:rPr>
      </w:pPr>
    </w:p>
    <w:p w:rsidR="009029ED" w:rsidRPr="00076CF8" w:rsidRDefault="009029ED" w:rsidP="001F3B65">
      <w:pPr>
        <w:pStyle w:val="StandardmEinzug"/>
        <w:rPr>
          <w:lang w:val="en-GB"/>
        </w:rPr>
      </w:pPr>
      <w:r w:rsidRPr="00076CF8">
        <w:rPr>
          <w:noProof/>
          <w:lang w:val="en-GB"/>
        </w:rPr>
        <w:drawing>
          <wp:inline distT="0" distB="0" distL="0" distR="0">
            <wp:extent cx="2777490" cy="724535"/>
            <wp:effectExtent l="0" t="0" r="381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49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9ED" w:rsidRPr="00076CF8" w:rsidRDefault="009029ED" w:rsidP="001F3B65">
      <w:pPr>
        <w:pStyle w:val="StandardmEinzug"/>
        <w:rPr>
          <w:lang w:val="en-GB"/>
        </w:rPr>
      </w:pPr>
      <w:r w:rsidRPr="00076CF8">
        <w:rPr>
          <w:noProof/>
          <w:lang w:val="en-GB"/>
        </w:rPr>
        <w:lastRenderedPageBreak/>
        <w:drawing>
          <wp:inline distT="0" distB="0" distL="0" distR="0">
            <wp:extent cx="2061845" cy="1638935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845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9ED" w:rsidRPr="00076CF8" w:rsidRDefault="00585BD3" w:rsidP="001F3B65">
      <w:pPr>
        <w:pStyle w:val="StandardmEinzug"/>
        <w:rPr>
          <w:lang w:val="en-GB"/>
        </w:rPr>
      </w:pPr>
      <w:r w:rsidRPr="00076CF8">
        <w:rPr>
          <w:lang w:val="en-GB"/>
        </w:rPr>
        <w:t>Enter the new shifts in the large text field und choose</w:t>
      </w:r>
      <w:r w:rsidR="009029ED" w:rsidRPr="00076CF8">
        <w:rPr>
          <w:lang w:val="en-GB"/>
        </w:rPr>
        <w:t xml:space="preserve"> </w:t>
      </w:r>
      <w:r w:rsidR="009029ED" w:rsidRPr="00076CF8">
        <w:rPr>
          <w:b/>
          <w:lang w:val="en-GB"/>
        </w:rPr>
        <w:t xml:space="preserve">„Auto </w:t>
      </w:r>
      <w:proofErr w:type="gramStart"/>
      <w:r w:rsidR="009029ED" w:rsidRPr="00076CF8">
        <w:rPr>
          <w:b/>
          <w:lang w:val="en-GB"/>
        </w:rPr>
        <w:t>reassign“</w:t>
      </w:r>
      <w:r w:rsidR="009029ED" w:rsidRPr="00076CF8">
        <w:rPr>
          <w:lang w:val="en-GB"/>
        </w:rPr>
        <w:t xml:space="preserve"> </w:t>
      </w:r>
      <w:r w:rsidRPr="00076CF8">
        <w:rPr>
          <w:lang w:val="en-GB"/>
        </w:rPr>
        <w:t>near</w:t>
      </w:r>
      <w:proofErr w:type="gramEnd"/>
      <w:r w:rsidRPr="00076CF8">
        <w:rPr>
          <w:lang w:val="en-GB"/>
        </w:rPr>
        <w:t xml:space="preserve"> the positions, which should be reassigned by the </w:t>
      </w:r>
      <w:r w:rsidR="009029ED" w:rsidRPr="00076CF8">
        <w:rPr>
          <w:lang w:val="en-GB"/>
        </w:rPr>
        <w:t>Quick Check</w:t>
      </w:r>
      <w:r w:rsidR="00FB10B7" w:rsidRPr="00076CF8">
        <w:rPr>
          <w:lang w:val="en-GB"/>
        </w:rPr>
        <w:t>. Again, unused shifts will stay in the text field. Hit „</w:t>
      </w:r>
      <w:proofErr w:type="gramStart"/>
      <w:r w:rsidR="00FB10B7" w:rsidRPr="00076CF8">
        <w:rPr>
          <w:lang w:val="en-GB"/>
        </w:rPr>
        <w:t>Transfer“ again</w:t>
      </w:r>
      <w:proofErr w:type="gramEnd"/>
      <w:r w:rsidR="00FB10B7" w:rsidRPr="00076CF8">
        <w:rPr>
          <w:lang w:val="en-GB"/>
        </w:rPr>
        <w:t>.</w:t>
      </w:r>
    </w:p>
    <w:p w:rsidR="006062D1" w:rsidRPr="00076CF8" w:rsidRDefault="006062D1" w:rsidP="006062D1">
      <w:pPr>
        <w:pStyle w:val="StandardmEinzug"/>
        <w:rPr>
          <w:lang w:val="en-GB"/>
        </w:rPr>
      </w:pPr>
    </w:p>
    <w:p w:rsidR="00463212" w:rsidRPr="00076CF8" w:rsidRDefault="00F26680" w:rsidP="006062D1">
      <w:pPr>
        <w:pStyle w:val="Heading1"/>
        <w:numPr>
          <w:ilvl w:val="0"/>
          <w:numId w:val="4"/>
        </w:numPr>
        <w:rPr>
          <w:lang w:val="en-GB"/>
        </w:rPr>
      </w:pPr>
      <w:r w:rsidRPr="00076CF8">
        <w:rPr>
          <w:lang w:val="en-GB"/>
        </w:rPr>
        <w:t xml:space="preserve">Enter </w:t>
      </w:r>
      <w:r w:rsidR="00463212" w:rsidRPr="00076CF8">
        <w:rPr>
          <w:lang w:val="en-GB"/>
        </w:rPr>
        <w:t>2D</w:t>
      </w:r>
      <w:r w:rsidRPr="00076CF8">
        <w:rPr>
          <w:lang w:val="en-GB"/>
        </w:rPr>
        <w:t xml:space="preserve"> correlations</w:t>
      </w:r>
      <w:r w:rsidR="00463212" w:rsidRPr="00076CF8">
        <w:rPr>
          <w:lang w:val="en-GB"/>
        </w:rPr>
        <w:t xml:space="preserve"> (optional)</w:t>
      </w:r>
    </w:p>
    <w:p w:rsidR="00463212" w:rsidRPr="00076CF8" w:rsidRDefault="00F26680" w:rsidP="00463212">
      <w:pPr>
        <w:pStyle w:val="StandardmEinzug"/>
        <w:rPr>
          <w:lang w:val="en-GB"/>
        </w:rPr>
      </w:pPr>
      <w:r w:rsidRPr="00076CF8">
        <w:rPr>
          <w:lang w:val="en-GB"/>
        </w:rPr>
        <w:t>If you do not have 2D correlations, you can directly proceed to item 13.</w:t>
      </w:r>
    </w:p>
    <w:p w:rsidR="00463212" w:rsidRPr="00076CF8" w:rsidRDefault="00F26680" w:rsidP="00463212">
      <w:pPr>
        <w:pStyle w:val="StandardmEinzug"/>
        <w:rPr>
          <w:lang w:val="en-GB"/>
        </w:rPr>
      </w:pPr>
      <w:r w:rsidRPr="00076CF8">
        <w:rPr>
          <w:lang w:val="en-GB"/>
        </w:rPr>
        <w:t>Choose the tab</w:t>
      </w:r>
      <w:r w:rsidR="00463212" w:rsidRPr="00076CF8">
        <w:rPr>
          <w:lang w:val="en-GB"/>
        </w:rPr>
        <w:t xml:space="preserve"> „2D </w:t>
      </w:r>
      <w:proofErr w:type="gramStart"/>
      <w:r w:rsidR="00463212" w:rsidRPr="00076CF8">
        <w:rPr>
          <w:lang w:val="en-GB"/>
        </w:rPr>
        <w:t>Spectra“</w:t>
      </w:r>
      <w:proofErr w:type="gramEnd"/>
      <w:r w:rsidR="00463212" w:rsidRPr="00076CF8">
        <w:rPr>
          <w:lang w:val="en-GB"/>
        </w:rPr>
        <w:t xml:space="preserve">. </w:t>
      </w:r>
      <w:r w:rsidRPr="00076CF8">
        <w:rPr>
          <w:lang w:val="en-GB"/>
        </w:rPr>
        <w:t>There are two tables for entering co</w:t>
      </w:r>
      <w:r w:rsidR="00076CF8">
        <w:rPr>
          <w:lang w:val="en-GB"/>
        </w:rPr>
        <w:t>r</w:t>
      </w:r>
      <w:r w:rsidRPr="00076CF8">
        <w:rPr>
          <w:lang w:val="en-GB"/>
        </w:rPr>
        <w:t>relations.</w:t>
      </w:r>
      <w:r w:rsidR="00076CF8">
        <w:rPr>
          <w:lang w:val="en-GB"/>
        </w:rPr>
        <w:t xml:space="preserve"> </w:t>
      </w:r>
      <w:proofErr w:type="gramStart"/>
      <w:r w:rsidRPr="00076CF8">
        <w:rPr>
          <w:lang w:val="en-GB"/>
        </w:rPr>
        <w:t>The</w:t>
      </w:r>
      <w:proofErr w:type="gramEnd"/>
      <w:r w:rsidRPr="00076CF8">
        <w:rPr>
          <w:lang w:val="en-GB"/>
        </w:rPr>
        <w:t xml:space="preserve"> expected correlations are marked in green:</w:t>
      </w:r>
    </w:p>
    <w:p w:rsidR="00463212" w:rsidRPr="00076CF8" w:rsidRDefault="00FA528A" w:rsidP="00463212">
      <w:pPr>
        <w:pStyle w:val="StandardmEinzug"/>
        <w:rPr>
          <w:lang w:val="en-GB"/>
        </w:rPr>
      </w:pPr>
      <w:r w:rsidRPr="00076CF8">
        <w:rPr>
          <w:noProof/>
          <w:lang w:val="en-GB"/>
        </w:rPr>
        <w:lastRenderedPageBreak/>
        <w:drawing>
          <wp:inline distT="0" distB="0" distL="0" distR="0">
            <wp:extent cx="2804160" cy="56692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212" w:rsidRPr="00076CF8" w:rsidRDefault="00F26680" w:rsidP="006062D1">
      <w:pPr>
        <w:pStyle w:val="Heading1"/>
        <w:numPr>
          <w:ilvl w:val="0"/>
          <w:numId w:val="4"/>
        </w:numPr>
        <w:rPr>
          <w:lang w:val="en-GB"/>
        </w:rPr>
      </w:pPr>
      <w:r w:rsidRPr="00076CF8">
        <w:rPr>
          <w:lang w:val="en-GB"/>
        </w:rPr>
        <w:t>Activate additional spectrum types</w:t>
      </w:r>
    </w:p>
    <w:p w:rsidR="00F3579C" w:rsidRPr="00076CF8" w:rsidRDefault="00F26680" w:rsidP="00F3579C">
      <w:pPr>
        <w:pStyle w:val="StandardmEinzug"/>
        <w:rPr>
          <w:lang w:val="en-GB"/>
        </w:rPr>
      </w:pPr>
      <w:r w:rsidRPr="00076CF8">
        <w:rPr>
          <w:lang w:val="en-GB"/>
        </w:rPr>
        <w:t xml:space="preserve">By </w:t>
      </w:r>
      <w:proofErr w:type="gramStart"/>
      <w:r w:rsidRPr="00076CF8">
        <w:rPr>
          <w:lang w:val="en-GB"/>
        </w:rPr>
        <w:t>default</w:t>
      </w:r>
      <w:proofErr w:type="gramEnd"/>
      <w:r w:rsidR="00F3579C" w:rsidRPr="00076CF8">
        <w:rPr>
          <w:lang w:val="en-GB"/>
        </w:rPr>
        <w:t xml:space="preserve"> COSY, HSQC</w:t>
      </w:r>
      <w:r w:rsidRPr="00076CF8">
        <w:rPr>
          <w:lang w:val="en-GB"/>
        </w:rPr>
        <w:t>, a</w:t>
      </w:r>
      <w:r w:rsidR="00F3579C" w:rsidRPr="00076CF8">
        <w:rPr>
          <w:lang w:val="en-GB"/>
        </w:rPr>
        <w:t>nd HMBC</w:t>
      </w:r>
      <w:r w:rsidRPr="00076CF8">
        <w:rPr>
          <w:lang w:val="en-GB"/>
        </w:rPr>
        <w:t xml:space="preserve"> correlations can be entered.</w:t>
      </w:r>
      <w:r w:rsidR="00F3579C" w:rsidRPr="00076CF8">
        <w:rPr>
          <w:lang w:val="en-GB"/>
        </w:rPr>
        <w:t xml:space="preserve"> TOCSY und NOESY</w:t>
      </w:r>
      <w:r w:rsidRPr="00076CF8">
        <w:rPr>
          <w:lang w:val="en-GB"/>
        </w:rPr>
        <w:t xml:space="preserve"> correlations can be added by clicking the relevant checkboxes.</w:t>
      </w:r>
      <w:r w:rsidRPr="00076CF8">
        <w:rPr>
          <w:noProof/>
          <w:lang w:val="en-GB"/>
        </w:rPr>
        <w:t xml:space="preserve"> </w:t>
      </w:r>
      <w:r w:rsidR="00FA528A" w:rsidRPr="00076CF8">
        <w:rPr>
          <w:noProof/>
          <w:lang w:val="en-GB"/>
        </w:rPr>
        <w:drawing>
          <wp:inline distT="0" distB="0" distL="0" distR="0">
            <wp:extent cx="2049780" cy="166116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212" w:rsidRPr="00076CF8" w:rsidRDefault="00F26680" w:rsidP="006062D1">
      <w:pPr>
        <w:pStyle w:val="Heading1"/>
        <w:numPr>
          <w:ilvl w:val="0"/>
          <w:numId w:val="4"/>
        </w:numPr>
        <w:rPr>
          <w:lang w:val="en-GB"/>
        </w:rPr>
      </w:pPr>
      <w:r w:rsidRPr="00076CF8">
        <w:rPr>
          <w:lang w:val="en-GB"/>
        </w:rPr>
        <w:t>Choose correlations from your spectra</w:t>
      </w:r>
    </w:p>
    <w:p w:rsidR="00F3579C" w:rsidRPr="00076CF8" w:rsidRDefault="00F26680" w:rsidP="00F3579C">
      <w:pPr>
        <w:pStyle w:val="StandardmEinzug"/>
        <w:rPr>
          <w:lang w:val="en-GB"/>
        </w:rPr>
      </w:pPr>
      <w:r w:rsidRPr="00076CF8">
        <w:rPr>
          <w:lang w:val="en-GB"/>
        </w:rPr>
        <w:t xml:space="preserve">For each spectrum type, you can </w:t>
      </w:r>
      <w:proofErr w:type="gramStart"/>
      <w:r w:rsidRPr="00076CF8">
        <w:rPr>
          <w:lang w:val="en-GB"/>
        </w:rPr>
        <w:t>selected</w:t>
      </w:r>
      <w:proofErr w:type="gramEnd"/>
      <w:r w:rsidRPr="00076CF8">
        <w:rPr>
          <w:lang w:val="en-GB"/>
        </w:rPr>
        <w:t xml:space="preserve"> the correlations from the spectra. On the axes of the tables the shifts of the relevant </w:t>
      </w:r>
      <w:proofErr w:type="gramStart"/>
      <w:r w:rsidRPr="00076CF8">
        <w:rPr>
          <w:lang w:val="en-GB"/>
        </w:rPr>
        <w:t>nucleus  and</w:t>
      </w:r>
      <w:proofErr w:type="gramEnd"/>
      <w:r w:rsidRPr="00076CF8">
        <w:rPr>
          <w:lang w:val="en-GB"/>
        </w:rPr>
        <w:t xml:space="preserve"> the numbers of the assigned </w:t>
      </w:r>
      <w:r w:rsidRPr="00076CF8">
        <w:rPr>
          <w:lang w:val="en-GB"/>
        </w:rPr>
        <w:lastRenderedPageBreak/>
        <w:t>atom are shown. For symmetric spectra, the symmetric correlations are added automatically.</w:t>
      </w:r>
    </w:p>
    <w:p w:rsidR="00F3579C" w:rsidRPr="00076CF8" w:rsidRDefault="00F3579C" w:rsidP="00F3579C">
      <w:pPr>
        <w:pStyle w:val="StandardmEinzug"/>
        <w:rPr>
          <w:lang w:val="en-GB"/>
        </w:rPr>
      </w:pPr>
    </w:p>
    <w:p w:rsidR="00F3579C" w:rsidRPr="00076CF8" w:rsidRDefault="00F26680" w:rsidP="00F3579C">
      <w:pPr>
        <w:pStyle w:val="Heading1"/>
        <w:numPr>
          <w:ilvl w:val="0"/>
          <w:numId w:val="4"/>
        </w:numPr>
        <w:rPr>
          <w:lang w:val="en-GB"/>
        </w:rPr>
      </w:pPr>
      <w:r w:rsidRPr="00076CF8">
        <w:rPr>
          <w:lang w:val="en-GB"/>
        </w:rPr>
        <w:t>Hit</w:t>
      </w:r>
      <w:r w:rsidR="00F3579C" w:rsidRPr="00076CF8">
        <w:rPr>
          <w:lang w:val="en-GB"/>
        </w:rPr>
        <w:t xml:space="preserve"> „</w:t>
      </w:r>
      <w:proofErr w:type="gramStart"/>
      <w:r w:rsidR="00F3579C" w:rsidRPr="00076CF8">
        <w:rPr>
          <w:lang w:val="en-GB"/>
        </w:rPr>
        <w:t>Transfer“</w:t>
      </w:r>
      <w:proofErr w:type="gramEnd"/>
    </w:p>
    <w:p w:rsidR="00F3579C" w:rsidRPr="00076CF8" w:rsidRDefault="00F3579C" w:rsidP="00F3579C">
      <w:pPr>
        <w:pStyle w:val="StandardmEinzug"/>
        <w:rPr>
          <w:lang w:val="en-GB"/>
        </w:rPr>
      </w:pPr>
    </w:p>
    <w:p w:rsidR="00F3579C" w:rsidRPr="00076CF8" w:rsidRDefault="00B75071" w:rsidP="00F3579C">
      <w:pPr>
        <w:pStyle w:val="StandardmEinzug"/>
        <w:rPr>
          <w:lang w:val="en-GB"/>
        </w:rPr>
      </w:pPr>
      <w:r w:rsidRPr="00076CF8">
        <w:rPr>
          <w:noProof/>
          <w:lang w:val="en-GB"/>
        </w:rPr>
        <w:drawing>
          <wp:inline distT="0" distB="0" distL="0" distR="0" wp14:anchorId="1788AE32" wp14:editId="718F7AD2">
            <wp:extent cx="723900" cy="247650"/>
            <wp:effectExtent l="0" t="0" r="0" b="0"/>
            <wp:docPr id="7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212" w:rsidRPr="00076CF8" w:rsidRDefault="00D46236" w:rsidP="00FA528A">
      <w:pPr>
        <w:pStyle w:val="StandardmEinzug"/>
        <w:rPr>
          <w:lang w:val="en-GB"/>
        </w:rPr>
      </w:pPr>
      <w:r w:rsidRPr="00076CF8">
        <w:rPr>
          <w:lang w:val="en-GB"/>
        </w:rPr>
        <w:t xml:space="preserve">This </w:t>
      </w:r>
      <w:r w:rsidR="00FE5FC7" w:rsidRPr="00076CF8">
        <w:rPr>
          <w:lang w:val="en-GB"/>
        </w:rPr>
        <w:t>evaluates the theoretical correlations and compares them to the entered ones.</w:t>
      </w:r>
    </w:p>
    <w:p w:rsidR="00651D23" w:rsidRPr="00076CF8" w:rsidRDefault="00FE5FC7" w:rsidP="006062D1">
      <w:pPr>
        <w:pStyle w:val="Heading1"/>
        <w:numPr>
          <w:ilvl w:val="0"/>
          <w:numId w:val="4"/>
        </w:numPr>
        <w:rPr>
          <w:lang w:val="en-GB"/>
        </w:rPr>
      </w:pPr>
      <w:r w:rsidRPr="00076CF8">
        <w:rPr>
          <w:lang w:val="en-GB"/>
        </w:rPr>
        <w:t>Check the quality of the data</w:t>
      </w:r>
    </w:p>
    <w:p w:rsidR="00564BFD" w:rsidRPr="00076CF8" w:rsidRDefault="00FE5FC7" w:rsidP="00651D23">
      <w:pPr>
        <w:pStyle w:val="StandardmEinzug"/>
        <w:rPr>
          <w:lang w:val="en-GB"/>
        </w:rPr>
      </w:pPr>
      <w:r w:rsidRPr="00076CF8">
        <w:rPr>
          <w:lang w:val="en-GB"/>
        </w:rPr>
        <w:t>I</w:t>
      </w:r>
      <w:r w:rsidR="00651D23" w:rsidRPr="00076CF8">
        <w:rPr>
          <w:lang w:val="en-GB"/>
        </w:rPr>
        <w:t>deall</w:t>
      </w:r>
      <w:r w:rsidRPr="00076CF8">
        <w:rPr>
          <w:lang w:val="en-GB"/>
        </w:rPr>
        <w:t>y all shifts should be scored as</w:t>
      </w:r>
      <w:r w:rsidR="00651D23" w:rsidRPr="00076CF8">
        <w:rPr>
          <w:lang w:val="en-GB"/>
        </w:rPr>
        <w:t xml:space="preserve"> </w:t>
      </w:r>
      <w:r w:rsidR="00651D23" w:rsidRPr="00076CF8">
        <w:rPr>
          <w:b/>
          <w:lang w:val="en-GB"/>
        </w:rPr>
        <w:t>gr</w:t>
      </w:r>
      <w:r w:rsidRPr="00076CF8">
        <w:rPr>
          <w:b/>
          <w:lang w:val="en-GB"/>
        </w:rPr>
        <w:t xml:space="preserve">een </w:t>
      </w:r>
      <w:r w:rsidRPr="00076CF8">
        <w:rPr>
          <w:lang w:val="en-GB"/>
        </w:rPr>
        <w:t xml:space="preserve">and for </w:t>
      </w:r>
      <w:r w:rsidR="00A919DD" w:rsidRPr="00076CF8">
        <w:rPr>
          <w:lang w:val="en-GB"/>
        </w:rPr>
        <w:t xml:space="preserve">2D </w:t>
      </w:r>
      <w:r w:rsidRPr="00076CF8">
        <w:rPr>
          <w:lang w:val="en-GB"/>
        </w:rPr>
        <w:t>s</w:t>
      </w:r>
      <w:r w:rsidR="00A919DD" w:rsidRPr="00076CF8">
        <w:rPr>
          <w:lang w:val="en-GB"/>
        </w:rPr>
        <w:t>pe</w:t>
      </w:r>
      <w:r w:rsidR="00076CF8">
        <w:rPr>
          <w:lang w:val="en-GB"/>
        </w:rPr>
        <w:t>c</w:t>
      </w:r>
      <w:r w:rsidR="00A919DD" w:rsidRPr="00076CF8">
        <w:rPr>
          <w:lang w:val="en-GB"/>
        </w:rPr>
        <w:t>tr</w:t>
      </w:r>
      <w:r w:rsidRPr="00076CF8">
        <w:rPr>
          <w:lang w:val="en-GB"/>
        </w:rPr>
        <w:t xml:space="preserve">a the green correlations should be selected. The overall score should be </w:t>
      </w:r>
      <w:r w:rsidR="00BA3643" w:rsidRPr="00076CF8">
        <w:rPr>
          <w:lang w:val="en-GB"/>
        </w:rPr>
        <w:t>„</w:t>
      </w:r>
      <w:proofErr w:type="gramStart"/>
      <w:r w:rsidR="00BA3643" w:rsidRPr="00076CF8">
        <w:rPr>
          <w:lang w:val="en-GB"/>
        </w:rPr>
        <w:t xml:space="preserve">accept“ </w:t>
      </w:r>
      <w:r w:rsidRPr="00076CF8">
        <w:rPr>
          <w:lang w:val="en-GB"/>
        </w:rPr>
        <w:t>for</w:t>
      </w:r>
      <w:proofErr w:type="gramEnd"/>
      <w:r w:rsidR="00ED450F" w:rsidRPr="00076CF8">
        <w:rPr>
          <w:lang w:val="en-GB"/>
        </w:rPr>
        <w:t xml:space="preserve"> 1D </w:t>
      </w:r>
      <w:r w:rsidRPr="00076CF8">
        <w:rPr>
          <w:lang w:val="en-GB"/>
        </w:rPr>
        <w:t>a</w:t>
      </w:r>
      <w:r w:rsidR="00ED450F" w:rsidRPr="00076CF8">
        <w:rPr>
          <w:lang w:val="en-GB"/>
        </w:rPr>
        <w:t xml:space="preserve">nd 2D </w:t>
      </w:r>
      <w:r w:rsidRPr="00076CF8">
        <w:rPr>
          <w:lang w:val="en-GB"/>
        </w:rPr>
        <w:t>s</w:t>
      </w:r>
      <w:r w:rsidR="00ED450F" w:rsidRPr="00076CF8">
        <w:rPr>
          <w:lang w:val="en-GB"/>
        </w:rPr>
        <w:t>pe</w:t>
      </w:r>
      <w:r w:rsidRPr="00076CF8">
        <w:rPr>
          <w:lang w:val="en-GB"/>
        </w:rPr>
        <w:t>c</w:t>
      </w:r>
      <w:r w:rsidR="00ED450F" w:rsidRPr="00076CF8">
        <w:rPr>
          <w:lang w:val="en-GB"/>
        </w:rPr>
        <w:t>tr</w:t>
      </w:r>
      <w:r w:rsidRPr="00076CF8">
        <w:rPr>
          <w:lang w:val="en-GB"/>
        </w:rPr>
        <w:t>a. The</w:t>
      </w:r>
      <w:r w:rsidR="00BA3643" w:rsidRPr="00076CF8">
        <w:rPr>
          <w:lang w:val="en-GB"/>
        </w:rPr>
        <w:t xml:space="preserve"> „</w:t>
      </w:r>
      <w:r w:rsidR="00BA3643" w:rsidRPr="00076CF8">
        <w:rPr>
          <w:b/>
          <w:lang w:val="en-GB"/>
        </w:rPr>
        <w:t xml:space="preserve">Show full </w:t>
      </w:r>
      <w:proofErr w:type="gramStart"/>
      <w:r w:rsidR="00BA3643" w:rsidRPr="00076CF8">
        <w:rPr>
          <w:b/>
          <w:lang w:val="en-GB"/>
        </w:rPr>
        <w:t>report</w:t>
      </w:r>
      <w:r w:rsidR="00BA3643" w:rsidRPr="00076CF8">
        <w:rPr>
          <w:lang w:val="en-GB"/>
        </w:rPr>
        <w:t>“</w:t>
      </w:r>
      <w:r w:rsidRPr="00076CF8">
        <w:rPr>
          <w:lang w:val="en-GB"/>
        </w:rPr>
        <w:t xml:space="preserve"> l</w:t>
      </w:r>
      <w:r w:rsidR="00BA3643" w:rsidRPr="00076CF8">
        <w:rPr>
          <w:lang w:val="en-GB"/>
        </w:rPr>
        <w:t>ink</w:t>
      </w:r>
      <w:r w:rsidR="00ED450F" w:rsidRPr="00076CF8">
        <w:rPr>
          <w:lang w:val="en-GB"/>
        </w:rPr>
        <w:t>s</w:t>
      </w:r>
      <w:proofErr w:type="gramEnd"/>
      <w:r w:rsidR="00BA3643" w:rsidRPr="00076CF8">
        <w:rPr>
          <w:lang w:val="en-GB"/>
        </w:rPr>
        <w:t xml:space="preserve"> </w:t>
      </w:r>
      <w:r w:rsidRPr="00076CF8">
        <w:rPr>
          <w:lang w:val="en-GB"/>
        </w:rPr>
        <w:t xml:space="preserve">next to the scores link to PDF reports for the </w:t>
      </w:r>
      <w:proofErr w:type="spellStart"/>
      <w:r w:rsidRPr="00076CF8">
        <w:rPr>
          <w:lang w:val="en-GB"/>
        </w:rPr>
        <w:t>spect</w:t>
      </w:r>
      <w:r w:rsidR="00076CF8">
        <w:rPr>
          <w:lang w:val="en-GB"/>
        </w:rPr>
        <w:t>r</w:t>
      </w:r>
      <w:r w:rsidRPr="00076CF8">
        <w:rPr>
          <w:lang w:val="en-GB"/>
        </w:rPr>
        <w:t>a.</w:t>
      </w:r>
      <w:proofErr w:type="spellEnd"/>
      <w:r w:rsidR="00076CF8">
        <w:rPr>
          <w:lang w:val="en-GB"/>
        </w:rPr>
        <w:t xml:space="preserve"> </w:t>
      </w:r>
      <w:r w:rsidRPr="00076CF8">
        <w:rPr>
          <w:lang w:val="en-GB"/>
        </w:rPr>
        <w:t>The</w:t>
      </w:r>
      <w:r w:rsidR="00ED450F" w:rsidRPr="00076CF8">
        <w:rPr>
          <w:lang w:val="en-GB"/>
        </w:rPr>
        <w:t xml:space="preserve"> „</w:t>
      </w:r>
      <w:r w:rsidR="00ED450F" w:rsidRPr="00076CF8">
        <w:rPr>
          <w:b/>
          <w:lang w:val="en-GB"/>
        </w:rPr>
        <w:t>Show overall report</w:t>
      </w:r>
      <w:r w:rsidR="00ED450F" w:rsidRPr="00076CF8">
        <w:rPr>
          <w:lang w:val="en-GB"/>
        </w:rPr>
        <w:t>“</w:t>
      </w:r>
      <w:r w:rsidRPr="00076CF8">
        <w:rPr>
          <w:lang w:val="en-GB"/>
        </w:rPr>
        <w:t xml:space="preserve"> l</w:t>
      </w:r>
      <w:r w:rsidR="00ED450F" w:rsidRPr="00076CF8">
        <w:rPr>
          <w:lang w:val="en-GB"/>
        </w:rPr>
        <w:t xml:space="preserve">ink </w:t>
      </w:r>
      <w:r w:rsidRPr="00076CF8">
        <w:rPr>
          <w:lang w:val="en-GB"/>
        </w:rPr>
        <w:t xml:space="preserve">below the 1D spectra links to a report for all spectra. If you are sure that your data are correct (which may be the case with a not optimal score) you have finished the Quick </w:t>
      </w:r>
      <w:proofErr w:type="gramStart"/>
      <w:r w:rsidRPr="00076CF8">
        <w:rPr>
          <w:lang w:val="en-GB"/>
        </w:rPr>
        <w:t>Check.</w:t>
      </w:r>
      <w:r w:rsidR="00564BFD" w:rsidRPr="00076CF8">
        <w:rPr>
          <w:lang w:val="en-GB"/>
        </w:rPr>
        <w:t>.</w:t>
      </w:r>
      <w:proofErr w:type="gramEnd"/>
    </w:p>
    <w:p w:rsidR="007116B0" w:rsidRPr="00076CF8" w:rsidRDefault="007116B0" w:rsidP="006062D1">
      <w:pPr>
        <w:pStyle w:val="Heading1"/>
        <w:numPr>
          <w:ilvl w:val="0"/>
          <w:numId w:val="4"/>
        </w:numPr>
        <w:rPr>
          <w:lang w:val="en-GB"/>
        </w:rPr>
      </w:pPr>
      <w:r w:rsidRPr="00076CF8">
        <w:rPr>
          <w:lang w:val="en-GB"/>
        </w:rPr>
        <w:t xml:space="preserve">Submit </w:t>
      </w:r>
      <w:r w:rsidR="00076CF8">
        <w:rPr>
          <w:lang w:val="en-GB"/>
        </w:rPr>
        <w:t>of finished inputs</w:t>
      </w:r>
    </w:p>
    <w:p w:rsidR="007116B0" w:rsidRPr="00076CF8" w:rsidRDefault="00FE5FC7" w:rsidP="007116B0">
      <w:pPr>
        <w:pStyle w:val="StandardmEinzug"/>
        <w:rPr>
          <w:lang w:val="en-GB"/>
        </w:rPr>
      </w:pPr>
      <w:r w:rsidRPr="00076CF8">
        <w:rPr>
          <w:lang w:val="en-GB"/>
        </w:rPr>
        <w:t xml:space="preserve">If the </w:t>
      </w:r>
      <w:r w:rsidR="007116B0" w:rsidRPr="00076CF8">
        <w:rPr>
          <w:lang w:val="en-GB"/>
        </w:rPr>
        <w:t>13C o</w:t>
      </w:r>
      <w:r w:rsidRPr="00076CF8">
        <w:rPr>
          <w:lang w:val="en-GB"/>
        </w:rPr>
        <w:t>r the</w:t>
      </w:r>
      <w:r w:rsidR="007116B0" w:rsidRPr="00076CF8">
        <w:rPr>
          <w:lang w:val="en-GB"/>
        </w:rPr>
        <w:t xml:space="preserve"> 1H </w:t>
      </w:r>
      <w:r w:rsidRPr="00076CF8">
        <w:rPr>
          <w:lang w:val="en-GB"/>
        </w:rPr>
        <w:t xml:space="preserve">data or both are assigned, those can be written to the database. This is done via the link </w:t>
      </w:r>
      <w:r w:rsidR="007116B0" w:rsidRPr="00076CF8">
        <w:rPr>
          <w:lang w:val="en-GB"/>
        </w:rPr>
        <w:t>„Submit 13C/1</w:t>
      </w:r>
      <w:proofErr w:type="gramStart"/>
      <w:r w:rsidR="007116B0" w:rsidRPr="00076CF8">
        <w:rPr>
          <w:lang w:val="en-GB"/>
        </w:rPr>
        <w:t xml:space="preserve">H“ </w:t>
      </w:r>
      <w:r w:rsidRPr="00076CF8">
        <w:rPr>
          <w:lang w:val="en-GB"/>
        </w:rPr>
        <w:t>below</w:t>
      </w:r>
      <w:proofErr w:type="gramEnd"/>
      <w:r w:rsidRPr="00076CF8">
        <w:rPr>
          <w:lang w:val="en-GB"/>
        </w:rPr>
        <w:t xml:space="preserve"> the shift list.</w:t>
      </w:r>
    </w:p>
    <w:p w:rsidR="006062D1" w:rsidRPr="00076CF8" w:rsidRDefault="00FE5FC7" w:rsidP="006062D1">
      <w:pPr>
        <w:pStyle w:val="Heading1"/>
        <w:numPr>
          <w:ilvl w:val="0"/>
          <w:numId w:val="4"/>
        </w:numPr>
        <w:rPr>
          <w:lang w:val="en-GB"/>
        </w:rPr>
      </w:pPr>
      <w:r w:rsidRPr="00076CF8">
        <w:rPr>
          <w:lang w:val="en-GB"/>
        </w:rPr>
        <w:t>Recall saved</w:t>
      </w:r>
      <w:r w:rsidR="006062D1" w:rsidRPr="00076CF8">
        <w:rPr>
          <w:lang w:val="en-GB"/>
        </w:rPr>
        <w:t xml:space="preserve"> Quick Checks</w:t>
      </w:r>
    </w:p>
    <w:p w:rsidR="00BA3643" w:rsidRPr="00076CF8" w:rsidRDefault="00CF2096" w:rsidP="006062D1">
      <w:pPr>
        <w:pStyle w:val="StandardmEinzug"/>
        <w:rPr>
          <w:lang w:val="en-GB"/>
        </w:rPr>
      </w:pPr>
      <w:r w:rsidRPr="00076CF8">
        <w:rPr>
          <w:lang w:val="en-GB"/>
        </w:rPr>
        <w:t xml:space="preserve">You can work on your data over several sessions. For this, you must be logged in and have assigned a </w:t>
      </w:r>
      <w:r w:rsidR="00BA3643" w:rsidRPr="00076CF8">
        <w:rPr>
          <w:lang w:val="en-GB"/>
        </w:rPr>
        <w:t xml:space="preserve">„Personal </w:t>
      </w:r>
      <w:proofErr w:type="gramStart"/>
      <w:r w:rsidR="00BA3643" w:rsidRPr="00076CF8">
        <w:rPr>
          <w:lang w:val="en-GB"/>
        </w:rPr>
        <w:t>ID“</w:t>
      </w:r>
      <w:proofErr w:type="gramEnd"/>
      <w:r w:rsidRPr="00076CF8">
        <w:rPr>
          <w:lang w:val="en-GB"/>
        </w:rPr>
        <w:t>. Past</w:t>
      </w:r>
      <w:r w:rsidR="00BA3643" w:rsidRPr="00076CF8">
        <w:rPr>
          <w:lang w:val="en-GB"/>
        </w:rPr>
        <w:t xml:space="preserve"> </w:t>
      </w:r>
      <w:proofErr w:type="spellStart"/>
      <w:r w:rsidR="00BA3643" w:rsidRPr="00076CF8">
        <w:rPr>
          <w:lang w:val="en-GB"/>
        </w:rPr>
        <w:t>QuickChecks</w:t>
      </w:r>
      <w:proofErr w:type="spellEnd"/>
      <w:r w:rsidR="00BA3643" w:rsidRPr="00076CF8">
        <w:rPr>
          <w:lang w:val="en-GB"/>
        </w:rPr>
        <w:t xml:space="preserve"> </w:t>
      </w:r>
      <w:r w:rsidRPr="00076CF8">
        <w:rPr>
          <w:lang w:val="en-GB"/>
        </w:rPr>
        <w:t>then get</w:t>
      </w:r>
      <w:r w:rsidR="00BA3643" w:rsidRPr="00076CF8">
        <w:rPr>
          <w:lang w:val="en-GB"/>
        </w:rPr>
        <w:t xml:space="preserve"> </w:t>
      </w:r>
      <w:r w:rsidR="00BA3643" w:rsidRPr="00076CF8">
        <w:rPr>
          <w:b/>
          <w:lang w:val="en-GB"/>
        </w:rPr>
        <w:t>s</w:t>
      </w:r>
      <w:r w:rsidRPr="00076CF8">
        <w:rPr>
          <w:b/>
          <w:lang w:val="en-GB"/>
        </w:rPr>
        <w:t>aved</w:t>
      </w:r>
      <w:r w:rsidR="00BA3643" w:rsidRPr="00076CF8">
        <w:rPr>
          <w:lang w:val="en-GB"/>
        </w:rPr>
        <w:t xml:space="preserve"> </w:t>
      </w:r>
      <w:r w:rsidRPr="00076CF8">
        <w:rPr>
          <w:lang w:val="en-GB"/>
        </w:rPr>
        <w:t>a</w:t>
      </w:r>
      <w:r w:rsidR="00BA3643" w:rsidRPr="00076CF8">
        <w:rPr>
          <w:lang w:val="en-GB"/>
        </w:rPr>
        <w:t xml:space="preserve">nd </w:t>
      </w:r>
      <w:r w:rsidRPr="00076CF8">
        <w:rPr>
          <w:lang w:val="en-GB"/>
        </w:rPr>
        <w:t>are listed below the structure editor:</w:t>
      </w:r>
    </w:p>
    <w:p w:rsidR="006062D1" w:rsidRPr="00076CF8" w:rsidRDefault="006062D1" w:rsidP="006062D1">
      <w:pPr>
        <w:pStyle w:val="StandardmEinzug"/>
        <w:rPr>
          <w:lang w:val="en-GB"/>
        </w:rPr>
      </w:pPr>
      <w:r w:rsidRPr="00076CF8">
        <w:rPr>
          <w:noProof/>
          <w:lang w:val="en-GB"/>
        </w:rPr>
        <w:drawing>
          <wp:inline distT="0" distB="0" distL="0" distR="0">
            <wp:extent cx="2597150" cy="431800"/>
            <wp:effectExtent l="0" t="0" r="0" b="635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2D1" w:rsidRPr="00076CF8" w:rsidRDefault="00277A37" w:rsidP="006062D1">
      <w:pPr>
        <w:pStyle w:val="StandardmEinzug"/>
        <w:rPr>
          <w:lang w:val="en-GB"/>
        </w:rPr>
      </w:pPr>
      <w:r w:rsidRPr="00076CF8">
        <w:rPr>
          <w:lang w:val="en-GB"/>
        </w:rPr>
        <w:t>Click on a name to recall a dataset.</w:t>
      </w:r>
    </w:p>
    <w:p w:rsidR="00144BDE" w:rsidRPr="00076CF8" w:rsidRDefault="00564BFD" w:rsidP="00144BDE">
      <w:pPr>
        <w:pStyle w:val="StandardmEinzug"/>
        <w:rPr>
          <w:lang w:val="en-GB"/>
        </w:rPr>
      </w:pPr>
      <w:proofErr w:type="spellStart"/>
      <w:r w:rsidRPr="00076CF8">
        <w:rPr>
          <w:lang w:val="en-GB"/>
        </w:rPr>
        <w:t>QuickChecks</w:t>
      </w:r>
      <w:proofErr w:type="spellEnd"/>
      <w:r w:rsidRPr="00076CF8">
        <w:rPr>
          <w:lang w:val="en-GB"/>
        </w:rPr>
        <w:t xml:space="preserve"> </w:t>
      </w:r>
      <w:r w:rsidR="00277A37" w:rsidRPr="00076CF8">
        <w:rPr>
          <w:lang w:val="en-GB"/>
        </w:rPr>
        <w:t>can be del</w:t>
      </w:r>
      <w:r w:rsidR="00076CF8">
        <w:rPr>
          <w:lang w:val="en-GB"/>
        </w:rPr>
        <w:t>e</w:t>
      </w:r>
      <w:r w:rsidR="00277A37" w:rsidRPr="00076CF8">
        <w:rPr>
          <w:lang w:val="en-GB"/>
        </w:rPr>
        <w:t>ted using the „</w:t>
      </w:r>
      <w:proofErr w:type="gramStart"/>
      <w:r w:rsidR="00277A37" w:rsidRPr="00076CF8">
        <w:rPr>
          <w:lang w:val="en-GB"/>
        </w:rPr>
        <w:t>De</w:t>
      </w:r>
      <w:r w:rsidRPr="00076CF8">
        <w:rPr>
          <w:lang w:val="en-GB"/>
        </w:rPr>
        <w:t>lete“</w:t>
      </w:r>
      <w:r w:rsidR="00277A37" w:rsidRPr="00076CF8">
        <w:rPr>
          <w:lang w:val="en-GB"/>
        </w:rPr>
        <w:t xml:space="preserve"> b</w:t>
      </w:r>
      <w:r w:rsidRPr="00076CF8">
        <w:rPr>
          <w:lang w:val="en-GB"/>
        </w:rPr>
        <w:t>utton</w:t>
      </w:r>
      <w:proofErr w:type="gramEnd"/>
      <w:r w:rsidRPr="00076CF8">
        <w:rPr>
          <w:lang w:val="en-GB"/>
        </w:rPr>
        <w:t xml:space="preserve"> ne</w:t>
      </w:r>
      <w:r w:rsidR="00277A37" w:rsidRPr="00076CF8">
        <w:rPr>
          <w:lang w:val="en-GB"/>
        </w:rPr>
        <w:t>xt to the link.</w:t>
      </w:r>
    </w:p>
    <w:p w:rsidR="00564BFD" w:rsidRPr="00076CF8" w:rsidRDefault="00564BFD" w:rsidP="006062D1">
      <w:pPr>
        <w:pStyle w:val="StandardmEinzug"/>
        <w:rPr>
          <w:lang w:val="en-GB"/>
        </w:rPr>
      </w:pPr>
    </w:p>
    <w:p w:rsidR="00921242" w:rsidRPr="00076CF8" w:rsidRDefault="00921242" w:rsidP="00F91CFB">
      <w:pPr>
        <w:pStyle w:val="Title"/>
        <w:rPr>
          <w:rFonts w:cs="Arial"/>
          <w:sz w:val="24"/>
          <w:szCs w:val="24"/>
          <w:lang w:val="en-GB"/>
        </w:rPr>
      </w:pPr>
    </w:p>
    <w:sectPr w:rsidR="00921242" w:rsidRPr="00076CF8" w:rsidSect="00EB5682">
      <w:headerReference w:type="default" r:id="rId28"/>
      <w:pgSz w:w="11906" w:h="16838" w:code="9"/>
      <w:pgMar w:top="1138" w:right="1411" w:bottom="1411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5079" w:rsidRDefault="00805079" w:rsidP="006062D1">
      <w:pPr>
        <w:spacing w:after="0" w:line="240" w:lineRule="auto"/>
      </w:pPr>
      <w:r>
        <w:separator/>
      </w:r>
    </w:p>
  </w:endnote>
  <w:endnote w:type="continuationSeparator" w:id="0">
    <w:p w:rsidR="00805079" w:rsidRDefault="00805079" w:rsidP="00606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5079" w:rsidRDefault="00805079" w:rsidP="006062D1">
      <w:pPr>
        <w:spacing w:after="0" w:line="240" w:lineRule="auto"/>
      </w:pPr>
      <w:r>
        <w:separator/>
      </w:r>
    </w:p>
  </w:footnote>
  <w:footnote w:type="continuationSeparator" w:id="0">
    <w:p w:rsidR="00805079" w:rsidRDefault="00805079" w:rsidP="006062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6BE4" w:rsidRPr="006062D1" w:rsidRDefault="001E6BE4">
    <w:pPr>
      <w:pStyle w:val="Header"/>
      <w:rPr>
        <w:rFonts w:ascii="Myriad Pro" w:hAnsi="Myriad Pro"/>
      </w:rPr>
    </w:pPr>
    <w:r w:rsidRPr="006062D1">
      <w:rPr>
        <w:rFonts w:ascii="Myriad Pro" w:hAnsi="Myriad Pro"/>
        <w:b/>
      </w:rPr>
      <w:t>ID</w:t>
    </w:r>
    <w:r w:rsidRPr="006062D1">
      <w:rPr>
        <w:rFonts w:ascii="Myriad Pro" w:hAnsi="Myriad Pro"/>
      </w:rPr>
      <w:t xml:space="preserve">NMR </w:t>
    </w:r>
    <w:r>
      <w:rPr>
        <w:rFonts w:ascii="Myriad Pro" w:hAnsi="Myriad Pro"/>
      </w:rPr>
      <w:t>|</w:t>
    </w:r>
    <w:r w:rsidRPr="006062D1">
      <w:rPr>
        <w:rFonts w:ascii="Myriad Pro" w:hAnsi="Myriad Pro"/>
      </w:rPr>
      <w:t xml:space="preserve"> Kurzanleitung </w:t>
    </w:r>
    <w:r>
      <w:rPr>
        <w:rFonts w:ascii="Myriad Pro" w:hAnsi="Myriad Pro"/>
      </w:rPr>
      <w:t>Eingabe Zuordnung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477CC"/>
    <w:multiLevelType w:val="hybridMultilevel"/>
    <w:tmpl w:val="271E35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E0405"/>
    <w:multiLevelType w:val="hybridMultilevel"/>
    <w:tmpl w:val="C74E7ED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90820"/>
    <w:multiLevelType w:val="hybridMultilevel"/>
    <w:tmpl w:val="2BC22D7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57846EC"/>
    <w:multiLevelType w:val="hybridMultilevel"/>
    <w:tmpl w:val="5E901A38"/>
    <w:lvl w:ilvl="0" w:tplc="066A6508"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648B77AC"/>
    <w:multiLevelType w:val="hybridMultilevel"/>
    <w:tmpl w:val="A82898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4543E6"/>
    <w:multiLevelType w:val="hybridMultilevel"/>
    <w:tmpl w:val="271E35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290758"/>
    <w:multiLevelType w:val="hybridMultilevel"/>
    <w:tmpl w:val="2F648370"/>
    <w:lvl w:ilvl="0" w:tplc="7BAAC9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946499D"/>
    <w:multiLevelType w:val="hybridMultilevel"/>
    <w:tmpl w:val="B8CA96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FA9"/>
    <w:rsid w:val="0000071E"/>
    <w:rsid w:val="00011FA9"/>
    <w:rsid w:val="00076CF8"/>
    <w:rsid w:val="000C621C"/>
    <w:rsid w:val="000E2370"/>
    <w:rsid w:val="00125365"/>
    <w:rsid w:val="00131979"/>
    <w:rsid w:val="00144BDE"/>
    <w:rsid w:val="00165106"/>
    <w:rsid w:val="001D4AB3"/>
    <w:rsid w:val="001D6BA9"/>
    <w:rsid w:val="001E5AF2"/>
    <w:rsid w:val="001E6BE4"/>
    <w:rsid w:val="001F3B65"/>
    <w:rsid w:val="00201610"/>
    <w:rsid w:val="00224E3E"/>
    <w:rsid w:val="00230195"/>
    <w:rsid w:val="00264C7C"/>
    <w:rsid w:val="00274801"/>
    <w:rsid w:val="00277A37"/>
    <w:rsid w:val="002A4C5C"/>
    <w:rsid w:val="002C21FB"/>
    <w:rsid w:val="002C58E1"/>
    <w:rsid w:val="002D3A43"/>
    <w:rsid w:val="00314F7F"/>
    <w:rsid w:val="0033235A"/>
    <w:rsid w:val="00341A69"/>
    <w:rsid w:val="00346BD7"/>
    <w:rsid w:val="00367EC7"/>
    <w:rsid w:val="003968B6"/>
    <w:rsid w:val="00413793"/>
    <w:rsid w:val="004515D5"/>
    <w:rsid w:val="0046241E"/>
    <w:rsid w:val="00463212"/>
    <w:rsid w:val="0049779B"/>
    <w:rsid w:val="004B6A42"/>
    <w:rsid w:val="004C2AA7"/>
    <w:rsid w:val="00515E1D"/>
    <w:rsid w:val="005175E5"/>
    <w:rsid w:val="00521BAB"/>
    <w:rsid w:val="00564BFD"/>
    <w:rsid w:val="00585BD3"/>
    <w:rsid w:val="00590776"/>
    <w:rsid w:val="005B6C5E"/>
    <w:rsid w:val="005D65F0"/>
    <w:rsid w:val="005E2055"/>
    <w:rsid w:val="006062D1"/>
    <w:rsid w:val="006329BE"/>
    <w:rsid w:val="0064161D"/>
    <w:rsid w:val="00651D23"/>
    <w:rsid w:val="00654FD5"/>
    <w:rsid w:val="006936BC"/>
    <w:rsid w:val="006A5459"/>
    <w:rsid w:val="006B3292"/>
    <w:rsid w:val="006C7B54"/>
    <w:rsid w:val="006E7409"/>
    <w:rsid w:val="006F4DD5"/>
    <w:rsid w:val="006F70B0"/>
    <w:rsid w:val="007116B0"/>
    <w:rsid w:val="00726677"/>
    <w:rsid w:val="00744EE9"/>
    <w:rsid w:val="0075262A"/>
    <w:rsid w:val="00756DA4"/>
    <w:rsid w:val="00766BCF"/>
    <w:rsid w:val="007718C8"/>
    <w:rsid w:val="00771E77"/>
    <w:rsid w:val="00793715"/>
    <w:rsid w:val="007D76D6"/>
    <w:rsid w:val="00805079"/>
    <w:rsid w:val="00821F8C"/>
    <w:rsid w:val="00835659"/>
    <w:rsid w:val="0086290D"/>
    <w:rsid w:val="008A00BD"/>
    <w:rsid w:val="008A1DD3"/>
    <w:rsid w:val="008B70C6"/>
    <w:rsid w:val="009029ED"/>
    <w:rsid w:val="009163E6"/>
    <w:rsid w:val="00921242"/>
    <w:rsid w:val="0092645F"/>
    <w:rsid w:val="0093327C"/>
    <w:rsid w:val="009410B8"/>
    <w:rsid w:val="00953FFD"/>
    <w:rsid w:val="00980002"/>
    <w:rsid w:val="00995BB2"/>
    <w:rsid w:val="009D70C9"/>
    <w:rsid w:val="00A2270D"/>
    <w:rsid w:val="00A24B4E"/>
    <w:rsid w:val="00A7095B"/>
    <w:rsid w:val="00A85BC1"/>
    <w:rsid w:val="00A919DD"/>
    <w:rsid w:val="00AA7944"/>
    <w:rsid w:val="00AC38BA"/>
    <w:rsid w:val="00AD32D8"/>
    <w:rsid w:val="00AD78DB"/>
    <w:rsid w:val="00AF1F0B"/>
    <w:rsid w:val="00B30491"/>
    <w:rsid w:val="00B37294"/>
    <w:rsid w:val="00B414AC"/>
    <w:rsid w:val="00B52505"/>
    <w:rsid w:val="00B75071"/>
    <w:rsid w:val="00BA3643"/>
    <w:rsid w:val="00BB1059"/>
    <w:rsid w:val="00BC6BC5"/>
    <w:rsid w:val="00BE161C"/>
    <w:rsid w:val="00C5004B"/>
    <w:rsid w:val="00CE09E3"/>
    <w:rsid w:val="00CE4056"/>
    <w:rsid w:val="00CF2096"/>
    <w:rsid w:val="00CF3C8D"/>
    <w:rsid w:val="00D1656B"/>
    <w:rsid w:val="00D33B60"/>
    <w:rsid w:val="00D4288D"/>
    <w:rsid w:val="00D46236"/>
    <w:rsid w:val="00DB440F"/>
    <w:rsid w:val="00DB52C2"/>
    <w:rsid w:val="00DB7C84"/>
    <w:rsid w:val="00DE3DC0"/>
    <w:rsid w:val="00E2378A"/>
    <w:rsid w:val="00E24C0C"/>
    <w:rsid w:val="00E35DC4"/>
    <w:rsid w:val="00E57C6A"/>
    <w:rsid w:val="00E72879"/>
    <w:rsid w:val="00E86813"/>
    <w:rsid w:val="00EB5682"/>
    <w:rsid w:val="00ED450F"/>
    <w:rsid w:val="00ED5D66"/>
    <w:rsid w:val="00F26680"/>
    <w:rsid w:val="00F3579C"/>
    <w:rsid w:val="00F51111"/>
    <w:rsid w:val="00F54378"/>
    <w:rsid w:val="00F91CFB"/>
    <w:rsid w:val="00FA528A"/>
    <w:rsid w:val="00FA6DCB"/>
    <w:rsid w:val="00FB10B7"/>
    <w:rsid w:val="00FB291A"/>
    <w:rsid w:val="00FE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98FDCA0"/>
  <w15:chartTrackingRefBased/>
  <w15:docId w15:val="{CA00696F-382F-4EDD-A203-3B2F60C89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1FA9"/>
    <w:rPr>
      <w:rFonts w:ascii="Arial" w:hAnsi="Arial"/>
    </w:rPr>
  </w:style>
  <w:style w:type="paragraph" w:styleId="Heading1">
    <w:name w:val="heading 1"/>
    <w:basedOn w:val="Normal"/>
    <w:next w:val="StandardmEinzug"/>
    <w:link w:val="Heading1Char"/>
    <w:uiPriority w:val="9"/>
    <w:qFormat/>
    <w:rsid w:val="006062D1"/>
    <w:pPr>
      <w:keepNext/>
      <w:keepLines/>
      <w:spacing w:before="240" w:after="0"/>
      <w:outlineLvl w:val="0"/>
    </w:pPr>
    <w:rPr>
      <w:rFonts w:ascii="Myriad Pro" w:eastAsiaTheme="majorEastAsia" w:hAnsi="Myriad Pro" w:cstheme="majorBidi"/>
      <w:b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062D1"/>
    <w:pPr>
      <w:spacing w:after="0" w:line="240" w:lineRule="auto"/>
      <w:contextualSpacing/>
    </w:pPr>
    <w:rPr>
      <w:rFonts w:ascii="Myriad Pro" w:eastAsiaTheme="majorEastAsia" w:hAnsi="Myriad Pro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2D1"/>
    <w:rPr>
      <w:rFonts w:ascii="Myriad Pro" w:eastAsiaTheme="majorEastAsia" w:hAnsi="Myriad Pro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062D1"/>
    <w:rPr>
      <w:rFonts w:ascii="Myriad Pro" w:eastAsiaTheme="majorEastAsia" w:hAnsi="Myriad Pro" w:cstheme="majorBidi"/>
      <w:b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11FA9"/>
    <w:pPr>
      <w:ind w:left="720"/>
      <w:contextualSpacing/>
    </w:pPr>
  </w:style>
  <w:style w:type="paragraph" w:customStyle="1" w:styleId="StandardmEinzug">
    <w:name w:val="Standard m. Einzug"/>
    <w:basedOn w:val="Normal"/>
    <w:link w:val="StandardmEinzugZchn"/>
    <w:qFormat/>
    <w:rsid w:val="00011FA9"/>
    <w:pPr>
      <w:ind w:left="709"/>
    </w:pPr>
  </w:style>
  <w:style w:type="character" w:styleId="Hyperlink">
    <w:name w:val="Hyperlink"/>
    <w:basedOn w:val="DefaultParagraphFont"/>
    <w:uiPriority w:val="99"/>
    <w:unhideWhenUsed/>
    <w:rsid w:val="00011FA9"/>
    <w:rPr>
      <w:color w:val="0563C1" w:themeColor="hyperlink"/>
      <w:u w:val="single"/>
    </w:rPr>
  </w:style>
  <w:style w:type="character" w:customStyle="1" w:styleId="StandardmEinzugZchn">
    <w:name w:val="Standard m. Einzug Zchn"/>
    <w:basedOn w:val="DefaultParagraphFont"/>
    <w:link w:val="StandardmEinzug"/>
    <w:rsid w:val="00011FA9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6062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2D1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6062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2D1"/>
    <w:rPr>
      <w:rFonts w:ascii="Arial" w:hAnsi="Ari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24B4E"/>
    <w:pPr>
      <w:spacing w:after="0" w:line="240" w:lineRule="auto"/>
    </w:pPr>
    <w:rPr>
      <w:rFonts w:asciiTheme="minorHAnsi" w:hAnsiTheme="minorHAnsi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4B4E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B52505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6936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nmrshiftdb.uni-koeln.de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mrshiftdb.org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://www.nmrshiftdb.org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B0864C-5F4B-4B03-9BDB-F9069E126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8</Pages>
  <Words>740</Words>
  <Characters>4222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Liermann, Dr. Johannes</dc:creator>
  <cp:keywords/>
  <dc:description/>
  <cp:lastModifiedBy>Stefan Kuhn</cp:lastModifiedBy>
  <cp:revision>17</cp:revision>
  <cp:lastPrinted>2016-06-27T11:22:00Z</cp:lastPrinted>
  <dcterms:created xsi:type="dcterms:W3CDTF">2020-05-07T17:57:00Z</dcterms:created>
  <dcterms:modified xsi:type="dcterms:W3CDTF">2020-05-10T23:31:00Z</dcterms:modified>
</cp:coreProperties>
</file>