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61" w:rsidRDefault="00EC5861" w:rsidP="00EC5861">
      <w:pPr>
        <w:pStyle w:val="Cmsor1"/>
      </w:pPr>
      <w:r>
        <w:t>Pontrendszer Bsc szakdolgozatok bírálatához</w:t>
      </w:r>
    </w:p>
    <w:tbl>
      <w:tblPr>
        <w:tblW w:w="8363" w:type="dxa"/>
        <w:tblInd w:w="49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6662"/>
        <w:gridCol w:w="1276"/>
      </w:tblGrid>
      <w:tr w:rsidR="00EC5861" w:rsidTr="00FC6F7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Pr="006004CB" w:rsidRDefault="00DE55FA" w:rsidP="00DE55FA">
            <w:pPr>
              <w:jc w:val="left"/>
              <w:rPr>
                <w:b/>
              </w:rPr>
            </w:pPr>
            <w:r>
              <w:rPr>
                <w:b/>
              </w:rPr>
              <w:t>Szempontok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Pr="006004CB" w:rsidRDefault="00EC5861" w:rsidP="00FC6F74">
            <w:pPr>
              <w:jc w:val="center"/>
              <w:rPr>
                <w:b/>
              </w:rPr>
            </w:pPr>
            <w:r w:rsidRPr="006004CB">
              <w:rPr>
                <w:b/>
              </w:rPr>
              <w:t>Pontszám</w:t>
            </w:r>
          </w:p>
        </w:tc>
      </w:tr>
      <w:tr w:rsidR="00EC5861" w:rsidTr="00FC6F7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r>
              <w:t>1.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jc w:val="left"/>
            </w:pPr>
            <w:r>
              <w:t>A megoldott programozási feladat nehézsége.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F97506" w:rsidP="00FC6F74">
            <w:pPr>
              <w:jc w:val="center"/>
            </w:pPr>
            <w:r>
              <w:t>4</w:t>
            </w:r>
          </w:p>
        </w:tc>
      </w:tr>
      <w:tr w:rsidR="00EC5861" w:rsidTr="00FC6F7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r>
              <w:t>2.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jc w:val="left"/>
            </w:pPr>
            <w:r>
              <w:t>A dolgozat felépítése, nyelvezete, külalakja.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jc w:val="center"/>
            </w:pPr>
            <w:r>
              <w:t>4</w:t>
            </w:r>
          </w:p>
        </w:tc>
      </w:tr>
      <w:tr w:rsidR="00EC5861" w:rsidTr="00FC6F7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r>
              <w:t>3.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jc w:val="left"/>
            </w:pPr>
            <w:r>
              <w:t>Felhasználói dokumentáció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jc w:val="center"/>
            </w:pPr>
            <w:r>
              <w:t>4</w:t>
            </w:r>
          </w:p>
        </w:tc>
      </w:tr>
      <w:tr w:rsidR="00EC5861" w:rsidTr="00FC6F7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r>
              <w:t>4.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AB6C8A">
            <w:pPr>
              <w:jc w:val="left"/>
            </w:pPr>
            <w:r>
              <w:t>Megoldási terv</w:t>
            </w:r>
            <w:r w:rsidR="00FA70F2">
              <w:t xml:space="preserve"> (fejlesztői </w:t>
            </w:r>
            <w:r w:rsidR="00AB6C8A">
              <w:t>dokumentáció</w:t>
            </w:r>
            <w:r w:rsidR="00FA70F2"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F97506" w:rsidP="00FC6F74">
            <w:pPr>
              <w:jc w:val="center"/>
            </w:pPr>
            <w:r>
              <w:t>4</w:t>
            </w:r>
          </w:p>
        </w:tc>
      </w:tr>
      <w:tr w:rsidR="00EC5861" w:rsidTr="00FC6F7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r>
              <w:t>5.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jc w:val="left"/>
            </w:pPr>
            <w:r>
              <w:t>Megvalósítás</w:t>
            </w:r>
            <w:r w:rsidR="00FA70F2">
              <w:t xml:space="preserve"> </w:t>
            </w:r>
            <w:r w:rsidR="00AB6C8A">
              <w:t>(fejlesztői dokumentáció)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F97506" w:rsidP="00FC6F74">
            <w:pPr>
              <w:jc w:val="center"/>
            </w:pPr>
            <w:r>
              <w:t>4</w:t>
            </w:r>
          </w:p>
        </w:tc>
      </w:tr>
      <w:tr w:rsidR="00EC5861" w:rsidTr="00FC6F7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r>
              <w:t>6.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jc w:val="left"/>
            </w:pPr>
            <w:r>
              <w:t xml:space="preserve">Tesztelés </w:t>
            </w:r>
            <w:r w:rsidR="00AB6C8A">
              <w:t>(fejlesztői dokumentáció)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F97506" w:rsidP="00FC6F74">
            <w:pPr>
              <w:jc w:val="center"/>
            </w:pPr>
            <w:r>
              <w:t>4</w:t>
            </w:r>
          </w:p>
        </w:tc>
      </w:tr>
      <w:tr w:rsidR="00EC5861" w:rsidTr="00FC6F7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r>
              <w:t>7.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keepLines/>
              <w:jc w:val="left"/>
            </w:pPr>
            <w:r>
              <w:t>Szoftver futtatása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F97506" w:rsidP="00FC6F74">
            <w:pPr>
              <w:keepLines/>
              <w:jc w:val="center"/>
            </w:pPr>
            <w:r>
              <w:t>6</w:t>
            </w:r>
          </w:p>
        </w:tc>
      </w:tr>
      <w:tr w:rsidR="00EC5861" w:rsidTr="00FC6F74"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jc w:val="left"/>
            </w:pPr>
          </w:p>
        </w:tc>
        <w:tc>
          <w:tcPr>
            <w:tcW w:w="6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EC5861" w:rsidP="00FC6F74">
            <w:pPr>
              <w:jc w:val="left"/>
            </w:pPr>
            <w:r>
              <w:t>Összesen: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61" w:rsidRDefault="00496732" w:rsidP="00FC6F74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F97506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p>
        </w:tc>
      </w:tr>
    </w:tbl>
    <w:p w:rsidR="00EC5861" w:rsidRDefault="00EC5861">
      <w:r>
        <w:t xml:space="preserve">Ha valamelyik </w:t>
      </w:r>
      <w:r w:rsidR="00DE55FA">
        <w:t>szempont</w:t>
      </w:r>
      <w:r>
        <w:t xml:space="preserve"> nulla pontot kap, akkor </w:t>
      </w:r>
      <w:r w:rsidR="00DE55FA">
        <w:t>a végösszeg is nulla.</w:t>
      </w:r>
    </w:p>
    <w:p w:rsidR="002170B1" w:rsidRDefault="000C2FAE" w:rsidP="000C2FAE">
      <w:pPr>
        <w:pStyle w:val="Cmsor1"/>
      </w:pPr>
      <w:r>
        <w:t>Útmutató</w:t>
      </w:r>
    </w:p>
    <w:p w:rsidR="00EC5861" w:rsidRDefault="00EC5861" w:rsidP="00EC5861">
      <w:r>
        <w:t xml:space="preserve">Az </w:t>
      </w:r>
      <w:r w:rsidR="00235149">
        <w:t>itt</w:t>
      </w:r>
      <w:r>
        <w:t xml:space="preserve"> megadott </w:t>
      </w:r>
      <w:r w:rsidR="001D0637">
        <w:t>leírást rugalmasan kell kezelni, hiszen egy dolgozaton nem mindig lehet számon kérni az</w:t>
      </w:r>
      <w:r w:rsidR="00235149">
        <w:t xml:space="preserve"> egyes szempontok alatt felsorolt</w:t>
      </w:r>
      <w:r w:rsidR="001D0637">
        <w:t xml:space="preserve"> összes tényezőt</w:t>
      </w:r>
      <w:r>
        <w:t>.</w:t>
      </w:r>
      <w:r w:rsidR="001D0637">
        <w:t xml:space="preserve"> </w:t>
      </w:r>
      <w:r w:rsidR="00496732">
        <w:t>Fontos, hogy amelyik szempontra nem adjuk meg a maximális pontszámot, indokoljuk azt meg. Nincs ugyan konszenzus a pontszámok és az osztályzat kapcsolatáról, de talán használhatnánk az alábbi táblázatot:</w:t>
      </w:r>
    </w:p>
    <w:p w:rsidR="00496732" w:rsidRDefault="00496732" w:rsidP="00EC5861">
      <w:r>
        <w:t>0  -14: elégtelen</w:t>
      </w:r>
    </w:p>
    <w:p w:rsidR="00496732" w:rsidRDefault="00496732" w:rsidP="00EC5861">
      <w:r>
        <w:t>15-18: elégséges</w:t>
      </w:r>
    </w:p>
    <w:p w:rsidR="00496732" w:rsidRDefault="00496732" w:rsidP="00EC5861">
      <w:r>
        <w:t>19-22: közepes</w:t>
      </w:r>
    </w:p>
    <w:p w:rsidR="00496732" w:rsidRDefault="00496732" w:rsidP="00EC5861">
      <w:r>
        <w:t>23-26: jó</w:t>
      </w:r>
    </w:p>
    <w:p w:rsidR="00496732" w:rsidRPr="00EC5861" w:rsidRDefault="00496732" w:rsidP="00EC5861">
      <w:r>
        <w:t>27-30: jeles</w:t>
      </w:r>
    </w:p>
    <w:p w:rsidR="000F18AB" w:rsidRDefault="000F18AB" w:rsidP="000F18AB">
      <w:pPr>
        <w:pStyle w:val="Cmsor1"/>
        <w:tabs>
          <w:tab w:val="num" w:pos="432"/>
        </w:tabs>
        <w:autoSpaceDE w:val="0"/>
        <w:autoSpaceDN w:val="0"/>
        <w:spacing w:before="300" w:after="100"/>
        <w:ind w:left="432" w:hanging="432"/>
      </w:pPr>
      <w:r>
        <w:t xml:space="preserve">1. A </w:t>
      </w:r>
      <w:r w:rsidR="00CC0B45">
        <w:t xml:space="preserve">megoldott </w:t>
      </w:r>
      <w:r>
        <w:t xml:space="preserve">programozási feladat nehézsége </w:t>
      </w:r>
    </w:p>
    <w:p w:rsidR="000F18AB" w:rsidRDefault="00F97506" w:rsidP="000F18AB">
      <w:pPr>
        <w:keepNext/>
        <w:spacing w:before="200"/>
      </w:pPr>
      <w:r>
        <w:t>Ha a</w:t>
      </w:r>
      <w:r w:rsidR="00EC5861">
        <w:t xml:space="preserve"> feladat </w:t>
      </w:r>
      <w:r>
        <w:t xml:space="preserve">éppen teljesíti a szakdolgozatként elvárt nehézségi szintet, akkor az 1 pontot ér. Többlet pontok akkor járnak, ha </w:t>
      </w:r>
      <w:r w:rsidR="00EC5861">
        <w:t>például</w:t>
      </w:r>
      <w:r w:rsidR="000F18AB">
        <w:t>:</w:t>
      </w:r>
    </w:p>
    <w:p w:rsidR="00994DA3" w:rsidRDefault="0043643D" w:rsidP="000F18AB">
      <w:pPr>
        <w:pStyle w:val="bajusz"/>
      </w:pPr>
      <w:r>
        <w:t>A</w:t>
      </w:r>
      <w:r w:rsidR="00994DA3">
        <w:t xml:space="preserve"> feladat megoldása igényelt a kötelező tananyagon kívüli ismereteket</w:t>
      </w:r>
      <w:r w:rsidR="00131D01">
        <w:t>.</w:t>
      </w:r>
    </w:p>
    <w:p w:rsidR="00994DA3" w:rsidRDefault="00F97506" w:rsidP="000F18AB">
      <w:pPr>
        <w:pStyle w:val="bajusz"/>
      </w:pPr>
      <w:r>
        <w:t>A megoldás alkalmaz</w:t>
      </w:r>
      <w:r w:rsidR="00994DA3">
        <w:t xml:space="preserve"> </w:t>
      </w:r>
      <w:r w:rsidR="0043643D">
        <w:t>nem magától értetődő implementációjú</w:t>
      </w:r>
      <w:r w:rsidR="00994DA3">
        <w:t xml:space="preserve"> algoritmusokat</w:t>
      </w:r>
      <w:r w:rsidR="00131D01">
        <w:t>.</w:t>
      </w:r>
    </w:p>
    <w:p w:rsidR="00EB076B" w:rsidRDefault="0043643D" w:rsidP="000F18AB">
      <w:pPr>
        <w:pStyle w:val="bajusz"/>
      </w:pPr>
      <w:r>
        <w:t>S</w:t>
      </w:r>
      <w:r w:rsidR="00EB076B">
        <w:t>zükség volt-e a megoldáshoz különböző platformok vegyes alkalmazására</w:t>
      </w:r>
      <w:r w:rsidR="00F97506">
        <w:t>.</w:t>
      </w:r>
    </w:p>
    <w:p w:rsidR="000F18AB" w:rsidRDefault="00F97506" w:rsidP="000F18AB">
      <w:pPr>
        <w:pStyle w:val="bajusz"/>
      </w:pPr>
      <w:r>
        <w:t>Nagy méretű adatbázist kellett létre</w:t>
      </w:r>
      <w:r w:rsidR="00994DA3">
        <w:t>hozni tárolt eljárásokkal, szerverágensek által kezelt elemekkel</w:t>
      </w:r>
      <w:r w:rsidR="00EC5861">
        <w:t>,</w:t>
      </w:r>
      <w:r w:rsidR="00994DA3">
        <w:t xml:space="preserve"> </w:t>
      </w:r>
      <w:r w:rsidR="0043643D">
        <w:t>kapcsolat</w:t>
      </w:r>
      <w:r>
        <w:t>ot teremteni</w:t>
      </w:r>
      <w:r w:rsidR="0043643D">
        <w:t xml:space="preserve"> </w:t>
      </w:r>
      <w:r>
        <w:t xml:space="preserve">különféle egyéb szerverekkel </w:t>
      </w:r>
      <w:r w:rsidR="0043643D">
        <w:t>(pl. Notification Server</w:t>
      </w:r>
      <w:r w:rsidR="00994DA3">
        <w:t>)</w:t>
      </w:r>
      <w:r>
        <w:t>.</w:t>
      </w:r>
    </w:p>
    <w:p w:rsidR="00CC2196" w:rsidRDefault="00496732" w:rsidP="00496732">
      <w:pPr>
        <w:pStyle w:val="bajusz"/>
      </w:pPr>
      <w:r>
        <w:t>A szoftver egy nagyobb rendszer komponense, ahol a környezetet is meg kellett ismerni a fejlesztés előtt.</w:t>
      </w:r>
    </w:p>
    <w:p w:rsidR="00F6446B" w:rsidRDefault="000F18AB" w:rsidP="00F6446B">
      <w:pPr>
        <w:pStyle w:val="Cmsor1"/>
        <w:tabs>
          <w:tab w:val="num" w:pos="432"/>
        </w:tabs>
        <w:autoSpaceDE w:val="0"/>
        <w:autoSpaceDN w:val="0"/>
        <w:spacing w:before="300" w:after="100"/>
        <w:ind w:left="432" w:hanging="432"/>
      </w:pPr>
      <w:r>
        <w:t xml:space="preserve">2. </w:t>
      </w:r>
      <w:r w:rsidR="00F6446B">
        <w:t>A do</w:t>
      </w:r>
      <w:r w:rsidR="0099050D">
        <w:t>lgozat felépítése</w:t>
      </w:r>
      <w:r w:rsidR="00CC0B45">
        <w:t>, nyelvezete és külalakja</w:t>
      </w:r>
    </w:p>
    <w:p w:rsidR="00F6446B" w:rsidRDefault="00F6446B" w:rsidP="0043643D">
      <w:r>
        <w:t xml:space="preserve">A </w:t>
      </w:r>
      <w:r w:rsidR="00F97506">
        <w:t>hallgatónak</w:t>
      </w:r>
      <w:r>
        <w:t xml:space="preserve"> be kell tartania az általános követelményekben megadott szempontokat. </w:t>
      </w:r>
      <w:r w:rsidR="007512BB">
        <w:t>Ezen túlmenően a</w:t>
      </w:r>
      <w:r w:rsidR="001D0637">
        <w:t>z értékelésnél v</w:t>
      </w:r>
      <w:r>
        <w:t>együk figyelembe:</w:t>
      </w:r>
    </w:p>
    <w:p w:rsidR="00F6446B" w:rsidRDefault="00F6446B" w:rsidP="00F6446B">
      <w:pPr>
        <w:pStyle w:val="bajusz"/>
      </w:pPr>
      <w:r>
        <w:lastRenderedPageBreak/>
        <w:t>Tartalmazza</w:t>
      </w:r>
      <w:r w:rsidR="0043643D">
        <w:t>-e</w:t>
      </w:r>
      <w:r>
        <w:t xml:space="preserve"> a diplomamunka a kötelező részeket</w:t>
      </w:r>
      <w:r w:rsidR="00CC0B45">
        <w:t xml:space="preserve"> (témabejelentő, felhasználói- és fejlesztői leírás, irodalomjegyzék</w:t>
      </w:r>
      <w:r w:rsidR="001D0637">
        <w:t>, tartalomjegyzék</w:t>
      </w:r>
      <w:r w:rsidR="00CC0B45">
        <w:t>)</w:t>
      </w:r>
      <w:r>
        <w:t>?</w:t>
      </w:r>
    </w:p>
    <w:p w:rsidR="00F6446B" w:rsidRDefault="00F6446B" w:rsidP="00F6446B">
      <w:pPr>
        <w:pStyle w:val="bajusz"/>
      </w:pPr>
      <w:r>
        <w:t>A szöveg szerkezete, fejezetbontása helyénvaló, logikus, érthető</w:t>
      </w:r>
      <w:r w:rsidR="001D0637">
        <w:t>-e</w:t>
      </w:r>
      <w:r>
        <w:t>?</w:t>
      </w:r>
      <w:r w:rsidR="00CC0B45">
        <w:t xml:space="preserve"> Milyen a dolgozat részeinek kapcsolata, összhangja?</w:t>
      </w:r>
    </w:p>
    <w:p w:rsidR="00F6446B" w:rsidRDefault="00CC0B45" w:rsidP="00F6446B">
      <w:pPr>
        <w:pStyle w:val="bajusz"/>
      </w:pPr>
      <w:r>
        <w:t xml:space="preserve">Mennyire áttekinthető a szöveg? </w:t>
      </w:r>
      <w:r w:rsidR="00F97506">
        <w:t>A</w:t>
      </w:r>
      <w:r w:rsidR="00F6446B">
        <w:t xml:space="preserve">lkalmazza a </w:t>
      </w:r>
      <w:r w:rsidR="00F97506">
        <w:t>hallgató</w:t>
      </w:r>
      <w:r w:rsidR="00F6446B">
        <w:t xml:space="preserve"> a szövegszerkesztési technikákat (lapszámo</w:t>
      </w:r>
      <w:r w:rsidR="00F6446B">
        <w:softHyphen/>
        <w:t>zás, címsorok, tartalomjegy</w:t>
      </w:r>
      <w:r w:rsidR="00F6446B">
        <w:softHyphen/>
        <w:t xml:space="preserve">zék, stílusok, futó fejléc, ábraszámozás, stb.) </w:t>
      </w:r>
    </w:p>
    <w:p w:rsidR="00F6446B" w:rsidRDefault="00F6446B" w:rsidP="00F6446B">
      <w:pPr>
        <w:pStyle w:val="bajusz"/>
      </w:pPr>
      <w:r>
        <w:t xml:space="preserve">Milyen a dolgozat </w:t>
      </w:r>
      <w:r w:rsidR="00F97506">
        <w:t xml:space="preserve">formája </w:t>
      </w:r>
      <w:r>
        <w:t xml:space="preserve">esztétikai, nyelvtani és stiláris </w:t>
      </w:r>
      <w:r w:rsidR="00F97506">
        <w:t>szempontból</w:t>
      </w:r>
      <w:r>
        <w:t xml:space="preserve">? </w:t>
      </w:r>
    </w:p>
    <w:p w:rsidR="001D0637" w:rsidRDefault="00F6446B" w:rsidP="001D0637">
      <w:pPr>
        <w:pStyle w:val="bajusz"/>
      </w:pPr>
      <w:r>
        <w:t>Az ábrák és a szövegek aránya megfelelő</w:t>
      </w:r>
      <w:r w:rsidR="001D0637">
        <w:t>-e</w:t>
      </w:r>
      <w:r>
        <w:t xml:space="preserve">? </w:t>
      </w:r>
      <w:r w:rsidR="001D0637">
        <w:t>Olvashatók, helyénvalók az ábrák?</w:t>
      </w:r>
    </w:p>
    <w:p w:rsidR="00F6446B" w:rsidRDefault="001D0637" w:rsidP="00F6446B">
      <w:pPr>
        <w:pStyle w:val="bajusz"/>
      </w:pPr>
      <w:r>
        <w:t>Megfelelően jelöli-e</w:t>
      </w:r>
      <w:r w:rsidR="00D86D6A">
        <w:t>, hivatkozza-e meg</w:t>
      </w:r>
      <w:r>
        <w:t xml:space="preserve"> a dolgozat a más forrásokból átvett anyagok</w:t>
      </w:r>
      <w:r w:rsidR="00D86D6A">
        <w:t xml:space="preserve">at? </w:t>
      </w:r>
    </w:p>
    <w:p w:rsidR="000F18AB" w:rsidRDefault="000F18AB" w:rsidP="000F18AB">
      <w:pPr>
        <w:pStyle w:val="Cmsor1"/>
        <w:tabs>
          <w:tab w:val="num" w:pos="432"/>
        </w:tabs>
        <w:autoSpaceDE w:val="0"/>
        <w:autoSpaceDN w:val="0"/>
        <w:spacing w:before="300" w:after="100"/>
        <w:ind w:left="432" w:hanging="432"/>
      </w:pPr>
      <w:r>
        <w:t xml:space="preserve">3. Felhasználói dokumentáció </w:t>
      </w:r>
    </w:p>
    <w:p w:rsidR="000F18AB" w:rsidRDefault="0043643D" w:rsidP="000F18AB">
      <w:pPr>
        <w:keepLines/>
      </w:pPr>
      <w:r>
        <w:t>Magába foglalja</w:t>
      </w:r>
      <w:r w:rsidR="000F18AB">
        <w:t xml:space="preserve"> a telepítési</w:t>
      </w:r>
      <w:r>
        <w:t>-</w:t>
      </w:r>
      <w:r w:rsidR="000F18AB">
        <w:t xml:space="preserve"> (vagy üzemeltetési</w:t>
      </w:r>
      <w:r>
        <w:t>-</w:t>
      </w:r>
      <w:r w:rsidR="000F18AB">
        <w:t>) és a végfelhasználói</w:t>
      </w:r>
      <w:r w:rsidR="00891000">
        <w:t xml:space="preserve"> leírást</w:t>
      </w:r>
      <w:r w:rsidR="000F18AB">
        <w:t xml:space="preserve">. </w:t>
      </w:r>
      <w:r>
        <w:t>Ezek</w:t>
      </w:r>
      <w:r w:rsidR="000F18AB">
        <w:t xml:space="preserve"> </w:t>
      </w:r>
      <w:r>
        <w:t>meghatározott</w:t>
      </w:r>
      <w:r w:rsidR="000F18AB">
        <w:t xml:space="preserve"> célközön</w:t>
      </w:r>
      <w:r w:rsidR="000F18AB">
        <w:softHyphen/>
        <w:t>ség</w:t>
      </w:r>
      <w:r>
        <w:t>hez</w:t>
      </w:r>
      <w:r w:rsidR="000F18AB">
        <w:t xml:space="preserve"> szól</w:t>
      </w:r>
      <w:r>
        <w:t xml:space="preserve">nak, </w:t>
      </w:r>
      <w:r w:rsidR="00CC0B45">
        <w:t xml:space="preserve">könnyen és gyorsan </w:t>
      </w:r>
      <w:r w:rsidR="00891000">
        <w:t>kell, hogy el</w:t>
      </w:r>
      <w:r w:rsidR="00CC0B45">
        <w:t>igazít</w:t>
      </w:r>
      <w:r w:rsidR="00891000">
        <w:t>s</w:t>
      </w:r>
      <w:r>
        <w:t>ák</w:t>
      </w:r>
      <w:r w:rsidR="00CC0B45">
        <w:t xml:space="preserve"> a felhasználót a program használatában</w:t>
      </w:r>
      <w:r w:rsidR="000F18AB">
        <w:t>!</w:t>
      </w:r>
    </w:p>
    <w:p w:rsidR="000F18AB" w:rsidRPr="002D79EC" w:rsidRDefault="000F18AB" w:rsidP="000F18AB">
      <w:pPr>
        <w:keepLines/>
      </w:pPr>
      <w:r w:rsidRPr="002D79EC">
        <w:t>Tar</w:t>
      </w:r>
      <w:r>
        <w:t>talma</w:t>
      </w:r>
      <w:r w:rsidR="0043643D">
        <w:t>:</w:t>
      </w:r>
    </w:p>
    <w:p w:rsidR="000F18AB" w:rsidRDefault="000F18AB" w:rsidP="000F18AB">
      <w:pPr>
        <w:pStyle w:val="bajusz"/>
      </w:pPr>
      <w:r w:rsidRPr="00A24E2A">
        <w:t xml:space="preserve">A </w:t>
      </w:r>
      <w:r w:rsidR="008D414E">
        <w:t>feladat</w:t>
      </w:r>
      <w:r>
        <w:t xml:space="preserve"> rövid ismertetése</w:t>
      </w:r>
      <w:r w:rsidRPr="00A24E2A">
        <w:t xml:space="preserve"> </w:t>
      </w:r>
      <w:r>
        <w:t>(mire való a szoftver)</w:t>
      </w:r>
    </w:p>
    <w:p w:rsidR="000F18AB" w:rsidRDefault="000F18AB" w:rsidP="000F18AB">
      <w:pPr>
        <w:pStyle w:val="bajusz"/>
      </w:pPr>
      <w:r>
        <w:t>Célközönség (kik, mikor, mire használhatják a programot)</w:t>
      </w:r>
    </w:p>
    <w:p w:rsidR="000F18AB" w:rsidRPr="002D79EC" w:rsidRDefault="000F18AB" w:rsidP="000F18AB">
      <w:pPr>
        <w:pStyle w:val="bajusz"/>
      </w:pPr>
      <w:r w:rsidRPr="002D79EC">
        <w:t xml:space="preserve">A rendszer használatához szükséges </w:t>
      </w:r>
      <w:r>
        <w:t xml:space="preserve">minimális, illetve optimális </w:t>
      </w:r>
      <w:r w:rsidRPr="002D79EC">
        <w:t>H</w:t>
      </w:r>
      <w:r>
        <w:t>W</w:t>
      </w:r>
      <w:r w:rsidRPr="002D79EC">
        <w:t>/</w:t>
      </w:r>
      <w:r>
        <w:t>S</w:t>
      </w:r>
      <w:r w:rsidRPr="002D79EC">
        <w:t>W környezet</w:t>
      </w:r>
    </w:p>
    <w:p w:rsidR="000F18AB" w:rsidRDefault="000F18AB" w:rsidP="000F18AB">
      <w:pPr>
        <w:pStyle w:val="bajusz"/>
      </w:pPr>
      <w:r w:rsidRPr="002D79EC">
        <w:t>Első üzembe</w:t>
      </w:r>
      <w:r>
        <w:t xml:space="preserve"> </w:t>
      </w:r>
      <w:r w:rsidRPr="002D79EC">
        <w:t>helyezés leírása</w:t>
      </w:r>
      <w:r w:rsidR="00CC2196">
        <w:t xml:space="preserve"> – ha van ilyen –</w:t>
      </w:r>
      <w:r w:rsidRPr="002D79EC">
        <w:t>, a program indítása</w:t>
      </w:r>
      <w:r w:rsidR="0043643D">
        <w:t xml:space="preserve"> (kivéve, ha nem egy önálló alkalmazásról, hanem egy meglévő</w:t>
      </w:r>
      <w:r w:rsidR="001A6148">
        <w:t xml:space="preserve"> rendszer</w:t>
      </w:r>
      <w:r w:rsidR="0043643D">
        <w:t xml:space="preserve"> új komponenséről van szó). </w:t>
      </w:r>
      <w:r w:rsidR="00CC2196">
        <w:t xml:space="preserve">Itt </w:t>
      </w:r>
      <w:r w:rsidR="001A6148">
        <w:t>ellenőrizzük</w:t>
      </w:r>
      <w:r w:rsidR="00CC2196">
        <w:t>, hogy a telepítési útmutató megfelel-e a valóságos telepítési folyamatnak</w:t>
      </w:r>
      <w:r w:rsidR="001A6148">
        <w:t>.</w:t>
      </w:r>
    </w:p>
    <w:p w:rsidR="000F18AB" w:rsidRDefault="000F18AB" w:rsidP="000F18AB">
      <w:pPr>
        <w:pStyle w:val="bajusz"/>
      </w:pPr>
      <w:r>
        <w:t>Általános felhasználói tájékoztató (például a szokásostól eltérő képernyő-, billentyű-, illetve egérkezelés leírása, teendők hibaüzenetek esetén stb.).</w:t>
      </w:r>
    </w:p>
    <w:p w:rsidR="000F18AB" w:rsidRDefault="000F18AB" w:rsidP="000F18AB">
      <w:pPr>
        <w:pStyle w:val="bajusz"/>
      </w:pPr>
      <w:r w:rsidRPr="002D79EC">
        <w:t xml:space="preserve">A rendszer funkcióinak </w:t>
      </w:r>
      <w:r w:rsidR="0043643D">
        <w:t>ismertetése. A feladat jellegéből fakadóan célszerű lehet ezt folyamatszerűen, k</w:t>
      </w:r>
      <w:r>
        <w:t>épernyőképekkel alátámasztva</w:t>
      </w:r>
      <w:r w:rsidR="0043643D" w:rsidRPr="0043643D">
        <w:t xml:space="preserve"> </w:t>
      </w:r>
      <w:r w:rsidR="0043643D">
        <w:t>bemutatni</w:t>
      </w:r>
      <w:r>
        <w:t>. A funkciókat ajánlatos a felhasználó</w:t>
      </w:r>
      <w:r w:rsidR="0043643D">
        <w:t>i szintek</w:t>
      </w:r>
      <w:r>
        <w:t xml:space="preserve"> szerint csoportosítani.</w:t>
      </w:r>
      <w:r w:rsidR="00CC2196">
        <w:t xml:space="preserve"> Itt vegyük figyelembe, hogy</w:t>
      </w:r>
      <w:r w:rsidR="00CC2196" w:rsidRPr="00CC2196">
        <w:t xml:space="preserve"> </w:t>
      </w:r>
      <w:r w:rsidR="00CC2196" w:rsidRPr="002D79EC">
        <w:t>a leírás a fejlesztői dokumentáció</w:t>
      </w:r>
      <w:r w:rsidR="00CC2196">
        <w:t xml:space="preserve">ban meghatározott </w:t>
      </w:r>
      <w:r w:rsidR="007512BB">
        <w:t>rész</w:t>
      </w:r>
      <w:r w:rsidR="00CC2196">
        <w:t>feladathoz illeszkedik-e, az ott meghatározott funkciókat/</w:t>
      </w:r>
      <w:r w:rsidR="00CC2196" w:rsidRPr="002D79EC">
        <w:t>használati eset</w:t>
      </w:r>
      <w:r w:rsidR="00CC2196">
        <w:t>eket írja-e le?</w:t>
      </w:r>
    </w:p>
    <w:p w:rsidR="000F18AB" w:rsidRDefault="000F18AB" w:rsidP="000F18AB">
      <w:pPr>
        <w:pStyle w:val="bajusz"/>
      </w:pPr>
      <w:r>
        <w:t>A rendszer futás közbeni üzenetei (hibaüzenetek, figyelmeztető üzenetek, felszólító üze</w:t>
      </w:r>
      <w:r>
        <w:softHyphen/>
        <w:t>netek stb.) és azok magyarázata – az esetleges üzemeltetési teendőkkel együtt.</w:t>
      </w:r>
      <w:r w:rsidR="00CC2196">
        <w:t xml:space="preserve"> Itt vegyük figyelembe, hogy</w:t>
      </w:r>
      <w:r w:rsidR="00CC2196" w:rsidRPr="00CC2196">
        <w:t xml:space="preserve"> </w:t>
      </w:r>
      <w:r w:rsidR="00CC2196">
        <w:t>t</w:t>
      </w:r>
      <w:r w:rsidR="00CC2196" w:rsidRPr="00AB2B29">
        <w:t>artalmaz-e biztonsági, illetve hibaelhárítási előírásokat</w:t>
      </w:r>
      <w:r w:rsidR="00CC2196">
        <w:t>?</w:t>
      </w:r>
    </w:p>
    <w:p w:rsidR="00CC2196" w:rsidRPr="002D79EC" w:rsidRDefault="000F18AB" w:rsidP="00496732">
      <w:pPr>
        <w:pStyle w:val="bajusz"/>
      </w:pPr>
      <w:r>
        <w:t>Egyéb, a szoftver használatához szükséges információk.</w:t>
      </w:r>
    </w:p>
    <w:p w:rsidR="000F18AB" w:rsidRDefault="000F18AB" w:rsidP="000F18AB">
      <w:pPr>
        <w:pStyle w:val="Cmsor1"/>
        <w:tabs>
          <w:tab w:val="num" w:pos="432"/>
        </w:tabs>
        <w:autoSpaceDE w:val="0"/>
        <w:autoSpaceDN w:val="0"/>
        <w:spacing w:before="300" w:after="100"/>
        <w:ind w:left="432" w:hanging="432"/>
      </w:pPr>
      <w:r>
        <w:t xml:space="preserve">4. </w:t>
      </w:r>
      <w:r w:rsidR="00CC0B45">
        <w:t>M</w:t>
      </w:r>
      <w:r>
        <w:t>egoldás</w:t>
      </w:r>
      <w:r w:rsidR="00CC0B45">
        <w:t>i terv</w:t>
      </w:r>
      <w:r>
        <w:t xml:space="preserve"> </w:t>
      </w:r>
    </w:p>
    <w:p w:rsidR="00CC0B45" w:rsidRDefault="005D680C" w:rsidP="000F18AB">
      <w:r>
        <w:t>Ez a</w:t>
      </w:r>
      <w:r w:rsidR="000F18AB">
        <w:t xml:space="preserve"> </w:t>
      </w:r>
      <w:r w:rsidR="00FA70F2">
        <w:t>fejlesztői leírás</w:t>
      </w:r>
      <w:r>
        <w:t xml:space="preserve"> része, a rendszerterv, amelyből </w:t>
      </w:r>
      <w:r w:rsidR="000F18AB" w:rsidRPr="00E77C16">
        <w:t>a</w:t>
      </w:r>
      <w:r w:rsidR="000F18AB">
        <w:t>z</w:t>
      </w:r>
      <w:r w:rsidR="000F18AB" w:rsidRPr="00E77C16">
        <w:t xml:space="preserve"> alkal</w:t>
      </w:r>
      <w:r w:rsidR="000F18AB">
        <w:softHyphen/>
      </w:r>
      <w:r w:rsidR="000F18AB" w:rsidRPr="00E77C16">
        <w:t>mazás célja, felépítése és működése megérthető</w:t>
      </w:r>
      <w:r w:rsidR="00445335">
        <w:t xml:space="preserve">, </w:t>
      </w:r>
      <w:r w:rsidR="00050836">
        <w:t xml:space="preserve">ez alapján </w:t>
      </w:r>
      <w:r w:rsidR="000F18AB">
        <w:t>az alkalmazás forráskódja lényegé</w:t>
      </w:r>
      <w:r w:rsidR="000F18AB">
        <w:softHyphen/>
        <w:t>ben elkészít</w:t>
      </w:r>
      <w:r w:rsidR="000F18AB">
        <w:softHyphen/>
        <w:t>hető.</w:t>
      </w:r>
      <w:r w:rsidR="00CC0B45">
        <w:t xml:space="preserve"> </w:t>
      </w:r>
    </w:p>
    <w:p w:rsidR="008D414E" w:rsidRPr="002D79EC" w:rsidRDefault="008D414E" w:rsidP="008D414E">
      <w:pPr>
        <w:keepLines/>
      </w:pPr>
      <w:r w:rsidRPr="002D79EC">
        <w:t>Tar</w:t>
      </w:r>
      <w:r>
        <w:t>talma</w:t>
      </w:r>
      <w:r w:rsidR="00050836">
        <w:t>z</w:t>
      </w:r>
      <w:r>
        <w:t>za a következő elemeket</w:t>
      </w:r>
      <w:r w:rsidR="00050836">
        <w:t>:</w:t>
      </w:r>
    </w:p>
    <w:p w:rsidR="008D414E" w:rsidRDefault="00050836" w:rsidP="008D414E">
      <w:pPr>
        <w:pStyle w:val="bajusz"/>
      </w:pPr>
      <w:r>
        <w:t>R</w:t>
      </w:r>
      <w:r w:rsidR="008D414E">
        <w:t>endszer architektúrájának</w:t>
      </w:r>
      <w:r>
        <w:t xml:space="preserve"> leírását (alrendszerek, rétegek bemutatása, az alkalmazott szabványok, technológiák, fejlesztő módszerek megadása, felhasznált eszközök és kész komponensek definiálása).</w:t>
      </w:r>
      <w:r w:rsidRPr="00050836">
        <w:t xml:space="preserve"> </w:t>
      </w:r>
      <w:r w:rsidR="005D680C">
        <w:t>Az értékelésnél v</w:t>
      </w:r>
      <w:r>
        <w:t>együk figyelembe, hogy m</w:t>
      </w:r>
      <w:r w:rsidRPr="00303EDF">
        <w:t>ennyire válnak szét az alkalmazás rétegei (például felhasználói felület, logika, adat</w:t>
      </w:r>
      <w:r>
        <w:softHyphen/>
        <w:t>for</w:t>
      </w:r>
      <w:r>
        <w:softHyphen/>
        <w:t>rás</w:t>
      </w:r>
      <w:r w:rsidRPr="00303EDF">
        <w:t>)?</w:t>
      </w:r>
    </w:p>
    <w:p w:rsidR="008D414E" w:rsidRDefault="00050836" w:rsidP="008D414E">
      <w:pPr>
        <w:pStyle w:val="bajusz"/>
      </w:pPr>
      <w:r>
        <w:t xml:space="preserve">Az adatbázis – feltéve, hogy van – </w:t>
      </w:r>
      <w:r w:rsidR="008D414E">
        <w:t>leírását</w:t>
      </w:r>
      <w:r w:rsidR="005D680C">
        <w:t>. Érdemes egy áttekintő diagammal szemléltetni a</w:t>
      </w:r>
      <w:r>
        <w:t xml:space="preserve"> táblákat és a köztük levő kapcsolatokat</w:t>
      </w:r>
      <w:r w:rsidR="005D680C">
        <w:t>, majd k</w:t>
      </w:r>
      <w:r>
        <w:t xml:space="preserve">ülön táblázatokban </w:t>
      </w:r>
      <w:r w:rsidR="005D680C">
        <w:lastRenderedPageBreak/>
        <w:t>megadni</w:t>
      </w:r>
      <w:r>
        <w:t xml:space="preserve"> az egyes táblák mezőszerkezeti leírását, az esetleges tárolt eljárások, függ</w:t>
      </w:r>
      <w:r w:rsidR="00106351">
        <w:t>vények, triggerek, stb leírását</w:t>
      </w:r>
      <w:r>
        <w:t>.</w:t>
      </w:r>
    </w:p>
    <w:p w:rsidR="008D414E" w:rsidRDefault="00106351" w:rsidP="008D414E">
      <w:pPr>
        <w:pStyle w:val="bajusz"/>
      </w:pPr>
      <w:r>
        <w:t>M</w:t>
      </w:r>
      <w:r w:rsidR="00445335">
        <w:t xml:space="preserve">odul és/vagy osztályszerkezet (fontosabb </w:t>
      </w:r>
      <w:r w:rsidR="00050836">
        <w:t xml:space="preserve">modulok és/vagy </w:t>
      </w:r>
      <w:r w:rsidR="00445335">
        <w:t xml:space="preserve">osztályok és </w:t>
      </w:r>
      <w:r w:rsidR="00050836">
        <w:t xml:space="preserve">azok </w:t>
      </w:r>
      <w:r w:rsidR="00445335">
        <w:t>metódus</w:t>
      </w:r>
      <w:r w:rsidR="00050836">
        <w:t>ai, továbbá ezek</w:t>
      </w:r>
      <w:r w:rsidR="00445335">
        <w:t xml:space="preserve"> kapcsolatának) leírását</w:t>
      </w:r>
      <w:r w:rsidR="00050836">
        <w:t>.</w:t>
      </w:r>
      <w:r w:rsidR="00050836" w:rsidRPr="00050836">
        <w:t xml:space="preserve"> </w:t>
      </w:r>
      <w:r w:rsidR="00050836">
        <w:t>Az egyes csomagok fő eljárásait illetve a fontos osztályok fő metódusait bemenő-, kimenőadat, tevékenység hármassal jellemezni kell.</w:t>
      </w:r>
    </w:p>
    <w:p w:rsidR="00445335" w:rsidRDefault="00106351" w:rsidP="008D414E">
      <w:pPr>
        <w:pStyle w:val="bajusz"/>
      </w:pPr>
      <w:r>
        <w:t>A</w:t>
      </w:r>
      <w:r w:rsidR="00445335">
        <w:t xml:space="preserve"> felhasználói </w:t>
      </w:r>
      <w:r>
        <w:t>felület</w:t>
      </w:r>
      <w:r w:rsidR="00050836">
        <w:t xml:space="preserve"> – feltéve, hogy van –  tervét (a képernyő- és listaterveket, valamint a menütervet</w:t>
      </w:r>
      <w:r>
        <w:t>)</w:t>
      </w:r>
      <w:r w:rsidR="00050836">
        <w:t>.</w:t>
      </w:r>
      <w:r w:rsidR="00050836" w:rsidRPr="00050836">
        <w:t xml:space="preserve"> </w:t>
      </w:r>
      <w:r w:rsidR="00050836">
        <w:t xml:space="preserve">Legyen egy áttekintő ábra, amely mutatja a képernyők (ablakok, weblapok) közti navigálási lehetőségeket, irányokat. </w:t>
      </w:r>
      <w:r>
        <w:t xml:space="preserve">Ki kell </w:t>
      </w:r>
      <w:r w:rsidR="00050836">
        <w:t>emel</w:t>
      </w:r>
      <w:r>
        <w:t>n</w:t>
      </w:r>
      <w:r w:rsidR="00050836">
        <w:t xml:space="preserve">i a fontosabb </w:t>
      </w:r>
      <w:r>
        <w:t>felhasználói eseménykezeléseket</w:t>
      </w:r>
      <w:r w:rsidR="00050836">
        <w:t>.</w:t>
      </w:r>
    </w:p>
    <w:p w:rsidR="000F18AB" w:rsidRDefault="000F18AB" w:rsidP="000F18AB">
      <w:pPr>
        <w:pStyle w:val="Cmsor1"/>
        <w:tabs>
          <w:tab w:val="num" w:pos="432"/>
        </w:tabs>
        <w:autoSpaceDE w:val="0"/>
        <w:autoSpaceDN w:val="0"/>
        <w:spacing w:before="300" w:after="100"/>
        <w:ind w:left="432" w:hanging="432"/>
      </w:pPr>
      <w:r>
        <w:t xml:space="preserve">5. </w:t>
      </w:r>
      <w:r w:rsidR="00887E1D">
        <w:t>Megvalósítás</w:t>
      </w:r>
    </w:p>
    <w:p w:rsidR="00445335" w:rsidRPr="00445335" w:rsidRDefault="00445335" w:rsidP="00445335">
      <w:r>
        <w:t>A</w:t>
      </w:r>
      <w:r w:rsidR="00FA70F2">
        <w:t xml:space="preserve"> fejlesztői leírásnak a</w:t>
      </w:r>
      <w:r>
        <w:t xml:space="preserve"> megvalósításról szóló rész</w:t>
      </w:r>
      <w:r w:rsidR="00FA70F2">
        <w:t>e</w:t>
      </w:r>
      <w:r>
        <w:t xml:space="preserve"> </w:t>
      </w:r>
      <w:r w:rsidR="00330A8E">
        <w:t>b</w:t>
      </w:r>
      <w:r>
        <w:t>emutatja, hogy milyen döntéseket kellett hozni a terv megvalósítása során</w:t>
      </w:r>
      <w:r w:rsidR="00DB6741">
        <w:t xml:space="preserve"> </w:t>
      </w:r>
      <w:r w:rsidR="00330A8E">
        <w:t xml:space="preserve">(adatábrázolás, </w:t>
      </w:r>
      <w:r w:rsidR="00465176">
        <w:t xml:space="preserve">felhasznált komponensek, </w:t>
      </w:r>
      <w:r w:rsidR="00DB6741">
        <w:t>kód</w:t>
      </w:r>
      <w:r w:rsidR="00465176">
        <w:t>ban alkalmazott nyelvi elemek, stb</w:t>
      </w:r>
      <w:r w:rsidR="00DB6741">
        <w:t>)</w:t>
      </w:r>
      <w:r>
        <w:t>. A</w:t>
      </w:r>
      <w:r w:rsidR="00465176">
        <w:t xml:space="preserve"> </w:t>
      </w:r>
      <w:r w:rsidR="00533CED">
        <w:t>dokumentáció</w:t>
      </w:r>
      <w:r>
        <w:t xml:space="preserve"> </w:t>
      </w:r>
      <w:r w:rsidR="00533CED">
        <w:t>ne tartalmazza</w:t>
      </w:r>
      <w:r w:rsidR="00465176">
        <w:t xml:space="preserve"> a forrásprogramot</w:t>
      </w:r>
      <w:r>
        <w:t xml:space="preserve"> (legfeljebb csak fontosnak ítélt részlete</w:t>
      </w:r>
      <w:r w:rsidR="00533CED">
        <w:t>i</w:t>
      </w:r>
      <w:r>
        <w:t xml:space="preserve">t), </w:t>
      </w:r>
      <w:r w:rsidR="00465176">
        <w:t xml:space="preserve">elég azt </w:t>
      </w:r>
      <w:r>
        <w:t xml:space="preserve">a mellékelt adathordozón </w:t>
      </w:r>
      <w:r w:rsidR="00465176">
        <w:t>elhelyezni</w:t>
      </w:r>
      <w:r w:rsidR="00330A8E">
        <w:t xml:space="preserve">. </w:t>
      </w:r>
      <w:r w:rsidR="00C02AE1">
        <w:t xml:space="preserve">A megvalósítás </w:t>
      </w:r>
      <w:r w:rsidR="00465176">
        <w:t>a fentieken</w:t>
      </w:r>
      <w:r w:rsidR="00C02AE1">
        <w:t xml:space="preserve"> kívül</w:t>
      </w:r>
      <w:r>
        <w:t xml:space="preserve"> </w:t>
      </w:r>
      <w:r w:rsidR="00330A8E">
        <w:t xml:space="preserve">tartalmazza a komponens tervet (az alkalmazás fizikai komponenseinek kapcsolatrendszerét) és azok telepítésének </w:t>
      </w:r>
      <w:r w:rsidR="00465176">
        <w:t>módjá</w:t>
      </w:r>
      <w:r w:rsidR="00330A8E">
        <w:t>t.</w:t>
      </w:r>
    </w:p>
    <w:p w:rsidR="000F18AB" w:rsidRPr="002D79EC" w:rsidRDefault="00465176" w:rsidP="000F18AB">
      <w:r>
        <w:t>Az értékelésnél v</w:t>
      </w:r>
      <w:r w:rsidR="000F18AB" w:rsidRPr="002D79EC">
        <w:t>együk figyelembe:</w:t>
      </w:r>
    </w:p>
    <w:p w:rsidR="000F18AB" w:rsidRDefault="000F18AB" w:rsidP="000F18AB">
      <w:pPr>
        <w:pStyle w:val="bajusz"/>
      </w:pPr>
      <w:r>
        <w:t>A forráskód tartalm</w:t>
      </w:r>
      <w:r w:rsidR="00465176">
        <w:t>a</w:t>
      </w:r>
      <w:r>
        <w:t>, szerkezet</w:t>
      </w:r>
      <w:r w:rsidR="00465176">
        <w:t xml:space="preserve">e </w:t>
      </w:r>
      <w:r>
        <w:t>m</w:t>
      </w:r>
      <w:r w:rsidRPr="002D79EC">
        <w:t>egfelel</w:t>
      </w:r>
      <w:r w:rsidR="00465176">
        <w:t>-e</w:t>
      </w:r>
      <w:r w:rsidRPr="002D79EC">
        <w:t xml:space="preserve"> a </w:t>
      </w:r>
      <w:r>
        <w:t>tervnek</w:t>
      </w:r>
      <w:r w:rsidRPr="002D79EC">
        <w:t>?</w:t>
      </w:r>
      <w:r>
        <w:t xml:space="preserve"> </w:t>
      </w:r>
    </w:p>
    <w:p w:rsidR="000F18AB" w:rsidRDefault="00465176" w:rsidP="000F18AB">
      <w:pPr>
        <w:pStyle w:val="bajusz"/>
      </w:pPr>
      <w:r>
        <w:t>Mennyire ismeri a hallgató</w:t>
      </w:r>
      <w:r w:rsidR="000F18AB">
        <w:t xml:space="preserve"> az adott fejlesztő eszköz</w:t>
      </w:r>
      <w:r>
        <w:t>t</w:t>
      </w:r>
      <w:r w:rsidR="000F18AB">
        <w:t xml:space="preserve"> (pl. korszerű, hatékony nyelvi elemek vannak-e túlsúlyban, vagy ehelyett bonyolult, nehézkes, körülményes és leginkább terjengős forráskódot eredményező nyelvi elemek jellemzik a kódot)?</w:t>
      </w:r>
      <w:r w:rsidR="00533CED" w:rsidRPr="00533CED">
        <w:t xml:space="preserve"> </w:t>
      </w:r>
      <w:r w:rsidR="00533CED">
        <w:t>Indokoltak-e a választott nyelvi elemek használata?</w:t>
      </w:r>
    </w:p>
    <w:p w:rsidR="000F18AB" w:rsidRDefault="000F18AB" w:rsidP="000F18AB">
      <w:pPr>
        <w:pStyle w:val="bajusz"/>
      </w:pPr>
      <w:r w:rsidRPr="005163D3">
        <w:t xml:space="preserve">Milyen a </w:t>
      </w:r>
      <w:r>
        <w:t>forráskód</w:t>
      </w:r>
      <w:r w:rsidRPr="005163D3">
        <w:t xml:space="preserve"> külalakja</w:t>
      </w:r>
      <w:r w:rsidR="00465176">
        <w:t>, mennyire</w:t>
      </w:r>
      <w:r w:rsidR="00C02AE1">
        <w:t xml:space="preserve"> áttekinthető</w:t>
      </w:r>
      <w:r w:rsidRPr="005163D3">
        <w:t xml:space="preserve"> (</w:t>
      </w:r>
      <w:r>
        <w:t xml:space="preserve">strukturáltság, </w:t>
      </w:r>
      <w:r w:rsidRPr="005163D3">
        <w:t>bekezdések, tagolások</w:t>
      </w:r>
      <w:r w:rsidR="00C02AE1">
        <w:t>,</w:t>
      </w:r>
      <w:r w:rsidRPr="005163D3">
        <w:t xml:space="preserve"> </w:t>
      </w:r>
      <w:r w:rsidR="00C02AE1">
        <w:t>kommentezés</w:t>
      </w:r>
      <w:r w:rsidR="00C02AE1" w:rsidRPr="005163D3">
        <w:t xml:space="preserve"> </w:t>
      </w:r>
      <w:r w:rsidRPr="005163D3">
        <w:t>stb.)?</w:t>
      </w:r>
      <w:r w:rsidR="00C02AE1">
        <w:t xml:space="preserve"> </w:t>
      </w:r>
    </w:p>
    <w:p w:rsidR="00330A8E" w:rsidRDefault="00533CED" w:rsidP="00330A8E">
      <w:pPr>
        <w:pStyle w:val="bajusz"/>
      </w:pPr>
      <w:r>
        <w:t>M</w:t>
      </w:r>
      <w:r w:rsidR="00C02AE1">
        <w:t>ennyire módosítható a kód. Alkalmazza-e a</w:t>
      </w:r>
      <w:r>
        <w:t xml:space="preserve"> hallgató a</w:t>
      </w:r>
      <w:r w:rsidR="00C02AE1">
        <w:t xml:space="preserve"> kód-újrafelhasználás nyelvi eszközeit (függvények, származtatás, generikus elemek)?</w:t>
      </w:r>
    </w:p>
    <w:p w:rsidR="00330A8E" w:rsidRDefault="00330A8E" w:rsidP="000F18AB">
      <w:pPr>
        <w:pStyle w:val="bajusz"/>
      </w:pPr>
      <w:r>
        <w:t>Törekszik-e a hatékony adatábrázolásra</w:t>
      </w:r>
      <w:r w:rsidR="00C02AE1">
        <w:t>?</w:t>
      </w:r>
    </w:p>
    <w:p w:rsidR="000F18AB" w:rsidRDefault="000F18AB" w:rsidP="000F18AB">
      <w:pPr>
        <w:pStyle w:val="bajusz"/>
      </w:pPr>
      <w:r>
        <w:t>Mennyire öndokument</w:t>
      </w:r>
      <w:r w:rsidR="00DB6741">
        <w:t>áló</w:t>
      </w:r>
      <w:r>
        <w:t xml:space="preserve"> a kód, vagyis a választott azonosítók (pl. változónevek) mennyire beszédesek, kon</w:t>
      </w:r>
      <w:r>
        <w:softHyphen/>
        <w:t>venci</w:t>
      </w:r>
      <w:r>
        <w:softHyphen/>
        <w:t>o</w:t>
      </w:r>
      <w:r>
        <w:softHyphen/>
        <w:t>náli</w:t>
      </w:r>
      <w:r>
        <w:softHyphen/>
        <w:t>sak, a megjegyzések mennyire segítik a kódértést?</w:t>
      </w:r>
    </w:p>
    <w:p w:rsidR="000F18AB" w:rsidRDefault="000F18AB" w:rsidP="000F18AB">
      <w:pPr>
        <w:pStyle w:val="bajusz"/>
      </w:pPr>
      <w:r>
        <w:t>Tartalmazza a szükséges ellenőrzési, hibakezelési funkciókat</w:t>
      </w:r>
      <w:r w:rsidR="00465176">
        <w:t xml:space="preserve">, általában </w:t>
      </w:r>
      <w:r w:rsidR="00465176" w:rsidRPr="002D79EC">
        <w:t>megoldott-e a kivételkezelés</w:t>
      </w:r>
      <w:r w:rsidR="00465176">
        <w:t>?</w:t>
      </w:r>
    </w:p>
    <w:p w:rsidR="00465176" w:rsidRDefault="000F18AB" w:rsidP="00496732">
      <w:pPr>
        <w:pStyle w:val="bajusz"/>
      </w:pPr>
      <w:r>
        <w:t>Mennyire gaz</w:t>
      </w:r>
      <w:r>
        <w:softHyphen/>
        <w:t>dálkodik jól az emberi és gépi erőforrásokkal, így például a felhasználó idejével és türelmével, a lemezkapacitás</w:t>
      </w:r>
      <w:r>
        <w:softHyphen/>
        <w:t>sal és a memóriakapacitással?</w:t>
      </w:r>
      <w:bookmarkStart w:id="0" w:name="_GoBack"/>
      <w:bookmarkEnd w:id="0"/>
    </w:p>
    <w:p w:rsidR="002170B1" w:rsidRDefault="002170B1" w:rsidP="002170B1">
      <w:pPr>
        <w:pStyle w:val="Cmsor1"/>
        <w:tabs>
          <w:tab w:val="num" w:pos="432"/>
        </w:tabs>
        <w:autoSpaceDE w:val="0"/>
        <w:autoSpaceDN w:val="0"/>
        <w:spacing w:before="300" w:after="100"/>
        <w:ind w:left="432" w:hanging="432"/>
      </w:pPr>
      <w:r>
        <w:t>6. Tesztelés</w:t>
      </w:r>
    </w:p>
    <w:p w:rsidR="00DB6741" w:rsidRDefault="004A4B45" w:rsidP="004C3D4E">
      <w:r>
        <w:t>Ez is a fejlesztői leírás része, amelynek</w:t>
      </w:r>
      <w:r w:rsidR="00DB6741">
        <w:t xml:space="preserve"> a tesztelési szempontokat kell bemutatnia,</w:t>
      </w:r>
      <w:r w:rsidR="00465176">
        <w:t xml:space="preserve"> és</w:t>
      </w:r>
      <w:r w:rsidR="00DB6741">
        <w:t xml:space="preserve"> a tesztelés során szerzett tapasztalatokat összegeznie valamint a szoftver skálázhatóságáról készített elemzést kell tartalmaznia.</w:t>
      </w:r>
    </w:p>
    <w:p w:rsidR="00DB6741" w:rsidRDefault="00465176" w:rsidP="00DB6741">
      <w:r>
        <w:t>Az értékelésnél v</w:t>
      </w:r>
      <w:r w:rsidR="00DB6741" w:rsidRPr="002D79EC">
        <w:t>együk figyelembe</w:t>
      </w:r>
      <w:r>
        <w:t>, hogy a dokumentáció</w:t>
      </w:r>
      <w:r w:rsidR="00DB6741" w:rsidRPr="002D79EC">
        <w:t>:</w:t>
      </w:r>
    </w:p>
    <w:p w:rsidR="00DB6741" w:rsidRDefault="00C02AE1" w:rsidP="00DB6741">
      <w:pPr>
        <w:pStyle w:val="bajusz"/>
      </w:pPr>
      <w:r>
        <w:t>T</w:t>
      </w:r>
      <w:r w:rsidR="00DB6741">
        <w:t>artalmaz-</w:t>
      </w:r>
      <w:r w:rsidR="008A235E">
        <w:t xml:space="preserve">e tesztelési terveket, </w:t>
      </w:r>
      <w:r w:rsidR="00465176">
        <w:t>teszt</w:t>
      </w:r>
      <w:r w:rsidR="008A235E">
        <w:t>eseteket (Ezeket csoportosíthatja rendszer</w:t>
      </w:r>
      <w:r w:rsidR="00DB6741">
        <w:t>teszt</w:t>
      </w:r>
      <w:r w:rsidR="008A235E">
        <w:t xml:space="preserve"> és </w:t>
      </w:r>
      <w:r w:rsidR="00DB6741">
        <w:t>modultesztek</w:t>
      </w:r>
      <w:r w:rsidR="008A235E">
        <w:t xml:space="preserve"> szerint illetve fekete és fehérdoboz megközelítéssel)</w:t>
      </w:r>
      <w:r>
        <w:t>?</w:t>
      </w:r>
    </w:p>
    <w:p w:rsidR="00DB6741" w:rsidRDefault="008A235E" w:rsidP="00DB6741">
      <w:pPr>
        <w:pStyle w:val="bajusz"/>
      </w:pPr>
      <w:r>
        <w:lastRenderedPageBreak/>
        <w:t xml:space="preserve">Beszámol-e olyan </w:t>
      </w:r>
      <w:r w:rsidR="00DB6741">
        <w:t xml:space="preserve">tanulságokról, amelyek alapján meg kellett változtatni </w:t>
      </w:r>
      <w:r>
        <w:t xml:space="preserve">a </w:t>
      </w:r>
      <w:r w:rsidR="00DB6741">
        <w:t>korábbi implementációs döntéseket, esetleg a terv egyes elemeit (az ilyen tapasztalatok nem rontják a dolgozat értékét)</w:t>
      </w:r>
      <w:r w:rsidR="00C02AE1">
        <w:t>?</w:t>
      </w:r>
    </w:p>
    <w:p w:rsidR="00DB6741" w:rsidRDefault="00C02AE1" w:rsidP="00DB6741">
      <w:pPr>
        <w:pStyle w:val="bajusz"/>
      </w:pPr>
      <w:r>
        <w:t>T</w:t>
      </w:r>
      <w:r w:rsidR="00DB6741">
        <w:t>artalmaz</w:t>
      </w:r>
      <w:r w:rsidR="000C2FAE">
        <w:t>z</w:t>
      </w:r>
      <w:r>
        <w:t>a</w:t>
      </w:r>
      <w:r w:rsidR="00DB6741">
        <w:t>-e nagy adattömeg melletti futtatások értékelését</w:t>
      </w:r>
      <w:r>
        <w:t>?</w:t>
      </w:r>
    </w:p>
    <w:p w:rsidR="00DB6741" w:rsidRDefault="00C02AE1" w:rsidP="00DB6741">
      <w:pPr>
        <w:pStyle w:val="bajusz"/>
      </w:pPr>
      <w:r>
        <w:t>E</w:t>
      </w:r>
      <w:r w:rsidR="00DB6741">
        <w:t>lemzi-e a program által adott eredmény helyességét (különösen olyan optimalizációs feladatok esetén, ahol több helyes megoldást valamilyen cé</w:t>
      </w:r>
      <w:r>
        <w:t>lfüggvénnyel lehet rangsorolni)?</w:t>
      </w:r>
    </w:p>
    <w:p w:rsidR="00DB6741" w:rsidRDefault="00C02AE1" w:rsidP="00DB6741">
      <w:pPr>
        <w:pStyle w:val="bajusz"/>
      </w:pPr>
      <w:r>
        <w:t>E</w:t>
      </w:r>
      <w:r w:rsidR="00DB6741">
        <w:t xml:space="preserve">lemzi-e a </w:t>
      </w:r>
      <w:r>
        <w:t>program futásának hatékonyságát?</w:t>
      </w:r>
    </w:p>
    <w:p w:rsidR="00F6446B" w:rsidRDefault="000F18AB" w:rsidP="00F6446B">
      <w:pPr>
        <w:pStyle w:val="Cmsor1"/>
        <w:tabs>
          <w:tab w:val="num" w:pos="432"/>
        </w:tabs>
        <w:autoSpaceDE w:val="0"/>
        <w:autoSpaceDN w:val="0"/>
        <w:spacing w:before="300" w:after="100"/>
        <w:ind w:left="432" w:hanging="432"/>
      </w:pPr>
      <w:r>
        <w:t xml:space="preserve">7. </w:t>
      </w:r>
      <w:r w:rsidR="000268CC">
        <w:t>Szoftver f</w:t>
      </w:r>
      <w:r w:rsidR="00DB6741">
        <w:t>uttatás</w:t>
      </w:r>
      <w:r w:rsidR="000268CC">
        <w:t>a</w:t>
      </w:r>
      <w:r w:rsidR="00F6446B">
        <w:t xml:space="preserve"> </w:t>
      </w:r>
    </w:p>
    <w:p w:rsidR="00F6446B" w:rsidRDefault="00F6446B" w:rsidP="000C2FAE">
      <w:pPr>
        <w:pStyle w:val="Cmsor4"/>
      </w:pPr>
      <w:r>
        <w:t>Helyesség:</w:t>
      </w:r>
    </w:p>
    <w:p w:rsidR="00F6446B" w:rsidRDefault="00F6446B" w:rsidP="00F6446B">
      <w:pPr>
        <w:pStyle w:val="bajusz"/>
      </w:pPr>
      <w:r>
        <w:t>A feladat-meghatározásnak, illetve a tervnek megfelelően működik</w:t>
      </w:r>
      <w:r w:rsidR="00465176">
        <w:t>-e a program</w:t>
      </w:r>
      <w:r>
        <w:t>?</w:t>
      </w:r>
    </w:p>
    <w:p w:rsidR="00F6446B" w:rsidRDefault="00F6446B" w:rsidP="000C2FAE">
      <w:pPr>
        <w:pStyle w:val="Cmsor4"/>
      </w:pPr>
      <w:r>
        <w:t>Robusztusság:</w:t>
      </w:r>
    </w:p>
    <w:p w:rsidR="00F6446B" w:rsidRDefault="00F6446B" w:rsidP="00F6446B">
      <w:pPr>
        <w:pStyle w:val="bajusz"/>
      </w:pPr>
      <w:r w:rsidRPr="002D79EC">
        <w:t>Mennyire védett a felhasználói hibákkal szemben</w:t>
      </w:r>
      <w:r w:rsidR="00465176">
        <w:t xml:space="preserve"> a </w:t>
      </w:r>
      <w:r>
        <w:t xml:space="preserve">program </w:t>
      </w:r>
      <w:r w:rsidR="00465176">
        <w:t>(</w:t>
      </w:r>
      <w:r>
        <w:t>e</w:t>
      </w:r>
      <w:r w:rsidRPr="00747954">
        <w:t>lronthatatlan</w:t>
      </w:r>
      <w:r>
        <w:t>/hibatűrő</w:t>
      </w:r>
      <w:r w:rsidR="00465176">
        <w:t>)</w:t>
      </w:r>
      <w:r w:rsidRPr="00747954">
        <w:t>?</w:t>
      </w:r>
    </w:p>
    <w:p w:rsidR="00F6446B" w:rsidRDefault="00F6446B" w:rsidP="00F6446B">
      <w:pPr>
        <w:pStyle w:val="bajusz"/>
      </w:pPr>
      <w:r>
        <w:t>Életszerű (nagy mennyiségű) adatok esetén is hatékony munkavégzést biztosít</w:t>
      </w:r>
      <w:r w:rsidR="00465176">
        <w:t>-e</w:t>
      </w:r>
      <w:r>
        <w:t xml:space="preserve"> a felhasználó számára</w:t>
      </w:r>
      <w:r w:rsidR="00465176">
        <w:t xml:space="preserve"> a program</w:t>
      </w:r>
      <w:r>
        <w:t>?</w:t>
      </w:r>
    </w:p>
    <w:p w:rsidR="00F6446B" w:rsidRDefault="00F6446B" w:rsidP="00F6446B">
      <w:pPr>
        <w:pStyle w:val="bajusz"/>
      </w:pPr>
      <w:r>
        <w:t>Ha a rendszer „jóindulatú” tesztelés esetén elszáll, akkor a munka nem fogadható el.</w:t>
      </w:r>
    </w:p>
    <w:p w:rsidR="00F6446B" w:rsidRDefault="00F6446B" w:rsidP="000C2FAE">
      <w:pPr>
        <w:pStyle w:val="Cmsor4"/>
      </w:pPr>
      <w:r>
        <w:t>Felhasználó-barátság (szabványos felület, kényelem):</w:t>
      </w:r>
    </w:p>
    <w:p w:rsidR="00F6446B" w:rsidRPr="00800737" w:rsidRDefault="00F6446B" w:rsidP="00F6446B">
      <w:pPr>
        <w:pStyle w:val="bajusz"/>
      </w:pPr>
      <w:r w:rsidRPr="00800737">
        <w:t xml:space="preserve">A program könnyen használható? </w:t>
      </w:r>
      <w:r>
        <w:t>Á</w:t>
      </w:r>
      <w:r w:rsidRPr="00800737">
        <w:t>ttekinthető</w:t>
      </w:r>
      <w:r>
        <w:t>?</w:t>
      </w:r>
      <w:r w:rsidRPr="00800737">
        <w:t xml:space="preserve"> Rugalmas? Esztétikus? </w:t>
      </w:r>
    </w:p>
    <w:p w:rsidR="00F6446B" w:rsidRPr="00800737" w:rsidRDefault="00F6446B" w:rsidP="00F6446B">
      <w:pPr>
        <w:pStyle w:val="bajusz"/>
      </w:pPr>
      <w:r w:rsidRPr="00800737">
        <w:t xml:space="preserve">A felhasználói </w:t>
      </w:r>
      <w:r w:rsidR="001070B3">
        <w:t>felület</w:t>
      </w:r>
      <w:r w:rsidRPr="00800737">
        <w:t xml:space="preserve"> támogatja a szakterületi feladat elvégzését?</w:t>
      </w:r>
    </w:p>
    <w:p w:rsidR="00F6446B" w:rsidRPr="00800737" w:rsidRDefault="00F6446B" w:rsidP="00F6446B">
      <w:pPr>
        <w:pStyle w:val="bajusz"/>
      </w:pPr>
      <w:r w:rsidRPr="00800737">
        <w:t xml:space="preserve">A feliratok </w:t>
      </w:r>
      <w:r>
        <w:t>konvencionálisak</w:t>
      </w:r>
      <w:r w:rsidRPr="00800737">
        <w:t>? Egyértelműek a megfogalmazások? Jó a helyesírás?</w:t>
      </w:r>
    </w:p>
    <w:p w:rsidR="00F6446B" w:rsidRPr="00800737" w:rsidRDefault="00F6446B" w:rsidP="00F6446B">
      <w:pPr>
        <w:pStyle w:val="bajusz"/>
      </w:pPr>
      <w:r w:rsidRPr="00800737">
        <w:t>Van-e segítség (</w:t>
      </w:r>
      <w:r w:rsidR="001070B3">
        <w:t>helyzet-érzékeny súgó</w:t>
      </w:r>
      <w:r w:rsidRPr="00800737">
        <w:t>)?</w:t>
      </w:r>
    </w:p>
    <w:p w:rsidR="00F6446B" w:rsidRPr="00800737" w:rsidRDefault="00F6446B" w:rsidP="00F6446B">
      <w:pPr>
        <w:pStyle w:val="bajusz"/>
      </w:pPr>
      <w:r w:rsidRPr="00800737">
        <w:t>Indokolt esetben a műveletek megszakíthatók-e, illetve védettek-e megszakítás ellen?</w:t>
      </w:r>
    </w:p>
    <w:p w:rsidR="00F6446B" w:rsidRDefault="00F6446B" w:rsidP="004C3D4E">
      <w:pPr>
        <w:pStyle w:val="bajusz"/>
      </w:pPr>
      <w:r w:rsidRPr="00800737">
        <w:t>Ismeri, illetve figyelembe veszi a felhasználói tradíciókat?</w:t>
      </w:r>
    </w:p>
    <w:sectPr w:rsidR="00F6446B" w:rsidSect="002C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C21CBC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1.%2.%3.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msor8"/>
      <w:lvlText w:val="%1.%2.%3.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msor9"/>
      <w:lvlText w:val="%1.%2.%3.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5BAB7923"/>
    <w:multiLevelType w:val="hybridMultilevel"/>
    <w:tmpl w:val="0B2E5DC8"/>
    <w:lvl w:ilvl="0" w:tplc="3494918A">
      <w:start w:val="1"/>
      <w:numFmt w:val="bullet"/>
      <w:pStyle w:val="bajusz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5EB"/>
    <w:rsid w:val="000268CC"/>
    <w:rsid w:val="00042240"/>
    <w:rsid w:val="00050836"/>
    <w:rsid w:val="0008172E"/>
    <w:rsid w:val="00092EDA"/>
    <w:rsid w:val="000B4B6E"/>
    <w:rsid w:val="000C198B"/>
    <w:rsid w:val="000C2FAE"/>
    <w:rsid w:val="000F18AB"/>
    <w:rsid w:val="00106351"/>
    <w:rsid w:val="001070B3"/>
    <w:rsid w:val="00131D01"/>
    <w:rsid w:val="0014778F"/>
    <w:rsid w:val="001852A1"/>
    <w:rsid w:val="00191E0E"/>
    <w:rsid w:val="001A6148"/>
    <w:rsid w:val="001D0637"/>
    <w:rsid w:val="002170B1"/>
    <w:rsid w:val="00235149"/>
    <w:rsid w:val="002419BE"/>
    <w:rsid w:val="002C71F1"/>
    <w:rsid w:val="002F2F02"/>
    <w:rsid w:val="00330A8E"/>
    <w:rsid w:val="00332F03"/>
    <w:rsid w:val="00343E98"/>
    <w:rsid w:val="0043643D"/>
    <w:rsid w:val="00445335"/>
    <w:rsid w:val="00465176"/>
    <w:rsid w:val="00494568"/>
    <w:rsid w:val="00496732"/>
    <w:rsid w:val="004A4B45"/>
    <w:rsid w:val="004C3D4E"/>
    <w:rsid w:val="00533CED"/>
    <w:rsid w:val="005D680C"/>
    <w:rsid w:val="005E55EB"/>
    <w:rsid w:val="006004CB"/>
    <w:rsid w:val="00656D1F"/>
    <w:rsid w:val="0066524F"/>
    <w:rsid w:val="007512BB"/>
    <w:rsid w:val="00785BD7"/>
    <w:rsid w:val="00794069"/>
    <w:rsid w:val="00880CDD"/>
    <w:rsid w:val="00884DB6"/>
    <w:rsid w:val="00887E1D"/>
    <w:rsid w:val="00891000"/>
    <w:rsid w:val="008A235E"/>
    <w:rsid w:val="008D414E"/>
    <w:rsid w:val="008D744C"/>
    <w:rsid w:val="0099050D"/>
    <w:rsid w:val="00994DA3"/>
    <w:rsid w:val="00A07884"/>
    <w:rsid w:val="00A258E6"/>
    <w:rsid w:val="00AB6C8A"/>
    <w:rsid w:val="00B437AD"/>
    <w:rsid w:val="00B61F39"/>
    <w:rsid w:val="00C02AE1"/>
    <w:rsid w:val="00C659B5"/>
    <w:rsid w:val="00C85E68"/>
    <w:rsid w:val="00CC0B45"/>
    <w:rsid w:val="00CC2196"/>
    <w:rsid w:val="00D77305"/>
    <w:rsid w:val="00D86D6A"/>
    <w:rsid w:val="00DB6741"/>
    <w:rsid w:val="00DD0E59"/>
    <w:rsid w:val="00DE55FA"/>
    <w:rsid w:val="00E86DEA"/>
    <w:rsid w:val="00EB076B"/>
    <w:rsid w:val="00EC5861"/>
    <w:rsid w:val="00F20B78"/>
    <w:rsid w:val="00F6446B"/>
    <w:rsid w:val="00F97506"/>
    <w:rsid w:val="00FA70F2"/>
    <w:rsid w:val="00FC78EE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B260"/>
  <w15:docId w15:val="{DCEB1D75-E72E-4798-A72F-6C9C587D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55EB"/>
    <w:pPr>
      <w:spacing w:before="60" w:after="60"/>
      <w:jc w:val="both"/>
    </w:pPr>
    <w:rPr>
      <w:rFonts w:eastAsia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C659B5"/>
    <w:pPr>
      <w:keepNext/>
      <w:spacing w:before="240" w:after="240"/>
      <w:outlineLvl w:val="0"/>
    </w:pPr>
    <w:rPr>
      <w:rFonts w:ascii="Arial" w:hAnsi="Arial"/>
      <w:b/>
      <w:snapToGrid w:val="0"/>
      <w:color w:val="548DD4" w:themeColor="text2" w:themeTint="99"/>
      <w:kern w:val="28"/>
      <w:sz w:val="28"/>
    </w:rPr>
  </w:style>
  <w:style w:type="paragraph" w:styleId="Cmsor2">
    <w:name w:val="heading 2"/>
    <w:basedOn w:val="Norml"/>
    <w:next w:val="Norml"/>
    <w:link w:val="Cmsor2Char"/>
    <w:qFormat/>
    <w:rsid w:val="00C659B5"/>
    <w:pPr>
      <w:keepNext/>
      <w:spacing w:before="240" w:after="240"/>
      <w:outlineLvl w:val="1"/>
    </w:pPr>
    <w:rPr>
      <w:rFonts w:ascii="Arial" w:hAnsi="Arial"/>
      <w:b/>
      <w:i/>
      <w:color w:val="548DD4" w:themeColor="text2" w:themeTint="99"/>
    </w:rPr>
  </w:style>
  <w:style w:type="paragraph" w:styleId="Cmsor3">
    <w:name w:val="heading 3"/>
    <w:basedOn w:val="Norml"/>
    <w:next w:val="Norml"/>
    <w:link w:val="Cmsor3Char"/>
    <w:qFormat/>
    <w:rsid w:val="00C659B5"/>
    <w:pPr>
      <w:keepNext/>
      <w:spacing w:before="240" w:after="240"/>
      <w:outlineLvl w:val="2"/>
    </w:pPr>
    <w:rPr>
      <w:rFonts w:ascii="Arial" w:hAnsi="Arial"/>
      <w:snapToGrid w:val="0"/>
      <w:color w:val="548DD4" w:themeColor="text2" w:themeTint="99"/>
    </w:rPr>
  </w:style>
  <w:style w:type="paragraph" w:styleId="Cmsor4">
    <w:name w:val="heading 4"/>
    <w:basedOn w:val="Norml"/>
    <w:next w:val="Norml"/>
    <w:link w:val="Cmsor4Char"/>
    <w:qFormat/>
    <w:rsid w:val="00C659B5"/>
    <w:pPr>
      <w:keepNext/>
      <w:spacing w:before="240"/>
      <w:outlineLvl w:val="3"/>
    </w:pPr>
    <w:rPr>
      <w:i/>
      <w:color w:val="548DD4" w:themeColor="text2" w:themeTint="99"/>
      <w:szCs w:val="20"/>
    </w:rPr>
  </w:style>
  <w:style w:type="paragraph" w:styleId="Cmsor5">
    <w:name w:val="heading 5"/>
    <w:basedOn w:val="Norml"/>
    <w:next w:val="Norml"/>
    <w:link w:val="Cmsor5Char"/>
    <w:qFormat/>
    <w:rsid w:val="00C659B5"/>
    <w:pPr>
      <w:numPr>
        <w:ilvl w:val="4"/>
        <w:numId w:val="25"/>
      </w:numPr>
      <w:spacing w:before="240"/>
      <w:outlineLvl w:val="4"/>
    </w:pPr>
    <w:rPr>
      <w:rFonts w:ascii="Arial" w:hAnsi="Arial"/>
      <w:szCs w:val="20"/>
    </w:rPr>
  </w:style>
  <w:style w:type="paragraph" w:styleId="Cmsor6">
    <w:name w:val="heading 6"/>
    <w:basedOn w:val="Norml"/>
    <w:next w:val="Norml"/>
    <w:link w:val="Cmsor6Char"/>
    <w:qFormat/>
    <w:rsid w:val="00C659B5"/>
    <w:pPr>
      <w:numPr>
        <w:ilvl w:val="5"/>
        <w:numId w:val="25"/>
      </w:numPr>
      <w:spacing w:before="240"/>
      <w:outlineLvl w:val="5"/>
    </w:pPr>
    <w:rPr>
      <w:rFonts w:ascii="Arial" w:hAnsi="Arial"/>
      <w:i/>
      <w:szCs w:val="20"/>
    </w:rPr>
  </w:style>
  <w:style w:type="paragraph" w:styleId="Cmsor7">
    <w:name w:val="heading 7"/>
    <w:basedOn w:val="Norml"/>
    <w:next w:val="Norml"/>
    <w:link w:val="Cmsor7Char"/>
    <w:qFormat/>
    <w:rsid w:val="00C659B5"/>
    <w:pPr>
      <w:numPr>
        <w:ilvl w:val="6"/>
        <w:numId w:val="25"/>
      </w:numPr>
      <w:spacing w:before="240"/>
      <w:outlineLvl w:val="6"/>
    </w:pPr>
    <w:rPr>
      <w:rFonts w:ascii="Arial" w:hAnsi="Arial"/>
      <w:szCs w:val="20"/>
    </w:rPr>
  </w:style>
  <w:style w:type="paragraph" w:styleId="Cmsor8">
    <w:name w:val="heading 8"/>
    <w:basedOn w:val="Norml"/>
    <w:next w:val="Norml"/>
    <w:link w:val="Cmsor8Char"/>
    <w:qFormat/>
    <w:rsid w:val="00C659B5"/>
    <w:pPr>
      <w:numPr>
        <w:ilvl w:val="7"/>
        <w:numId w:val="25"/>
      </w:numPr>
      <w:spacing w:before="240"/>
      <w:outlineLvl w:val="7"/>
    </w:pPr>
    <w:rPr>
      <w:rFonts w:ascii="Arial" w:hAnsi="Arial"/>
      <w:i/>
      <w:szCs w:val="20"/>
    </w:rPr>
  </w:style>
  <w:style w:type="paragraph" w:styleId="Cmsor9">
    <w:name w:val="heading 9"/>
    <w:basedOn w:val="Norml"/>
    <w:next w:val="Norml"/>
    <w:link w:val="Cmsor9Char"/>
    <w:qFormat/>
    <w:rsid w:val="00C659B5"/>
    <w:pPr>
      <w:numPr>
        <w:ilvl w:val="8"/>
        <w:numId w:val="25"/>
      </w:numPr>
      <w:spacing w:before="240"/>
      <w:outlineLvl w:val="8"/>
    </w:pPr>
    <w:rPr>
      <w:rFonts w:ascii="Arial" w:hAnsi="Arial"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C659B5"/>
    <w:rPr>
      <w:rFonts w:ascii="Arial" w:eastAsiaTheme="minorHAnsi" w:hAnsi="Arial" w:cstheme="minorBidi"/>
      <w:b/>
      <w:snapToGrid w:val="0"/>
      <w:color w:val="548DD4" w:themeColor="text2" w:themeTint="99"/>
      <w:kern w:val="28"/>
      <w:sz w:val="28"/>
      <w:szCs w:val="22"/>
      <w:lang w:eastAsia="en-US"/>
    </w:rPr>
  </w:style>
  <w:style w:type="character" w:customStyle="1" w:styleId="Cmsor2Char">
    <w:name w:val="Címsor 2 Char"/>
    <w:basedOn w:val="Bekezdsalapbettpusa"/>
    <w:link w:val="Cmsor2"/>
    <w:rsid w:val="00C659B5"/>
    <w:rPr>
      <w:rFonts w:ascii="Arial" w:eastAsiaTheme="minorHAnsi" w:hAnsi="Arial" w:cstheme="minorBidi"/>
      <w:b/>
      <w:i/>
      <w:color w:val="548DD4" w:themeColor="text2" w:themeTint="99"/>
      <w:sz w:val="22"/>
      <w:szCs w:val="22"/>
      <w:lang w:eastAsia="en-US"/>
    </w:rPr>
  </w:style>
  <w:style w:type="character" w:customStyle="1" w:styleId="Cmsor3Char">
    <w:name w:val="Címsor 3 Char"/>
    <w:basedOn w:val="Bekezdsalapbettpusa"/>
    <w:link w:val="Cmsor3"/>
    <w:rsid w:val="00C659B5"/>
    <w:rPr>
      <w:rFonts w:ascii="Arial" w:eastAsiaTheme="minorHAnsi" w:hAnsi="Arial" w:cstheme="minorBidi"/>
      <w:snapToGrid w:val="0"/>
      <w:color w:val="548DD4" w:themeColor="text2" w:themeTint="99"/>
      <w:sz w:val="22"/>
      <w:szCs w:val="22"/>
      <w:lang w:eastAsia="en-US"/>
    </w:rPr>
  </w:style>
  <w:style w:type="character" w:customStyle="1" w:styleId="Cmsor4Char">
    <w:name w:val="Címsor 4 Char"/>
    <w:basedOn w:val="Bekezdsalapbettpusa"/>
    <w:link w:val="Cmsor4"/>
    <w:rsid w:val="00C659B5"/>
    <w:rPr>
      <w:rFonts w:eastAsiaTheme="minorHAnsi" w:cstheme="minorBidi"/>
      <w:i/>
      <w:color w:val="548DD4" w:themeColor="text2" w:themeTint="99"/>
      <w:sz w:val="24"/>
    </w:rPr>
  </w:style>
  <w:style w:type="character" w:customStyle="1" w:styleId="Cmsor5Char">
    <w:name w:val="Címsor 5 Char"/>
    <w:basedOn w:val="Bekezdsalapbettpusa"/>
    <w:link w:val="Cmsor5"/>
    <w:rsid w:val="00C659B5"/>
    <w:rPr>
      <w:rFonts w:ascii="Arial" w:eastAsiaTheme="minorHAnsi" w:hAnsi="Arial" w:cstheme="minorBidi"/>
      <w:sz w:val="24"/>
    </w:rPr>
  </w:style>
  <w:style w:type="character" w:customStyle="1" w:styleId="Cmsor6Char">
    <w:name w:val="Címsor 6 Char"/>
    <w:basedOn w:val="Bekezdsalapbettpusa"/>
    <w:link w:val="Cmsor6"/>
    <w:rsid w:val="00C659B5"/>
    <w:rPr>
      <w:rFonts w:ascii="Arial" w:eastAsiaTheme="minorHAnsi" w:hAnsi="Arial" w:cstheme="minorBidi"/>
      <w:i/>
      <w:sz w:val="24"/>
    </w:rPr>
  </w:style>
  <w:style w:type="character" w:customStyle="1" w:styleId="Cmsor7Char">
    <w:name w:val="Címsor 7 Char"/>
    <w:basedOn w:val="Bekezdsalapbettpusa"/>
    <w:link w:val="Cmsor7"/>
    <w:rsid w:val="00C659B5"/>
    <w:rPr>
      <w:rFonts w:ascii="Arial" w:eastAsiaTheme="minorHAnsi" w:hAnsi="Arial" w:cstheme="minorBidi"/>
      <w:sz w:val="24"/>
    </w:rPr>
  </w:style>
  <w:style w:type="character" w:customStyle="1" w:styleId="Cmsor8Char">
    <w:name w:val="Címsor 8 Char"/>
    <w:basedOn w:val="Bekezdsalapbettpusa"/>
    <w:link w:val="Cmsor8"/>
    <w:rsid w:val="00C659B5"/>
    <w:rPr>
      <w:rFonts w:ascii="Arial" w:eastAsiaTheme="minorHAnsi" w:hAnsi="Arial" w:cstheme="minorBidi"/>
      <w:i/>
      <w:sz w:val="24"/>
    </w:rPr>
  </w:style>
  <w:style w:type="character" w:customStyle="1" w:styleId="Cmsor9Char">
    <w:name w:val="Címsor 9 Char"/>
    <w:basedOn w:val="Bekezdsalapbettpusa"/>
    <w:link w:val="Cmsor9"/>
    <w:rsid w:val="00C659B5"/>
    <w:rPr>
      <w:rFonts w:ascii="Arial" w:eastAsiaTheme="minorHAnsi" w:hAnsi="Arial" w:cstheme="minorBidi"/>
      <w:i/>
      <w:sz w:val="18"/>
    </w:rPr>
  </w:style>
  <w:style w:type="paragraph" w:styleId="Kpalrs">
    <w:name w:val="caption"/>
    <w:basedOn w:val="Norml"/>
    <w:next w:val="Norml"/>
    <w:qFormat/>
    <w:rsid w:val="00C659B5"/>
    <w:pPr>
      <w:spacing w:after="120"/>
      <w:jc w:val="center"/>
    </w:pPr>
    <w:rPr>
      <w:sz w:val="20"/>
    </w:rPr>
  </w:style>
  <w:style w:type="paragraph" w:styleId="Cm">
    <w:name w:val="Title"/>
    <w:basedOn w:val="Norml"/>
    <w:link w:val="CmChar"/>
    <w:qFormat/>
    <w:rsid w:val="00C659B5"/>
    <w:pPr>
      <w:pageBreakBefore/>
      <w:spacing w:after="360"/>
      <w:jc w:val="center"/>
    </w:pPr>
    <w:rPr>
      <w:b/>
      <w:caps/>
      <w:kern w:val="28"/>
      <w:sz w:val="32"/>
      <w:szCs w:val="20"/>
    </w:rPr>
  </w:style>
  <w:style w:type="character" w:customStyle="1" w:styleId="CmChar">
    <w:name w:val="Cím Char"/>
    <w:basedOn w:val="Bekezdsalapbettpusa"/>
    <w:link w:val="Cm"/>
    <w:rsid w:val="00C659B5"/>
    <w:rPr>
      <w:rFonts w:eastAsiaTheme="minorHAnsi" w:cstheme="minorBidi"/>
      <w:b/>
      <w:caps/>
      <w:kern w:val="28"/>
      <w:sz w:val="32"/>
    </w:rPr>
  </w:style>
  <w:style w:type="paragraph" w:styleId="Alcm">
    <w:name w:val="Subtitle"/>
    <w:basedOn w:val="Norml"/>
    <w:next w:val="Norml"/>
    <w:link w:val="AlcmChar"/>
    <w:qFormat/>
    <w:rsid w:val="00C659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548DD4" w:themeColor="text2" w:themeTint="99"/>
      <w:spacing w:val="15"/>
    </w:rPr>
  </w:style>
  <w:style w:type="character" w:customStyle="1" w:styleId="AlcmChar">
    <w:name w:val="Alcím Char"/>
    <w:basedOn w:val="Bekezdsalapbettpusa"/>
    <w:link w:val="Alcm"/>
    <w:rsid w:val="00C659B5"/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  <w:lang w:eastAsia="en-US"/>
    </w:rPr>
  </w:style>
  <w:style w:type="character" w:styleId="Finomkiemels">
    <w:name w:val="Subtle Emphasis"/>
    <w:basedOn w:val="Bekezdsalapbettpusa"/>
    <w:uiPriority w:val="19"/>
    <w:qFormat/>
    <w:rsid w:val="00C659B5"/>
    <w:rPr>
      <w:i/>
      <w:iCs/>
      <w:color w:val="808080" w:themeColor="text1" w:themeTint="7F"/>
    </w:rPr>
  </w:style>
  <w:style w:type="paragraph" w:customStyle="1" w:styleId="program">
    <w:name w:val="program"/>
    <w:basedOn w:val="Szvegtrzs2"/>
    <w:link w:val="programChar"/>
    <w:qFormat/>
    <w:rsid w:val="00C659B5"/>
    <w:pPr>
      <w:spacing w:after="0" w:line="240" w:lineRule="auto"/>
    </w:pPr>
    <w:rPr>
      <w:rFonts w:ascii="Courier New" w:hAnsi="Courier New" w:cs="Courier New"/>
      <w:snapToGrid w:val="0"/>
      <w:color w:val="000000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20B78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20B7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ogramChar">
    <w:name w:val="program Char"/>
    <w:basedOn w:val="Szvegtrzs2Char"/>
    <w:link w:val="program"/>
    <w:rsid w:val="00C659B5"/>
    <w:rPr>
      <w:rFonts w:ascii="Courier New" w:eastAsiaTheme="minorHAnsi" w:hAnsi="Courier New" w:cs="Courier New"/>
      <w:snapToGrid w:val="0"/>
      <w:color w:val="000000"/>
      <w:sz w:val="22"/>
      <w:szCs w:val="22"/>
      <w:lang w:eastAsia="en-US"/>
    </w:rPr>
  </w:style>
  <w:style w:type="paragraph" w:customStyle="1" w:styleId="program1">
    <w:name w:val="program1"/>
    <w:basedOn w:val="Norml"/>
    <w:link w:val="program1Char"/>
    <w:qFormat/>
    <w:rsid w:val="00C659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/>
      <w:ind w:firstLine="567"/>
    </w:pPr>
    <w:rPr>
      <w:rFonts w:ascii="Courier New" w:eastAsia="+mn-ea" w:hAnsi="Courier New" w:cs="Courier New"/>
      <w:bCs/>
      <w:snapToGrid w:val="0"/>
      <w:color w:val="000000"/>
      <w:sz w:val="20"/>
      <w:szCs w:val="20"/>
    </w:rPr>
  </w:style>
  <w:style w:type="character" w:customStyle="1" w:styleId="program1Char">
    <w:name w:val="program1 Char"/>
    <w:basedOn w:val="Bekezdsalapbettpusa"/>
    <w:link w:val="program1"/>
    <w:rsid w:val="00C659B5"/>
    <w:rPr>
      <w:rFonts w:ascii="Courier New" w:eastAsia="+mn-ea" w:hAnsi="Courier New" w:cs="Courier New"/>
      <w:bCs/>
      <w:snapToGrid w:val="0"/>
      <w:color w:val="000000"/>
      <w:shd w:val="clear" w:color="auto" w:fill="F2F2F2" w:themeFill="background1" w:themeFillShade="F2"/>
      <w:lang w:eastAsia="en-US"/>
    </w:rPr>
  </w:style>
  <w:style w:type="paragraph" w:customStyle="1" w:styleId="Kd">
    <w:name w:val="Kód"/>
    <w:basedOn w:val="Norml"/>
    <w:link w:val="KdChar"/>
    <w:qFormat/>
    <w:rsid w:val="00C659B5"/>
    <w:pPr>
      <w:spacing w:before="0" w:after="0"/>
      <w:ind w:left="567" w:firstLine="567"/>
    </w:pPr>
    <w:rPr>
      <w:rFonts w:ascii="Courier New" w:hAnsi="Courier New" w:cs="Courier New"/>
      <w:snapToGrid w:val="0"/>
      <w:color w:val="000000"/>
      <w:sz w:val="20"/>
      <w:szCs w:val="20"/>
      <w:lang w:val="en-US"/>
    </w:rPr>
  </w:style>
  <w:style w:type="character" w:customStyle="1" w:styleId="KdChar">
    <w:name w:val="Kód Char"/>
    <w:basedOn w:val="Bekezdsalapbettpusa"/>
    <w:link w:val="Kd"/>
    <w:rsid w:val="00C659B5"/>
    <w:rPr>
      <w:rFonts w:ascii="Courier New" w:eastAsiaTheme="minorHAnsi" w:hAnsi="Courier New" w:cs="Courier New"/>
      <w:snapToGrid w:val="0"/>
      <w:color w:val="000000"/>
      <w:lang w:val="en-US" w:eastAsia="en-US"/>
    </w:rPr>
  </w:style>
  <w:style w:type="paragraph" w:customStyle="1" w:styleId="Cikk">
    <w:name w:val="Cikk"/>
    <w:basedOn w:val="Norml"/>
    <w:link w:val="CikkChar"/>
    <w:qFormat/>
    <w:rsid w:val="00C659B5"/>
  </w:style>
  <w:style w:type="character" w:customStyle="1" w:styleId="CikkChar">
    <w:name w:val="Cikk Char"/>
    <w:basedOn w:val="Bekezdsalapbettpusa"/>
    <w:link w:val="Cikk"/>
    <w:rsid w:val="00C659B5"/>
    <w:rPr>
      <w:rFonts w:asciiTheme="minorHAnsi" w:eastAsiaTheme="minorHAnsi" w:hAnsiTheme="minorHAnsi" w:cstheme="minorBidi"/>
      <w:sz w:val="22"/>
      <w:szCs w:val="22"/>
    </w:rPr>
  </w:style>
  <w:style w:type="paragraph" w:customStyle="1" w:styleId="CikkCm">
    <w:name w:val="CikkCím"/>
    <w:basedOn w:val="Cmsor3"/>
    <w:link w:val="CikkCmChar"/>
    <w:qFormat/>
    <w:rsid w:val="00C659B5"/>
    <w:pPr>
      <w:spacing w:before="60" w:after="60"/>
      <w:jc w:val="center"/>
    </w:pPr>
  </w:style>
  <w:style w:type="character" w:customStyle="1" w:styleId="CikkCmChar">
    <w:name w:val="CikkCím Char"/>
    <w:basedOn w:val="Cmsor3Char"/>
    <w:link w:val="CikkCm"/>
    <w:rsid w:val="00C659B5"/>
    <w:rPr>
      <w:rFonts w:ascii="Arial" w:eastAsiaTheme="minorHAnsi" w:hAnsi="Arial" w:cstheme="minorBidi"/>
      <w:snapToGrid w:val="0"/>
      <w:color w:val="548DD4" w:themeColor="text2" w:themeTint="99"/>
      <w:sz w:val="22"/>
      <w:szCs w:val="22"/>
      <w:lang w:eastAsia="en-US"/>
    </w:rPr>
  </w:style>
  <w:style w:type="paragraph" w:customStyle="1" w:styleId="nyelvielem">
    <w:name w:val="nyelvielem"/>
    <w:basedOn w:val="Norml"/>
    <w:link w:val="nyelvielemChar"/>
    <w:qFormat/>
    <w:rsid w:val="00C659B5"/>
    <w:rPr>
      <w:rFonts w:ascii="Courier New" w:hAnsi="Courier New" w:cs="Courier New"/>
    </w:rPr>
  </w:style>
  <w:style w:type="character" w:customStyle="1" w:styleId="nyelvielemChar">
    <w:name w:val="nyelvielem Char"/>
    <w:basedOn w:val="Bekezdsalapbettpusa"/>
    <w:link w:val="nyelvielem"/>
    <w:rsid w:val="00C659B5"/>
    <w:rPr>
      <w:rFonts w:ascii="Courier New" w:eastAsiaTheme="minorHAnsi" w:hAnsi="Courier New" w:cs="Courier New"/>
      <w:sz w:val="22"/>
      <w:szCs w:val="22"/>
      <w:lang w:eastAsia="en-US"/>
    </w:rPr>
  </w:style>
  <w:style w:type="paragraph" w:customStyle="1" w:styleId="elsbekezds">
    <w:name w:val="első bekezdés"/>
    <w:basedOn w:val="Norml"/>
    <w:link w:val="elsbekezdsChar"/>
    <w:qFormat/>
    <w:rsid w:val="00C659B5"/>
  </w:style>
  <w:style w:type="character" w:customStyle="1" w:styleId="elsbekezdsChar">
    <w:name w:val="első bekezdés Char"/>
    <w:basedOn w:val="Bekezdsalapbettpusa"/>
    <w:link w:val="elsbekezds"/>
    <w:rsid w:val="00C659B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ekezds">
    <w:name w:val="bekezdés"/>
    <w:basedOn w:val="Norml"/>
    <w:link w:val="bekezdsChar"/>
    <w:qFormat/>
    <w:rsid w:val="00C659B5"/>
    <w:pPr>
      <w:ind w:firstLine="567"/>
    </w:pPr>
  </w:style>
  <w:style w:type="character" w:customStyle="1" w:styleId="bekezdsChar">
    <w:name w:val="bekezdés Char"/>
    <w:basedOn w:val="Bekezdsalapbettpusa"/>
    <w:link w:val="bekezds"/>
    <w:rsid w:val="00C659B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incstrkz">
    <w:name w:val="No Spacing"/>
    <w:uiPriority w:val="1"/>
    <w:qFormat/>
    <w:rsid w:val="00C659B5"/>
    <w:pPr>
      <w:jc w:val="both"/>
    </w:pPr>
    <w:rPr>
      <w:rFonts w:asciiTheme="minorHAnsi" w:hAnsiTheme="minorHAnsi" w:cstheme="minorBidi"/>
      <w:sz w:val="22"/>
      <w:szCs w:val="22"/>
      <w:lang w:eastAsia="en-US"/>
    </w:rPr>
  </w:style>
  <w:style w:type="paragraph" w:styleId="Listaszerbekezds">
    <w:name w:val="List Paragraph"/>
    <w:basedOn w:val="Norml"/>
    <w:uiPriority w:val="34"/>
    <w:qFormat/>
    <w:rsid w:val="00C659B5"/>
    <w:pPr>
      <w:ind w:left="720"/>
      <w:contextualSpacing/>
    </w:pPr>
  </w:style>
  <w:style w:type="paragraph" w:customStyle="1" w:styleId="bajusz">
    <w:name w:val="bajusz"/>
    <w:basedOn w:val="Norml"/>
    <w:rsid w:val="00F6446B"/>
    <w:pPr>
      <w:numPr>
        <w:numId w:val="26"/>
      </w:numPr>
      <w:tabs>
        <w:tab w:val="clear" w:pos="720"/>
        <w:tab w:val="num" w:pos="513"/>
      </w:tabs>
      <w:ind w:left="51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1108</Words>
  <Characters>7648</Characters>
  <Application>Microsoft Office Word</Application>
  <DocSecurity>0</DocSecurity>
  <Lines>63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9</vt:i4>
      </vt:variant>
    </vt:vector>
  </HeadingPairs>
  <TitlesOfParts>
    <vt:vector size="10" baseType="lpstr">
      <vt:lpstr/>
      <vt:lpstr>Pontrendszer Bsc szakdolgozatok bírálatához</vt:lpstr>
      <vt:lpstr>Útmutató</vt:lpstr>
      <vt:lpstr>1. A megoldott programozási feladat nehézsége </vt:lpstr>
      <vt:lpstr>2. A dolgozat felépítése, nyelvezete és külalakja</vt:lpstr>
      <vt:lpstr>3. Felhasználói dokumentáció </vt:lpstr>
      <vt:lpstr>4. Megoldási terv </vt:lpstr>
      <vt:lpstr>5. Megvalósítás</vt:lpstr>
      <vt:lpstr>6. Tesztelés</vt:lpstr>
      <vt:lpstr>7. Szoftver futtatása </vt:lpstr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Greti</dc:creator>
  <cp:lastModifiedBy>Gregorics Tibor</cp:lastModifiedBy>
  <cp:revision>45</cp:revision>
  <dcterms:created xsi:type="dcterms:W3CDTF">2010-11-16T13:21:00Z</dcterms:created>
  <dcterms:modified xsi:type="dcterms:W3CDTF">2019-11-12T10:25:00Z</dcterms:modified>
</cp:coreProperties>
</file>