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jc w:val="center"/>
      </w:pPr>
      <w:r>
        <w:rPr>
          <w:rFonts w:ascii="Arial" w:cs="Arial" w:eastAsia="Arial" w:hAnsi="Arial"/>
          <w:b/>
          <w:bCs/>
          <w:color w:val="1E3A5F"/>
          <w:sz w:val="48"/>
          <w:szCs w:val="48"/>
        </w:rPr>
        <w:t xml:space="preserve">PRODUCT REQUIREMENTS DOCUMENT</w:t>
      </w:r>
    </w:p>
    <w:p>
      <w:pPr>
        <w:spacing w:after="400"/>
      </w:pPr>
    </w:p>
    <w:p>
      <w:pPr>
        <w:jc w:val="center"/>
      </w:pPr>
      <w:r>
        <w:rPr>
          <w:rFonts w:ascii="Arial" w:cs="Arial" w:eastAsia="Arial" w:hAnsi="Arial"/>
          <w:b/>
          <w:bCs/>
          <w:color w:val="1E3A5F"/>
          <w:sz w:val="72"/>
          <w:szCs w:val="72"/>
        </w:rPr>
        <w:t xml:space="preserve">TakeoffAgent</w:t>
      </w:r>
    </w:p>
    <w:p>
      <w:pPr>
        <w:spacing w:before="200"/>
        <w:jc w:val="center"/>
      </w:pPr>
      <w:r>
        <w:rPr>
          <w:rFonts w:ascii="Arial" w:cs="Arial" w:eastAsia="Arial" w:hAnsi="Arial"/>
          <w:color w:val="666666"/>
          <w:sz w:val="28"/>
          <w:szCs w:val="28"/>
        </w:rPr>
        <w:t xml:space="preserve">Construction Quantity Takeoff Automation System</w:t>
      </w:r>
    </w:p>
    <w:p>
      <w:pPr>
        <w:spacing w:after="800"/>
      </w:pPr>
    </w:p>
    <w:p>
      <w:pPr>
        <w:jc w:val="center"/>
      </w:pPr>
      <w:r>
        <w:rPr>
          <w:rFonts w:ascii="Arial" w:cs="Arial" w:eastAsia="Arial" w:hAnsi="Arial"/>
          <w:sz w:val="24"/>
          <w:szCs w:val="24"/>
        </w:rPr>
        <w:t xml:space="preserve">Version 1.2.0</w:t>
      </w:r>
    </w:p>
    <w:p>
      <w:pPr>
        <w:spacing w:before="100"/>
        <w:jc w:val="center"/>
      </w:pPr>
      <w:r>
        <w:rPr>
          <w:rFonts w:ascii="Arial" w:cs="Arial" w:eastAsia="Arial" w:hAnsi="Arial"/>
          <w:color w:val="666666"/>
          <w:sz w:val="24"/>
          <w:szCs w:val="24"/>
        </w:rPr>
        <w:t xml:space="preserve">February 2, 2026</w:t>
      </w:r>
    </w:p>
    <w:p>
      <w:pPr>
        <w:spacing w:after="1200"/>
      </w:pPr>
    </w:p>
    <w:p>
      <w:pPr>
        <w:jc w:val="center"/>
      </w:pPr>
      <w:r>
        <w:rPr>
          <w:rFonts w:ascii="Arial" w:cs="Arial" w:eastAsia="Arial" w:hAnsi="Arial"/>
          <w:color w:val="666666"/>
          <w:sz w:val="22"/>
          <w:szCs w:val="22"/>
        </w:rPr>
        <w:t xml:space="preserve">Prepared for: Internal Development Team</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hd w:fill="1E3A5F" w:val="clear"/>
        <w:spacing w:before="0" w:after="400"/>
        <w:jc w:val="center"/>
      </w:pPr>
      <w:r>
        <w:rPr>
          <w:b/>
          <w:bCs/>
          <w:color w:val="FFFFFF"/>
          <w:sz w:val="36"/>
          <w:szCs w:val="36"/>
        </w:rPr>
        <w:t xml:space="preserve">PART 1: CURRENT SYSTEM</w:t>
      </w:r>
    </w:p>
    <w:p>
      <w:pPr>
        <w:pStyle w:val="Heading1"/>
      </w:pPr>
      <w:r>
        <w:t xml:space="preserve">1. Executive Summary</w:t>
      </w:r>
    </w:p>
    <w:p>
      <w:pPr>
        <w:spacing w:after="200"/>
      </w:pPr>
      <w:r>
        <w:t xml:space="preserve">TakeoffAgent is a desktop application that automates the extraction of construction quantities from Florida Department of Transportation (FDOT) construction plan PDFs. The system uses a combination of OCR (Optical Character Recognition) and AI vision capabilities to read scanned construction drawings, extract pay items, match them against the FL 2025 price catalog, and generate cost estimates.</w:t>
      </w:r>
    </w:p>
    <w:p>
      <w:pPr>
        <w:spacing w:after="200"/>
      </w:pPr>
      <w:r>
        <w:t xml:space="preserve">The application targets construction estimators, contractors, and civil engineers who currently perform manual quantity takeoffs from construction plans. By automating this process, TakeoffAgent reduces the time required for quantity takeoffs from hours to minutes while improving accuracy and consistency.</w:t>
      </w:r>
    </w:p>
    <w:p>
      <w:pPr>
        <w:pStyle w:val="Heading1"/>
      </w:pPr>
      <w:r>
        <w:t xml:space="preserve">2. Problem Statement</w:t>
      </w:r>
    </w:p>
    <w:p>
      <w:pPr>
        <w:pStyle w:val="Heading2"/>
      </w:pPr>
      <w:r>
        <w:t xml:space="preserve">2.1 Current Pain Points</w:t>
      </w:r>
    </w:p>
    <w:p>
      <w:pPr>
        <w:pStyle w:val="ListParagraph"/>
        <w:numPr>
          <w:ilvl w:val="0"/>
          <w:numId w:val="2"/>
        </w:numPr>
      </w:pPr>
      <w:r>
        <w:rPr>
          <w:b/>
          <w:bCs/>
        </w:rPr>
        <w:t xml:space="preserve">Manual Process: </w:t>
      </w:r>
      <w:r>
        <w:t xml:space="preserve">Estimators spend 2-8 hours per project manually counting pipe lengths, structures, and materials from construction drawings</w:t>
      </w:r>
    </w:p>
    <w:p>
      <w:pPr>
        <w:pStyle w:val="ListParagraph"/>
        <w:numPr>
          <w:ilvl w:val="0"/>
          <w:numId w:val="2"/>
        </w:numPr>
      </w:pPr>
      <w:r>
        <w:rPr>
          <w:b/>
          <w:bCs/>
        </w:rPr>
        <w:t xml:space="preserve">Human Error: </w:t>
      </w:r>
      <w:r>
        <w:t xml:space="preserve">Manual counting leads to missed items, transcription errors, and inconsistent measurements</w:t>
      </w:r>
    </w:p>
    <w:p>
      <w:pPr>
        <w:pStyle w:val="ListParagraph"/>
        <w:numPr>
          <w:ilvl w:val="0"/>
          <w:numId w:val="2"/>
        </w:numPr>
      </w:pPr>
      <w:r>
        <w:rPr>
          <w:b/>
          <w:bCs/>
        </w:rPr>
        <w:t xml:space="preserve">Format Variability: </w:t>
      </w:r>
      <w:r>
        <w:t xml:space="preserve">Construction plans use different layouts, notation styles, and formats across engineering firms</w:t>
      </w:r>
    </w:p>
    <w:p>
      <w:pPr>
        <w:pStyle w:val="ListParagraph"/>
        <w:numPr>
          <w:ilvl w:val="0"/>
          <w:numId w:val="2"/>
        </w:numPr>
      </w:pPr>
      <w:r>
        <w:rPr>
          <w:b/>
          <w:bCs/>
        </w:rPr>
        <w:t xml:space="preserve">Price Matching Complexity: </w:t>
      </w:r>
      <w:r>
        <w:t xml:space="preserve">FDOT uses thousands of pay item codes; matching extracted items to correct codes is tedious</w:t>
      </w:r>
    </w:p>
    <w:p>
      <w:pPr>
        <w:pStyle w:val="ListParagraph"/>
        <w:numPr>
          <w:ilvl w:val="0"/>
          <w:numId w:val="2"/>
        </w:numPr>
        <w:spacing w:after="200"/>
      </w:pPr>
      <w:r>
        <w:rPr>
          <w:b/>
          <w:bCs/>
        </w:rPr>
        <w:t xml:space="preserve">Scanned Document Quality: </w:t>
      </w:r>
      <w:r>
        <w:t xml:space="preserve">Many plans are low-quality scans that are difficult to read even for humans</w:t>
      </w:r>
    </w:p>
    <w:p>
      <w:pPr>
        <w:pStyle w:val="Heading2"/>
      </w:pPr>
      <w:r>
        <w:t xml:space="preserve">2.2 Target Users</w:t>
      </w:r>
    </w:p>
    <w:p>
      <w:pPr>
        <w:pStyle w:val="ListParagraph"/>
        <w:numPr>
          <w:ilvl w:val="0"/>
          <w:numId w:val="2"/>
        </w:numPr>
      </w:pPr>
      <w:r>
        <w:t xml:space="preserve">Construction estimators at general contractors</w:t>
      </w:r>
    </w:p>
    <w:p>
      <w:pPr>
        <w:pStyle w:val="ListParagraph"/>
        <w:numPr>
          <w:ilvl w:val="0"/>
          <w:numId w:val="2"/>
        </w:numPr>
      </w:pPr>
      <w:r>
        <w:t xml:space="preserve">Civil engineering firms preparing bid proposals</w:t>
      </w:r>
    </w:p>
    <w:p>
      <w:pPr>
        <w:pStyle w:val="ListParagraph"/>
        <w:numPr>
          <w:ilvl w:val="0"/>
          <w:numId w:val="2"/>
        </w:numPr>
      </w:pPr>
      <w:r>
        <w:t xml:space="preserve">FDOT project managers reviewing contractor submissions</w:t>
      </w:r>
    </w:p>
    <w:p>
      <w:pPr>
        <w:pStyle w:val="ListParagraph"/>
        <w:numPr>
          <w:ilvl w:val="0"/>
          <w:numId w:val="2"/>
        </w:numPr>
        <w:spacing w:after="200"/>
      </w:pPr>
      <w:r>
        <w:t xml:space="preserve">Subcontractors (drainage, utilities) preparing quotes</w:t>
      </w:r>
    </w:p>
    <w:p>
      <w:pPr>
        <w:pStyle w:val="Heading1"/>
      </w:pPr>
      <w:r>
        <w:t xml:space="preserve">3. Solution Overview</w:t>
      </w:r>
    </w:p>
    <w:p>
      <w:pPr>
        <w:pStyle w:val="Heading2"/>
      </w:pPr>
      <w:r>
        <w:t xml:space="preserve">3.1 Product Vision</w:t>
      </w:r>
    </w:p>
    <w:p>
      <w:pPr>
        <w:spacing w:after="200"/>
      </w:pPr>
      <w:r>
        <w:t xml:space="preserve">TakeoffAgent provides a one-click solution for extracting construction quantities from Florida civil/drainage plans. Users simply select PDF files, and the system automatically extracts all pay items, matches them to FDOT price codes, and generates comprehensive cost estimates.</w:t>
      </w:r>
    </w:p>
    <w:p>
      <w:pPr>
        <w:pStyle w:val="Heading2"/>
      </w:pPr>
      <w:r>
        <w:t xml:space="preserve">3.2 Key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Capability</w:t>
            </w:r>
          </w:p>
        </w:tc>
        <w:tc>
          <w:tcPr>
            <w:tcW w:type="dxa" w:w="6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Multi-Mode Extraction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Local OCR (free), Hybrid OCR+Vision, or Full Vision API extraction modes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Pattern Recognition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11+ specialized regex patterns for FDOT codes, pipe callouts, structures, tables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Price Matching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Automatic matching to FL 2025 price catalog with AI-assisted fuzzy matching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Parallel Processing</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Multi-core OCR processing delivers 3-4x speedup on large documents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Batch Processing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Process entire folders of PDFs with automatic file splitting for large documents</w:t>
            </w:r>
          </w:p>
        </w:tc>
      </w:tr>
    </w:tbl>
    <w:p>
      <w:pPr>
        <w:spacing w:after="200"/>
      </w:pPr>
    </w:p>
    <w:p>
      <w:pPr>
        <w:pStyle w:val="Heading1"/>
      </w:pPr>
      <w:r>
        <w:t xml:space="preserve">4. System Architecture</w:t>
      </w:r>
    </w:p>
    <w:p>
      <w:pPr>
        <w:pStyle w:val="Heading2"/>
      </w:pPr>
      <w:r>
        <w:t xml:space="preserve">4.1 Technology Stack</w:t>
      </w:r>
    </w:p>
    <w:p>
      <w:pPr>
        <w:pStyle w:val="ListParagraph"/>
        <w:numPr>
          <w:ilvl w:val="0"/>
          <w:numId w:val="2"/>
        </w:numPr>
      </w:pPr>
      <w:r>
        <w:rPr>
          <w:b/>
          <w:bCs/>
        </w:rPr>
        <w:t xml:space="preserve">Core Framework: </w:t>
      </w:r>
      <w:r>
        <w:t xml:space="preserve">Python 3.12 with LangGraph for workflow orchestration</w:t>
      </w:r>
    </w:p>
    <w:p>
      <w:pPr>
        <w:pStyle w:val="ListParagraph"/>
        <w:numPr>
          <w:ilvl w:val="0"/>
          <w:numId w:val="2"/>
        </w:numPr>
      </w:pPr>
      <w:r>
        <w:rPr>
          <w:b/>
          <w:bCs/>
        </w:rPr>
        <w:t xml:space="preserve">OCR Engine: </w:t>
      </w:r>
      <w:r>
        <w:t xml:space="preserve">PaddleOCR (PP-OCRv5) for local text extraction</w:t>
      </w:r>
    </w:p>
    <w:p>
      <w:pPr>
        <w:pStyle w:val="ListParagraph"/>
        <w:numPr>
          <w:ilvl w:val="0"/>
          <w:numId w:val="2"/>
        </w:numPr>
      </w:pPr>
      <w:r>
        <w:rPr>
          <w:b/>
          <w:bCs/>
        </w:rPr>
        <w:t xml:space="preserve">Vision AI: </w:t>
      </w:r>
      <w:r>
        <w:t xml:space="preserve">Claude Vision API (Anthropic) for intelligent extraction</w:t>
      </w:r>
    </w:p>
    <w:p>
      <w:pPr>
        <w:pStyle w:val="ListParagraph"/>
        <w:numPr>
          <w:ilvl w:val="0"/>
          <w:numId w:val="2"/>
        </w:numPr>
      </w:pPr>
      <w:r>
        <w:rPr>
          <w:b/>
          <w:bCs/>
        </w:rPr>
        <w:t xml:space="preserve">PDF Processing: </w:t>
      </w:r>
      <w:r>
        <w:t xml:space="preserve">PyMuPDF, pdf2image, pypdf</w:t>
      </w:r>
    </w:p>
    <w:p>
      <w:pPr>
        <w:pStyle w:val="ListParagraph"/>
        <w:numPr>
          <w:ilvl w:val="0"/>
          <w:numId w:val="2"/>
        </w:numPr>
      </w:pPr>
      <w:r>
        <w:rPr>
          <w:b/>
          <w:bCs/>
        </w:rPr>
        <w:t xml:space="preserve">GUI: </w:t>
      </w:r>
      <w:r>
        <w:t xml:space="preserve">CustomTkinter for modern desktop interface</w:t>
      </w:r>
    </w:p>
    <w:p>
      <w:pPr>
        <w:pStyle w:val="ListParagraph"/>
        <w:numPr>
          <w:ilvl w:val="0"/>
          <w:numId w:val="2"/>
        </w:numPr>
        <w:spacing w:after="200"/>
      </w:pPr>
      <w:r>
        <w:rPr>
          <w:b/>
          <w:bCs/>
        </w:rPr>
        <w:t xml:space="preserve">Distribution: </w:t>
      </w:r>
      <w:r>
        <w:t xml:space="preserve">PyInstaller for macOS (.dmg) and Windows (.exe) builds</w:t>
      </w:r>
    </w:p>
    <w:p>
      <w:pPr>
        <w:pStyle w:val="Heading2"/>
      </w:pPr>
      <w:r>
        <w:t xml:space="preserve">4.2 Workflow Pipeline</w:t>
      </w:r>
    </w:p>
    <w:p>
      <w:pPr>
        <w:spacing w:after="100"/>
      </w:pPr>
      <w:r>
        <w:t xml:space="preserve">The system uses a LangGraph-based state machine with the following nodes:</w:t>
      </w:r>
    </w:p>
    <w:p>
      <w:pPr>
        <w:pStyle w:val="ListParagraph"/>
        <w:numPr>
          <w:ilvl w:val="0"/>
          <w:numId w:val="3"/>
        </w:numPr>
      </w:pPr>
      <w:r>
        <w:rPr>
          <w:b/>
          <w:bCs/>
        </w:rPr>
        <w:t xml:space="preserve">scan_pdfs: </w:t>
      </w:r>
      <w:r>
        <w:t xml:space="preserve">Discovers and queues PDF files for processing</w:t>
      </w:r>
    </w:p>
    <w:p>
      <w:pPr>
        <w:pStyle w:val="ListParagraph"/>
        <w:numPr>
          <w:ilvl w:val="0"/>
          <w:numId w:val="3"/>
        </w:numPr>
      </w:pPr>
      <w:r>
        <w:rPr>
          <w:b/>
          <w:bCs/>
        </w:rPr>
        <w:t xml:space="preserve">check_split_pdf: </w:t>
      </w:r>
      <w:r>
        <w:t xml:space="preserve">Splits large PDFs (&gt;25MB or &gt;90 pages) into chunks</w:t>
      </w:r>
    </w:p>
    <w:p>
      <w:pPr>
        <w:pStyle w:val="ListParagraph"/>
        <w:numPr>
          <w:ilvl w:val="0"/>
          <w:numId w:val="3"/>
        </w:numPr>
      </w:pPr>
      <w:r>
        <w:rPr>
          <w:b/>
          <w:bCs/>
        </w:rPr>
        <w:t xml:space="preserve">extract_pdf: </w:t>
      </w:r>
      <w:r>
        <w:t xml:space="preserve">Performs OCR or Vision extraction with parallel processing</w:t>
      </w:r>
    </w:p>
    <w:p>
      <w:pPr>
        <w:pStyle w:val="ListParagraph"/>
        <w:numPr>
          <w:ilvl w:val="0"/>
          <w:numId w:val="3"/>
        </w:numPr>
      </w:pPr>
      <w:r>
        <w:rPr>
          <w:b/>
          <w:bCs/>
        </w:rPr>
        <w:t xml:space="preserve">selective_vision: </w:t>
      </w:r>
      <w:r>
        <w:t xml:space="preserve">(Hybrid mode) Runs Vision API on low-confidence pages</w:t>
      </w:r>
    </w:p>
    <w:p>
      <w:pPr>
        <w:pStyle w:val="ListParagraph"/>
        <w:numPr>
          <w:ilvl w:val="0"/>
          <w:numId w:val="3"/>
        </w:numPr>
      </w:pPr>
      <w:r>
        <w:rPr>
          <w:b/>
          <w:bCs/>
        </w:rPr>
        <w:t xml:space="preserve">parse_items: </w:t>
      </w:r>
      <w:r>
        <w:t xml:space="preserve">Applies regex patterns to extract pay items</w:t>
      </w:r>
    </w:p>
    <w:p>
      <w:pPr>
        <w:pStyle w:val="ListParagraph"/>
        <w:numPr>
          <w:ilvl w:val="0"/>
          <w:numId w:val="3"/>
        </w:numPr>
      </w:pPr>
      <w:r>
        <w:rPr>
          <w:b/>
          <w:bCs/>
        </w:rPr>
        <w:t xml:space="preserve">validate_items: </w:t>
      </w:r>
      <w:r>
        <w:t xml:space="preserve">AI-powered validation of extracted items</w:t>
      </w:r>
    </w:p>
    <w:p>
      <w:pPr>
        <w:pStyle w:val="ListParagraph"/>
        <w:numPr>
          <w:ilvl w:val="0"/>
          <w:numId w:val="3"/>
        </w:numPr>
      </w:pPr>
      <w:r>
        <w:rPr>
          <w:b/>
          <w:bCs/>
        </w:rPr>
        <w:t xml:space="preserve">match_prices: </w:t>
      </w:r>
      <w:r>
        <w:t xml:space="preserve">Matches items to FL 2025 price catalog</w:t>
      </w:r>
    </w:p>
    <w:p>
      <w:pPr>
        <w:pStyle w:val="ListParagraph"/>
        <w:numPr>
          <w:ilvl w:val="0"/>
          <w:numId w:val="3"/>
        </w:numPr>
      </w:pPr>
      <w:r>
        <w:rPr>
          <w:b/>
          <w:bCs/>
        </w:rPr>
        <w:t xml:space="preserve">ai_match_unmatched: </w:t>
      </w:r>
      <w:r>
        <w:t xml:space="preserve">AI-assisted matching for items not found in catalog</w:t>
      </w:r>
    </w:p>
    <w:p>
      <w:pPr>
        <w:pStyle w:val="ListParagraph"/>
        <w:numPr>
          <w:ilvl w:val="0"/>
          <w:numId w:val="3"/>
        </w:numPr>
      </w:pPr>
      <w:r>
        <w:rPr>
          <w:b/>
          <w:bCs/>
        </w:rPr>
        <w:t xml:space="preserve">generate_report: </w:t>
      </w:r>
      <w:r>
        <w:t xml:space="preserve">Creates JSON and CSV output files</w:t>
      </w:r>
    </w:p>
    <w:p>
      <w:pPr>
        <w:pStyle w:val="ListParagraph"/>
        <w:numPr>
          <w:ilvl w:val="0"/>
          <w:numId w:val="3"/>
        </w:numPr>
        <w:spacing w:after="200"/>
      </w:pPr>
      <w:r>
        <w:rPr>
          <w:b/>
          <w:bCs/>
        </w:rPr>
        <w:t xml:space="preserve">batch_summary: </w:t>
      </w:r>
      <w:r>
        <w:t xml:space="preserve">Aggregates results across all processed files</w:t>
      </w:r>
    </w:p>
    <w:p>
      <w:pPr>
        <w:pStyle w:val="Heading2"/>
      </w:pPr>
      <w:r>
        <w:t xml:space="preserve">4.3 Extraction Modes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2000"/>
        <w:gridCol w:w="168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Mode</w:t>
            </w:r>
          </w:p>
        </w:tc>
        <w:tc>
          <w:tcPr>
            <w:tcW w:type="dxa" w:w="3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Cost</w:t>
            </w:r>
          </w:p>
        </w:tc>
        <w:tc>
          <w:tcPr>
            <w:tcW w:type="dxa" w:w="1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Accuracy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OCR Only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Local PaddleOCR processing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Free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Good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Hybrid</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OCR + Vision for low-confidence pages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~85% savings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Better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Vision Only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 Claude Vision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~$0.01-0.05/page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Best</w:t>
            </w:r>
          </w:p>
        </w:tc>
      </w:tr>
    </w:tbl>
    <w:p>
      <w:pPr>
        <w:spacing w:after="200"/>
      </w:pPr>
    </w:p>
    <w:p>
      <w:pPr>
        <w:pStyle w:val="Heading1"/>
      </w:pPr>
      <w:r>
        <w:t xml:space="preserve">5. Functional Requirements</w:t>
      </w:r>
    </w:p>
    <w:p>
      <w:pPr>
        <w:pStyle w:val="Heading2"/>
      </w:pPr>
      <w:r>
        <w:t xml:space="preserve">5.1 Input Processing</w:t>
      </w:r>
    </w:p>
    <w:p>
      <w:pPr>
        <w:pStyle w:val="ListParagraph"/>
        <w:numPr>
          <w:ilvl w:val="0"/>
          <w:numId w:val="2"/>
        </w:numPr>
      </w:pPr>
      <w:r>
        <w:t xml:space="preserve">Accept single PDF files or folders containing multiple PDFs</w:t>
      </w:r>
    </w:p>
    <w:p>
      <w:pPr>
        <w:pStyle w:val="ListParagraph"/>
        <w:numPr>
          <w:ilvl w:val="0"/>
          <w:numId w:val="2"/>
        </w:numPr>
      </w:pPr>
      <w:r>
        <w:t xml:space="preserve">Automatically split large PDFs (&gt;25MB or &gt;90 pages) into processable chunks</w:t>
      </w:r>
    </w:p>
    <w:p>
      <w:pPr>
        <w:pStyle w:val="ListParagraph"/>
        <w:numPr>
          <w:ilvl w:val="0"/>
          <w:numId w:val="2"/>
        </w:numPr>
      </w:pPr>
      <w:r>
        <w:t xml:space="preserve">Support both native PDF text extraction and OCR for scanned documents</w:t>
      </w:r>
    </w:p>
    <w:p>
      <w:pPr>
        <w:pStyle w:val="ListParagraph"/>
        <w:numPr>
          <w:ilvl w:val="0"/>
          <w:numId w:val="2"/>
        </w:numPr>
        <w:spacing w:after="200"/>
      </w:pPr>
      <w:r>
        <w:t xml:space="preserve">Intelligently classify pages (blank, title, TOC, notes, payload) to skip non-relevant content</w:t>
      </w:r>
    </w:p>
    <w:p>
      <w:pPr>
        <w:pStyle w:val="Heading2"/>
      </w:pPr>
      <w:r>
        <w:t xml:space="preserve">5.2 Pay Item Extraction</w:t>
      </w:r>
    </w:p>
    <w:p>
      <w:pPr>
        <w:spacing w:after="100"/>
      </w:pPr>
      <w:r>
        <w:t xml:space="preserve">The system recognizes multiple pay item formats:</w:t>
      </w:r>
    </w:p>
    <w:p>
      <w:pPr>
        <w:pStyle w:val="ListParagraph"/>
        <w:numPr>
          <w:ilvl w:val="0"/>
          <w:numId w:val="2"/>
        </w:numPr>
      </w:pPr>
      <w:r>
        <w:rPr>
          <w:b/>
          <w:bCs/>
        </w:rPr>
        <w:t xml:space="preserve">FDOT Codes: </w:t>
      </w:r>
      <w:r>
        <w:t xml:space="preserve">430-175-118 PIPE CULVERT 18" LF 98</w:t>
      </w:r>
    </w:p>
    <w:p>
      <w:pPr>
        <w:pStyle w:val="ListParagraph"/>
        <w:numPr>
          <w:ilvl w:val="0"/>
          <w:numId w:val="2"/>
        </w:numPr>
      </w:pPr>
      <w:r>
        <w:rPr>
          <w:b/>
          <w:bCs/>
        </w:rPr>
        <w:t xml:space="preserve">Quantity-First: </w:t>
      </w:r>
      <w:r>
        <w:t xml:space="preserve">51 LF 15" RCP CLASS V</w:t>
      </w:r>
    </w:p>
    <w:p>
      <w:pPr>
        <w:pStyle w:val="ListParagraph"/>
        <w:numPr>
          <w:ilvl w:val="0"/>
          <w:numId w:val="2"/>
        </w:numPr>
      </w:pPr>
      <w:r>
        <w:rPr>
          <w:b/>
          <w:bCs/>
        </w:rPr>
        <w:t xml:space="preserve">Elliptical Pipe: </w:t>
      </w:r>
      <w:r>
        <w:t xml:space="preserve">14"x23" RCP HE, ERCP 19x30</w:t>
      </w:r>
    </w:p>
    <w:p>
      <w:pPr>
        <w:pStyle w:val="ListParagraph"/>
        <w:numPr>
          <w:ilvl w:val="0"/>
          <w:numId w:val="2"/>
        </w:numPr>
      </w:pPr>
      <w:r>
        <w:rPr>
          <w:b/>
          <w:bCs/>
        </w:rPr>
        <w:t xml:space="preserve">Structures: </w:t>
      </w:r>
      <w:r>
        <w:t xml:space="preserve">18" STRAIGHT ENDWALL, 24" MES</w:t>
      </w:r>
    </w:p>
    <w:p>
      <w:pPr>
        <w:pStyle w:val="ListParagraph"/>
        <w:numPr>
          <w:ilvl w:val="0"/>
          <w:numId w:val="2"/>
        </w:numPr>
      </w:pPr>
      <w:r>
        <w:rPr>
          <w:b/>
          <w:bCs/>
        </w:rPr>
        <w:t xml:space="preserve">Drainage Labels: </w:t>
      </w:r>
      <w:r>
        <w:t xml:space="preserve">STORM DRAIN MANHOLE #1, CATCH BASIN</w:t>
      </w:r>
    </w:p>
    <w:p>
      <w:pPr>
        <w:pStyle w:val="ListParagraph"/>
        <w:numPr>
          <w:ilvl w:val="0"/>
          <w:numId w:val="2"/>
        </w:numPr>
        <w:spacing w:after="200"/>
      </w:pPr>
      <w:r>
        <w:rPr>
          <w:b/>
          <w:bCs/>
        </w:rPr>
        <w:t xml:space="preserve">Table Extraction: </w:t>
      </w:r>
      <w:r>
        <w:t xml:space="preserve">Pipe schedules and quantity tables</w:t>
      </w:r>
    </w:p>
    <w:p>
      <w:pPr>
        <w:pStyle w:val="Heading2"/>
      </w:pPr>
      <w:r>
        <w:t xml:space="preserve">5.3 Output Generation</w:t>
      </w:r>
    </w:p>
    <w:p>
      <w:pPr>
        <w:pStyle w:val="ListParagraph"/>
        <w:numPr>
          <w:ilvl w:val="0"/>
          <w:numId w:val="2"/>
        </w:numPr>
      </w:pPr>
      <w:r>
        <w:rPr>
          <w:b/>
          <w:bCs/>
        </w:rPr>
        <w:t xml:space="preserve">JSON Report: </w:t>
      </w:r>
      <w:r>
        <w:t xml:space="preserve">Structured data with pay items, drainage structures, project info, and embedded OCR text</w:t>
      </w:r>
    </w:p>
    <w:p>
      <w:pPr>
        <w:pStyle w:val="ListParagraph"/>
        <w:numPr>
          <w:ilvl w:val="0"/>
          <w:numId w:val="2"/>
        </w:numPr>
      </w:pPr>
      <w:r>
        <w:rPr>
          <w:b/>
          <w:bCs/>
        </w:rPr>
        <w:t xml:space="preserve">CSV Export: </w:t>
      </w:r>
      <w:r>
        <w:t xml:space="preserve">Spreadsheet-compatible format for Excel/Google Sheets</w:t>
      </w:r>
    </w:p>
    <w:p>
      <w:pPr>
        <w:pStyle w:val="ListParagraph"/>
        <w:numPr>
          <w:ilvl w:val="0"/>
          <w:numId w:val="2"/>
        </w:numPr>
        <w:spacing w:after="200"/>
      </w:pPr>
      <w:r>
        <w:rPr>
          <w:b/>
          <w:bCs/>
        </w:rPr>
        <w:t xml:space="preserve">Batch Summary: </w:t>
      </w:r>
      <w:r>
        <w:t xml:space="preserve">Aggregated statistics across all processed files</w:t>
      </w:r>
    </w:p>
    <w:p>
      <w:pPr>
        <w:pStyle w:val="Heading1"/>
      </w:pPr>
      <w:r>
        <w:t xml:space="preserve">6. Non-Functional Requirements</w:t>
      </w:r>
    </w:p>
    <w:p>
      <w:pPr>
        <w:pStyle w:val="Heading2"/>
      </w:pPr>
      <w:r>
        <w:t xml:space="preserve">6.1 Performance</w:t>
      </w:r>
    </w:p>
    <w:p>
      <w:pPr>
        <w:pStyle w:val="ListParagraph"/>
        <w:numPr>
          <w:ilvl w:val="0"/>
          <w:numId w:val="2"/>
        </w:numPr>
      </w:pPr>
      <w:r>
        <w:t xml:space="preserve">Process a 15-page PDF in under 4 minutes with parallel processing</w:t>
      </w:r>
    </w:p>
    <w:p>
      <w:pPr>
        <w:pStyle w:val="ListParagraph"/>
        <w:numPr>
          <w:ilvl w:val="0"/>
          <w:numId w:val="2"/>
        </w:numPr>
      </w:pPr>
      <w:r>
        <w:t xml:space="preserve">Support batch processing of 20+ PDFs in a single run</w:t>
      </w:r>
    </w:p>
    <w:p>
      <w:pPr>
        <w:pStyle w:val="ListParagraph"/>
        <w:numPr>
          <w:ilvl w:val="0"/>
          <w:numId w:val="2"/>
        </w:numPr>
        <w:spacing w:after="200"/>
      </w:pPr>
      <w:r>
        <w:t xml:space="preserve">Maintain responsive GUI during processing with real-time progress updates</w:t>
      </w:r>
    </w:p>
    <w:p>
      <w:pPr>
        <w:pStyle w:val="Heading2"/>
      </w:pPr>
      <w:r>
        <w:t xml:space="preserve">6.2 Reliability</w:t>
      </w:r>
    </w:p>
    <w:p>
      <w:pPr>
        <w:pStyle w:val="ListParagraph"/>
        <w:numPr>
          <w:ilvl w:val="0"/>
          <w:numId w:val="2"/>
        </w:numPr>
      </w:pPr>
      <w:r>
        <w:t xml:space="preserve">Automatic retry logic with DPI escalation for failed extractions</w:t>
      </w:r>
    </w:p>
    <w:p>
      <w:pPr>
        <w:pStyle w:val="ListParagraph"/>
        <w:numPr>
          <w:ilvl w:val="0"/>
          <w:numId w:val="2"/>
        </w:numPr>
      </w:pPr>
      <w:r>
        <w:t xml:space="preserve">Graceful degradation when Vision API is unavailable</w:t>
      </w:r>
    </w:p>
    <w:p>
      <w:pPr>
        <w:pStyle w:val="ListParagraph"/>
        <w:numPr>
          <w:ilvl w:val="0"/>
          <w:numId w:val="2"/>
        </w:numPr>
        <w:spacing w:after="200"/>
      </w:pPr>
      <w:r>
        <w:t xml:space="preserve">State checkpointing to recover from crashes mid-batch</w:t>
      </w:r>
    </w:p>
    <w:p>
      <w:pPr>
        <w:pStyle w:val="Heading2"/>
      </w:pPr>
      <w:r>
        <w:t xml:space="preserve">6.3 Usability</w:t>
      </w:r>
    </w:p>
    <w:p>
      <w:pPr>
        <w:pStyle w:val="ListParagraph"/>
        <w:numPr>
          <w:ilvl w:val="0"/>
          <w:numId w:val="2"/>
        </w:numPr>
      </w:pPr>
      <w:r>
        <w:t xml:space="preserve">One-click operation for common workflows</w:t>
      </w:r>
    </w:p>
    <w:p>
      <w:pPr>
        <w:pStyle w:val="ListParagraph"/>
        <w:numPr>
          <w:ilvl w:val="0"/>
          <w:numId w:val="2"/>
        </w:numPr>
      </w:pPr>
      <w:r>
        <w:t xml:space="preserve">Clear progress feedback during processing</w:t>
      </w:r>
    </w:p>
    <w:p>
      <w:pPr>
        <w:pStyle w:val="ListParagraph"/>
        <w:numPr>
          <w:ilvl w:val="0"/>
          <w:numId w:val="2"/>
        </w:numPr>
        <w:spacing w:after="200"/>
      </w:pPr>
      <w:r>
        <w:t xml:space="preserve">Auto-update system for seamless version upgrades</w:t>
      </w:r>
    </w:p>
    <w:p>
      <w:pPr>
        <w:pStyle w:val="Heading1"/>
      </w:pPr>
      <w:r>
        <w:t xml:space="preserve">7. Current Limitations</w:t>
      </w:r>
    </w:p>
    <w:p>
      <w:pPr>
        <w:pStyle w:val="ListParagraph"/>
        <w:numPr>
          <w:ilvl w:val="0"/>
          <w:numId w:val="2"/>
        </w:numPr>
      </w:pPr>
      <w:r>
        <w:rPr>
          <w:b/>
          <w:bCs/>
        </w:rPr>
        <w:t xml:space="preserve">Florida-Specific: </w:t>
      </w:r>
      <w:r>
        <w:t xml:space="preserve">Price matching is limited to FDOT FL 2025 catalog</w:t>
      </w:r>
    </w:p>
    <w:p>
      <w:pPr>
        <w:pStyle w:val="ListParagraph"/>
        <w:numPr>
          <w:ilvl w:val="0"/>
          <w:numId w:val="2"/>
        </w:numPr>
      </w:pPr>
      <w:r>
        <w:rPr>
          <w:b/>
          <w:bCs/>
        </w:rPr>
        <w:t xml:space="preserve">Drainage Focus: </w:t>
      </w:r>
      <w:r>
        <w:t xml:space="preserve">Optimized for civil/drainage plans; limited support for structural, electrical, or architectural</w:t>
      </w:r>
    </w:p>
    <w:p>
      <w:pPr>
        <w:pStyle w:val="ListParagraph"/>
        <w:numPr>
          <w:ilvl w:val="0"/>
          <w:numId w:val="2"/>
        </w:numPr>
      </w:pPr>
      <w:r>
        <w:rPr>
          <w:b/>
          <w:bCs/>
        </w:rPr>
        <w:t xml:space="preserve">No CAD Integration: </w:t>
      </w:r>
      <w:r>
        <w:t xml:space="preserve">Cannot read native CAD files (DWG, DXF); requires PDF exports</w:t>
      </w:r>
    </w:p>
    <w:p>
      <w:pPr>
        <w:pStyle w:val="ListParagraph"/>
        <w:numPr>
          <w:ilvl w:val="0"/>
          <w:numId w:val="2"/>
        </w:numPr>
      </w:pPr>
      <w:r>
        <w:rPr>
          <w:b/>
          <w:bCs/>
        </w:rPr>
        <w:t xml:space="preserve">Single-User: </w:t>
      </w:r>
      <w:r>
        <w:t xml:space="preserve">Desktop application with no cloud collaboration features</w:t>
      </w:r>
    </w:p>
    <w:p>
      <w:pPr>
        <w:pStyle w:val="ListParagraph"/>
        <w:numPr>
          <w:ilvl w:val="0"/>
          <w:numId w:val="2"/>
        </w:numPr>
        <w:spacing w:after="200"/>
      </w:pPr>
      <w:r>
        <w:rPr>
          <w:b/>
          <w:bCs/>
        </w:rPr>
        <w:t xml:space="preserve">Manual Review Required: </w:t>
      </w:r>
      <w:r>
        <w:t xml:space="preserve">Low-confidence items should be verified by estimators</w:t>
      </w:r>
    </w:p>
    <w:p>
      <w:r>
        <w:br w:type="page"/>
      </w:r>
    </w:p>
    <w:p>
      <w:pPr>
        <w:shd w:fill="2E7D32" w:val="clear"/>
        <w:spacing w:before="0" w:after="400"/>
        <w:jc w:val="center"/>
      </w:pPr>
      <w:r>
        <w:rPr>
          <w:b/>
          <w:bCs/>
          <w:color w:val="FFFFFF"/>
          <w:sz w:val="36"/>
          <w:szCs w:val="36"/>
        </w:rPr>
        <w:t xml:space="preserve">PART 2: FUTURE SYSTEM VISION</w:t>
      </w:r>
    </w:p>
    <w:p>
      <w:pPr>
        <w:pStyle w:val="Heading1"/>
      </w:pPr>
      <w:r>
        <w:t xml:space="preserve">8. Future Vision: TakeoffAgent 2.0</w:t>
      </w:r>
    </w:p>
    <w:p>
      <w:pPr>
        <w:spacing w:after="200"/>
      </w:pPr>
      <w:r>
        <w:t xml:space="preserve">Building on the foundation of TakeoffAgent 1.x, the next generation aims to become the industry-standard platform for automated construction quantity takeoffs across the United States and internationally.</w:t>
      </w:r>
    </w:p>
    <w:p>
      <w:pPr>
        <w:pStyle w:val="Heading2"/>
      </w:pPr>
      <w:r>
        <w:t xml:space="preserve">8.1 Strategic Goals</w:t>
      </w:r>
    </w:p>
    <w:p>
      <w:pPr>
        <w:pStyle w:val="ListParagraph"/>
        <w:numPr>
          <w:ilvl w:val="0"/>
          <w:numId w:val="3"/>
        </w:numPr>
      </w:pPr>
      <w:r>
        <w:rPr>
          <w:b/>
          <w:bCs/>
        </w:rPr>
        <w:t xml:space="preserve">Multi-State Support: </w:t>
      </w:r>
      <w:r>
        <w:t xml:space="preserve">Expand beyond Florida to support DOT specifications from all 50 states</w:t>
      </w:r>
    </w:p>
    <w:p>
      <w:pPr>
        <w:pStyle w:val="ListParagraph"/>
        <w:numPr>
          <w:ilvl w:val="0"/>
          <w:numId w:val="3"/>
        </w:numPr>
      </w:pPr>
      <w:r>
        <w:rPr>
          <w:b/>
          <w:bCs/>
        </w:rPr>
        <w:t xml:space="preserve">Full Plan Coverage: </w:t>
      </w:r>
      <w:r>
        <w:t xml:space="preserve">Support structural, electrical, mechanical, and architectural takeoffs</w:t>
      </w:r>
    </w:p>
    <w:p>
      <w:pPr>
        <w:pStyle w:val="ListParagraph"/>
        <w:numPr>
          <w:ilvl w:val="0"/>
          <w:numId w:val="3"/>
        </w:numPr>
      </w:pPr>
      <w:r>
        <w:rPr>
          <w:b/>
          <w:bCs/>
        </w:rPr>
        <w:t xml:space="preserve">Cloud Platform: </w:t>
      </w:r>
      <w:r>
        <w:t xml:space="preserve">Transition to SaaS model with team collaboration features</w:t>
      </w:r>
    </w:p>
    <w:p>
      <w:pPr>
        <w:pStyle w:val="ListParagraph"/>
        <w:numPr>
          <w:ilvl w:val="0"/>
          <w:numId w:val="3"/>
        </w:numPr>
      </w:pPr>
      <w:r>
        <w:rPr>
          <w:b/>
          <w:bCs/>
        </w:rPr>
        <w:t xml:space="preserve">AI-First Architecture: </w:t>
      </w:r>
      <w:r>
        <w:t xml:space="preserve">Leverage advanced vision models for understanding complex drawings</w:t>
      </w:r>
    </w:p>
    <w:p>
      <w:pPr>
        <w:pStyle w:val="ListParagraph"/>
        <w:numPr>
          <w:ilvl w:val="0"/>
          <w:numId w:val="3"/>
        </w:numPr>
        <w:spacing w:after="200"/>
      </w:pPr>
      <w:r>
        <w:rPr>
          <w:b/>
          <w:bCs/>
        </w:rPr>
        <w:t xml:space="preserve">Integration Ecosystem: </w:t>
      </w:r>
      <w:r>
        <w:t xml:space="preserve">Connect with estimating software, ERP systems, and BIM platforms</w:t>
      </w:r>
    </w:p>
    <w:p>
      <w:pPr>
        <w:pStyle w:val="Heading1"/>
      </w:pPr>
      <w:r>
        <w:t xml:space="preserve">9. Proposed Features</w:t>
      </w:r>
    </w:p>
    <w:p>
      <w:pPr>
        <w:pStyle w:val="Heading2"/>
      </w:pPr>
      <w:r>
        <w:t xml:space="preserve">9.1 Multi-State Price Catalogs</w:t>
      </w:r>
    </w:p>
    <w:p>
      <w:pPr>
        <w:spacing w:after="100"/>
      </w:pPr>
      <w:r>
        <w:rPr>
          <w:b/>
          <w:bCs/>
        </w:rPr>
        <w:t xml:space="preserve">Description: </w:t>
      </w:r>
      <w:r>
        <w:t xml:space="preserve">Maintain and update price catalogs for all 50 state DOTs plus federal agencies.</w:t>
      </w:r>
    </w:p>
    <w:p>
      <w:pPr>
        <w:pStyle w:val="ListParagraph"/>
        <w:numPr>
          <w:ilvl w:val="0"/>
          <w:numId w:val="2"/>
        </w:numPr>
      </w:pPr>
      <w:r>
        <w:t xml:space="preserve">Automatic catalog updates from official DOT sources</w:t>
      </w:r>
    </w:p>
    <w:p>
      <w:pPr>
        <w:pStyle w:val="ListParagraph"/>
        <w:numPr>
          <w:ilvl w:val="0"/>
          <w:numId w:val="2"/>
        </w:numPr>
      </w:pPr>
      <w:r>
        <w:t xml:space="preserve">Cross-reference similar items across states for comparison bidding</w:t>
      </w:r>
    </w:p>
    <w:p>
      <w:pPr>
        <w:pStyle w:val="ListParagraph"/>
        <w:numPr>
          <w:ilvl w:val="0"/>
          <w:numId w:val="2"/>
        </w:numPr>
      </w:pPr>
      <w:r>
        <w:t xml:space="preserve">Historical price tracking for trend analysis</w:t>
      </w:r>
    </w:p>
    <w:p>
      <w:pPr>
        <w:pStyle w:val="ListParagraph"/>
        <w:numPr>
          <w:ilvl w:val="0"/>
          <w:numId w:val="2"/>
        </w:numPr>
        <w:spacing w:after="200"/>
      </w:pPr>
      <w:r>
        <w:t xml:space="preserve">Custom price list upload for private projects</w:t>
      </w:r>
    </w:p>
    <w:p>
      <w:pPr>
        <w:pStyle w:val="Heading2"/>
      </w:pPr>
      <w:r>
        <w:t xml:space="preserve">9.2 Intelligent Document Understanding</w:t>
      </w:r>
    </w:p>
    <w:p>
      <w:pPr>
        <w:spacing w:after="100"/>
      </w:pPr>
      <w:r>
        <w:rPr>
          <w:b/>
          <w:bCs/>
        </w:rPr>
        <w:t xml:space="preserve">Description: </w:t>
      </w:r>
      <w:r>
        <w:t xml:space="preserve">Advanced AI models that understand construction drawings contextually.</w:t>
      </w:r>
    </w:p>
    <w:p>
      <w:pPr>
        <w:pStyle w:val="ListParagraph"/>
        <w:numPr>
          <w:ilvl w:val="0"/>
          <w:numId w:val="2"/>
        </w:numPr>
      </w:pPr>
      <w:r>
        <w:t xml:space="preserve">Spatial relationship understanding (callouts, leader lines, dimensions)</w:t>
      </w:r>
    </w:p>
    <w:p>
      <w:pPr>
        <w:pStyle w:val="ListParagraph"/>
        <w:numPr>
          <w:ilvl w:val="0"/>
          <w:numId w:val="2"/>
        </w:numPr>
      </w:pPr>
      <w:r>
        <w:t xml:space="preserve">Legend and symbol interpretation</w:t>
      </w:r>
    </w:p>
    <w:p>
      <w:pPr>
        <w:pStyle w:val="ListParagraph"/>
        <w:numPr>
          <w:ilvl w:val="0"/>
          <w:numId w:val="2"/>
        </w:numPr>
      </w:pPr>
      <w:r>
        <w:t xml:space="preserve">Cross-sheet reference resolution</w:t>
      </w:r>
    </w:p>
    <w:p>
      <w:pPr>
        <w:pStyle w:val="ListParagraph"/>
        <w:numPr>
          <w:ilvl w:val="0"/>
          <w:numId w:val="2"/>
        </w:numPr>
      </w:pPr>
      <w:r>
        <w:t xml:space="preserve">Revision tracking and change detection</w:t>
      </w:r>
    </w:p>
    <w:p>
      <w:pPr>
        <w:pStyle w:val="ListParagraph"/>
        <w:numPr>
          <w:ilvl w:val="0"/>
          <w:numId w:val="2"/>
        </w:numPr>
        <w:spacing w:after="200"/>
      </w:pPr>
      <w:r>
        <w:t xml:space="preserve">Scale-aware measurement extraction</w:t>
      </w:r>
    </w:p>
    <w:p>
      <w:pPr>
        <w:pStyle w:val="Heading2"/>
      </w:pPr>
      <w:r>
        <w:t xml:space="preserve">9.3 Cloud Collaboration Platform</w:t>
      </w:r>
    </w:p>
    <w:p>
      <w:pPr>
        <w:spacing w:after="100"/>
      </w:pPr>
      <w:r>
        <w:rPr>
          <w:b/>
          <w:bCs/>
        </w:rPr>
        <w:t xml:space="preserve">Description: </w:t>
      </w:r>
      <w:r>
        <w:t xml:space="preserve">Web-based platform enabling team collaboration on takeoffs.</w:t>
      </w:r>
    </w:p>
    <w:p>
      <w:pPr>
        <w:pStyle w:val="ListParagraph"/>
        <w:numPr>
          <w:ilvl w:val="0"/>
          <w:numId w:val="2"/>
        </w:numPr>
      </w:pPr>
      <w:r>
        <w:t xml:space="preserve">Real-time collaboration with concurrent editing</w:t>
      </w:r>
    </w:p>
    <w:p>
      <w:pPr>
        <w:pStyle w:val="ListParagraph"/>
        <w:numPr>
          <w:ilvl w:val="0"/>
          <w:numId w:val="2"/>
        </w:numPr>
      </w:pPr>
      <w:r>
        <w:t xml:space="preserve">Role-based access control (estimator, reviewer, manager)</w:t>
      </w:r>
    </w:p>
    <w:p>
      <w:pPr>
        <w:pStyle w:val="ListParagraph"/>
        <w:numPr>
          <w:ilvl w:val="0"/>
          <w:numId w:val="2"/>
        </w:numPr>
      </w:pPr>
      <w:r>
        <w:t xml:space="preserve">Comment and annotation system for review workflows</w:t>
      </w:r>
    </w:p>
    <w:p>
      <w:pPr>
        <w:pStyle w:val="ListParagraph"/>
        <w:numPr>
          <w:ilvl w:val="0"/>
          <w:numId w:val="2"/>
        </w:numPr>
      </w:pPr>
      <w:r>
        <w:t xml:space="preserve">Version history and audit trails</w:t>
      </w:r>
    </w:p>
    <w:p>
      <w:pPr>
        <w:pStyle w:val="ListParagraph"/>
        <w:numPr>
          <w:ilvl w:val="0"/>
          <w:numId w:val="2"/>
        </w:numPr>
        <w:spacing w:after="200"/>
      </w:pPr>
      <w:r>
        <w:t xml:space="preserve">Project organization with folders and tags</w:t>
      </w:r>
    </w:p>
    <w:p>
      <w:pPr>
        <w:pStyle w:val="Heading2"/>
      </w:pPr>
      <w:r>
        <w:t xml:space="preserve">9.4 Interactive Verification Interface</w:t>
      </w:r>
    </w:p>
    <w:p>
      <w:pPr>
        <w:spacing w:after="100"/>
      </w:pPr>
      <w:r>
        <w:rPr>
          <w:b/>
          <w:bCs/>
        </w:rPr>
        <w:t xml:space="preserve">Description: </w:t>
      </w:r>
      <w:r>
        <w:t xml:space="preserve">Visual interface for reviewing and correcting extracted items.</w:t>
      </w:r>
    </w:p>
    <w:p>
      <w:pPr>
        <w:pStyle w:val="ListParagraph"/>
        <w:numPr>
          <w:ilvl w:val="0"/>
          <w:numId w:val="2"/>
        </w:numPr>
      </w:pPr>
      <w:r>
        <w:t xml:space="preserve">Side-by-side view of PDF page and extracted items</w:t>
      </w:r>
    </w:p>
    <w:p>
      <w:pPr>
        <w:pStyle w:val="ListParagraph"/>
        <w:numPr>
          <w:ilvl w:val="0"/>
          <w:numId w:val="2"/>
        </w:numPr>
      </w:pPr>
      <w:r>
        <w:t xml:space="preserve">Click-to-highlight source location for each item</w:t>
      </w:r>
    </w:p>
    <w:p>
      <w:pPr>
        <w:pStyle w:val="ListParagraph"/>
        <w:numPr>
          <w:ilvl w:val="0"/>
          <w:numId w:val="2"/>
        </w:numPr>
      </w:pPr>
      <w:r>
        <w:t xml:space="preserve">Inline editing with automatic re-calculation</w:t>
      </w:r>
    </w:p>
    <w:p>
      <w:pPr>
        <w:pStyle w:val="ListParagraph"/>
        <w:numPr>
          <w:ilvl w:val="0"/>
          <w:numId w:val="2"/>
        </w:numPr>
      </w:pPr>
      <w:r>
        <w:t xml:space="preserve">Confidence-based sorting to prioritize review</w:t>
      </w:r>
    </w:p>
    <w:p>
      <w:pPr>
        <w:pStyle w:val="ListParagraph"/>
        <w:numPr>
          <w:ilvl w:val="0"/>
          <w:numId w:val="2"/>
        </w:numPr>
        <w:spacing w:after="200"/>
      </w:pPr>
      <w:r>
        <w:t xml:space="preserve">Learning from corrections to improve future accuracy</w:t>
      </w:r>
    </w:p>
    <w:p>
      <w:pPr>
        <w:pStyle w:val="Heading2"/>
      </w:pPr>
      <w:r>
        <w:t xml:space="preserve">9.5 BIM &amp; CAD Integration</w:t>
      </w:r>
    </w:p>
    <w:p>
      <w:pPr>
        <w:spacing w:after="100"/>
      </w:pPr>
      <w:r>
        <w:rPr>
          <w:b/>
          <w:bCs/>
        </w:rPr>
        <w:t xml:space="preserve">Description: </w:t>
      </w:r>
      <w:r>
        <w:t xml:space="preserve">Direct integration with Building Information Modeling and CAD systems.</w:t>
      </w:r>
    </w:p>
    <w:p>
      <w:pPr>
        <w:pStyle w:val="ListParagraph"/>
        <w:numPr>
          <w:ilvl w:val="0"/>
          <w:numId w:val="2"/>
        </w:numPr>
      </w:pPr>
      <w:r>
        <w:t xml:space="preserve">Native DWG/DXF file support</w:t>
      </w:r>
    </w:p>
    <w:p>
      <w:pPr>
        <w:pStyle w:val="ListParagraph"/>
        <w:numPr>
          <w:ilvl w:val="0"/>
          <w:numId w:val="2"/>
        </w:numPr>
      </w:pPr>
      <w:r>
        <w:t xml:space="preserve">Revit/IFC model import for quantity extraction</w:t>
      </w:r>
    </w:p>
    <w:p>
      <w:pPr>
        <w:pStyle w:val="ListParagraph"/>
        <w:numPr>
          <w:ilvl w:val="0"/>
          <w:numId w:val="2"/>
        </w:numPr>
      </w:pPr>
      <w:r>
        <w:t xml:space="preserve">Automatic measurement from CAD geometry</w:t>
      </w:r>
    </w:p>
    <w:p>
      <w:pPr>
        <w:pStyle w:val="ListParagraph"/>
        <w:numPr>
          <w:ilvl w:val="0"/>
          <w:numId w:val="2"/>
        </w:numPr>
      </w:pPr>
      <w:r>
        <w:t xml:space="preserve">Layer-based filtering and classification</w:t>
      </w:r>
    </w:p>
    <w:p>
      <w:pPr>
        <w:pStyle w:val="ListParagraph"/>
        <w:numPr>
          <w:ilvl w:val="0"/>
          <w:numId w:val="2"/>
        </w:numPr>
        <w:spacing w:after="200"/>
      </w:pPr>
      <w:r>
        <w:t xml:space="preserve">Export back to CAD with quantity annotations</w:t>
      </w:r>
    </w:p>
    <w:p>
      <w:pPr>
        <w:pStyle w:val="Heading2"/>
      </w:pPr>
      <w:r>
        <w:t xml:space="preserve">9.6 Estimating Software Integration</w:t>
      </w:r>
    </w:p>
    <w:p>
      <w:pPr>
        <w:spacing w:after="100"/>
      </w:pPr>
      <w:r>
        <w:rPr>
          <w:b/>
          <w:bCs/>
        </w:rPr>
        <w:t xml:space="preserve">Description: </w:t>
      </w:r>
      <w:r>
        <w:t xml:space="preserve">Seamless data flow to popular estimating and ERP systems.</w:t>
      </w:r>
    </w:p>
    <w:p>
      <w:pPr>
        <w:pStyle w:val="ListParagraph"/>
        <w:numPr>
          <w:ilvl w:val="0"/>
          <w:numId w:val="2"/>
        </w:numPr>
      </w:pPr>
      <w:r>
        <w:t xml:space="preserve">HCSS HeavyBid integration</w:t>
      </w:r>
    </w:p>
    <w:p>
      <w:pPr>
        <w:pStyle w:val="ListParagraph"/>
        <w:numPr>
          <w:ilvl w:val="0"/>
          <w:numId w:val="2"/>
        </w:numPr>
      </w:pPr>
      <w:r>
        <w:t xml:space="preserve">B2W Estimate connector</w:t>
      </w:r>
    </w:p>
    <w:p>
      <w:pPr>
        <w:pStyle w:val="ListParagraph"/>
        <w:numPr>
          <w:ilvl w:val="0"/>
          <w:numId w:val="2"/>
        </w:numPr>
      </w:pPr>
      <w:r>
        <w:t xml:space="preserve">Sage Estimating export</w:t>
      </w:r>
    </w:p>
    <w:p>
      <w:pPr>
        <w:pStyle w:val="ListParagraph"/>
        <w:numPr>
          <w:ilvl w:val="0"/>
          <w:numId w:val="2"/>
        </w:numPr>
      </w:pPr>
      <w:r>
        <w:t xml:space="preserve">Procore project management sync</w:t>
      </w:r>
    </w:p>
    <w:p>
      <w:pPr>
        <w:pStyle w:val="ListParagraph"/>
        <w:numPr>
          <w:ilvl w:val="0"/>
          <w:numId w:val="2"/>
        </w:numPr>
        <w:spacing w:after="200"/>
      </w:pPr>
      <w:r>
        <w:t xml:space="preserve">Custom API for enterprise integrations</w:t>
      </w:r>
    </w:p>
    <w:p>
      <w:pPr>
        <w:pStyle w:val="Heading2"/>
      </w:pPr>
      <w:r>
        <w:t xml:space="preserve">9.7 Advanced Analytics &amp; Reporting</w:t>
      </w:r>
    </w:p>
    <w:p>
      <w:pPr>
        <w:spacing w:after="100"/>
      </w:pPr>
      <w:r>
        <w:rPr>
          <w:b/>
          <w:bCs/>
        </w:rPr>
        <w:t xml:space="preserve">Description: </w:t>
      </w:r>
      <w:r>
        <w:t xml:space="preserve">Business intelligence features for construction companies.</w:t>
      </w:r>
    </w:p>
    <w:p>
      <w:pPr>
        <w:pStyle w:val="ListParagraph"/>
        <w:numPr>
          <w:ilvl w:val="0"/>
          <w:numId w:val="2"/>
        </w:numPr>
      </w:pPr>
      <w:r>
        <w:t xml:space="preserve">Historical bid analysis and win rate tracking</w:t>
      </w:r>
    </w:p>
    <w:p>
      <w:pPr>
        <w:pStyle w:val="ListParagraph"/>
        <w:numPr>
          <w:ilvl w:val="0"/>
          <w:numId w:val="2"/>
        </w:numPr>
      </w:pPr>
      <w:r>
        <w:t xml:space="preserve">Material cost forecasting based on market trends</w:t>
      </w:r>
    </w:p>
    <w:p>
      <w:pPr>
        <w:pStyle w:val="ListParagraph"/>
        <w:numPr>
          <w:ilvl w:val="0"/>
          <w:numId w:val="2"/>
        </w:numPr>
      </w:pPr>
      <w:r>
        <w:t xml:space="preserve">Project comparison and benchmarking</w:t>
      </w:r>
    </w:p>
    <w:p>
      <w:pPr>
        <w:pStyle w:val="ListParagraph"/>
        <w:numPr>
          <w:ilvl w:val="0"/>
          <w:numId w:val="2"/>
        </w:numPr>
      </w:pPr>
      <w:r>
        <w:t xml:space="preserve">Custom report templates and branding</w:t>
      </w:r>
    </w:p>
    <w:p>
      <w:pPr>
        <w:pStyle w:val="ListParagraph"/>
        <w:numPr>
          <w:ilvl w:val="0"/>
          <w:numId w:val="2"/>
        </w:numPr>
        <w:spacing w:after="200"/>
      </w:pPr>
      <w:r>
        <w:t xml:space="preserve">Executive dashboards for management visibility</w:t>
      </w:r>
    </w:p>
    <w:p>
      <w:pPr>
        <w:pStyle w:val="Heading1"/>
      </w:pPr>
      <w:r>
        <w:t xml:space="preserve">10. Technical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Timeline</w:t>
            </w:r>
          </w:p>
        </w:tc>
        <w:tc>
          <w:tcPr>
            <w:tcW w:type="dxa" w:w="5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Key Deliverables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Phase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Q2 2026</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Web-based viewer, 5 additional state catalogs, API v1</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Phase 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Q3-Q4 2026</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Team collaboration, interactive verification, all 50 states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Phase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Q1-Q2 2027</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CAD/BIM integration, advanced AI extraction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Phase 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Q3-Q4 2027</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Estimating software integrations, analytics platform</w:t>
            </w:r>
          </w:p>
        </w:tc>
      </w:tr>
    </w:tbl>
    <w:p>
      <w:pPr>
        <w:spacing w:after="200"/>
      </w:pPr>
    </w:p>
    <w:p>
      <w:pPr>
        <w:pStyle w:val="Heading1"/>
      </w:pPr>
      <w:r>
        <w:t xml:space="preserve">11. Business Model Evolution</w:t>
      </w:r>
    </w:p>
    <w:p>
      <w:pPr>
        <w:pStyle w:val="Heading2"/>
      </w:pPr>
      <w:r>
        <w:t xml:space="preserve">11.1 Pricing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Tier</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Price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Features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Local OCR, single state, 10 PDFs/month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Professional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$99/month</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Hybrid mode, all states, unlimited PDFs, API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$299/month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 users, collaboration, integrations, custom reports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Enterprise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Custom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Unlimited users, SSO, dedicated support, SLA</w:t>
            </w:r>
          </w:p>
        </w:tc>
      </w:tr>
    </w:tbl>
    <w:p>
      <w:pPr>
        <w:spacing w:after="200"/>
      </w:pPr>
    </w:p>
    <w:p>
      <w:pPr>
        <w:pStyle w:val="Heading1"/>
      </w:pPr>
      <w:r>
        <w:t xml:space="preserve">12. Success Metrics</w:t>
      </w:r>
    </w:p>
    <w:p>
      <w:pPr>
        <w:pStyle w:val="Heading2"/>
      </w:pPr>
      <w:r>
        <w:t xml:space="preserve">12.1 Current System (v1.x)</w:t>
      </w:r>
    </w:p>
    <w:p>
      <w:pPr>
        <w:pStyle w:val="ListParagraph"/>
        <w:numPr>
          <w:ilvl w:val="0"/>
          <w:numId w:val="2"/>
        </w:numPr>
      </w:pPr>
      <w:r>
        <w:rPr>
          <w:b/>
          <w:bCs/>
        </w:rPr>
        <w:t xml:space="preserve">Accuracy Rate: </w:t>
      </w:r>
      <w:r>
        <w:t xml:space="preserve">Target &gt;90% pay item extraction accuracy</w:t>
      </w:r>
    </w:p>
    <w:p>
      <w:pPr>
        <w:pStyle w:val="ListParagraph"/>
        <w:numPr>
          <w:ilvl w:val="0"/>
          <w:numId w:val="2"/>
        </w:numPr>
      </w:pPr>
      <w:r>
        <w:rPr>
          <w:b/>
          <w:bCs/>
        </w:rPr>
        <w:t xml:space="preserve">Processing Speed: </w:t>
      </w:r>
      <w:r>
        <w:t xml:space="preserve">Target &lt;3 minutes for 15-page PDF with parallel processing</w:t>
      </w:r>
    </w:p>
    <w:p>
      <w:pPr>
        <w:pStyle w:val="ListParagraph"/>
        <w:numPr>
          <w:ilvl w:val="0"/>
          <w:numId w:val="2"/>
        </w:numPr>
      </w:pPr>
      <w:r>
        <w:rPr>
          <w:b/>
          <w:bCs/>
        </w:rPr>
        <w:t xml:space="preserve">User Satisfaction: </w:t>
      </w:r>
      <w:r>
        <w:t xml:space="preserve">Target &gt;4.5/5 average rating</w:t>
      </w:r>
    </w:p>
    <w:p>
      <w:pPr>
        <w:pStyle w:val="ListParagraph"/>
        <w:numPr>
          <w:ilvl w:val="0"/>
          <w:numId w:val="2"/>
        </w:numPr>
        <w:spacing w:after="200"/>
      </w:pPr>
      <w:r>
        <w:rPr>
          <w:b/>
          <w:bCs/>
        </w:rPr>
        <w:t xml:space="preserve">Time Savings: </w:t>
      </w:r>
      <w:r>
        <w:t xml:space="preserve">Target 70% reduction vs. manual takeoff</w:t>
      </w:r>
    </w:p>
    <w:p>
      <w:pPr>
        <w:pStyle w:val="Heading2"/>
      </w:pPr>
      <w:r>
        <w:t xml:space="preserve">12.2 Future System (v2.x)</w:t>
      </w:r>
    </w:p>
    <w:p>
      <w:pPr>
        <w:pStyle w:val="ListParagraph"/>
        <w:numPr>
          <w:ilvl w:val="0"/>
          <w:numId w:val="2"/>
        </w:numPr>
      </w:pPr>
      <w:r>
        <w:rPr>
          <w:b/>
          <w:bCs/>
        </w:rPr>
        <w:t xml:space="preserve">Monthly Active Users: </w:t>
      </w:r>
      <w:r>
        <w:t xml:space="preserve">Target 10,000 MAU by end of Phase 2</w:t>
      </w:r>
    </w:p>
    <w:p>
      <w:pPr>
        <w:pStyle w:val="ListParagraph"/>
        <w:numPr>
          <w:ilvl w:val="0"/>
          <w:numId w:val="2"/>
        </w:numPr>
      </w:pPr>
      <w:r>
        <w:rPr>
          <w:b/>
          <w:bCs/>
        </w:rPr>
        <w:t xml:space="preserve">Revenue: </w:t>
      </w:r>
      <w:r>
        <w:t xml:space="preserve">Target $1M ARR by end of Phase 3</w:t>
      </w:r>
    </w:p>
    <w:p>
      <w:pPr>
        <w:pStyle w:val="ListParagraph"/>
        <w:numPr>
          <w:ilvl w:val="0"/>
          <w:numId w:val="2"/>
        </w:numPr>
      </w:pPr>
      <w:r>
        <w:rPr>
          <w:b/>
          <w:bCs/>
        </w:rPr>
        <w:t xml:space="preserve">Market Coverage: </w:t>
      </w:r>
      <w:r>
        <w:t xml:space="preserve">Target top 10 US construction markets</w:t>
      </w:r>
    </w:p>
    <w:p>
      <w:pPr>
        <w:pStyle w:val="ListParagraph"/>
        <w:numPr>
          <w:ilvl w:val="0"/>
          <w:numId w:val="2"/>
        </w:numPr>
        <w:spacing w:after="200"/>
      </w:pPr>
      <w:r>
        <w:rPr>
          <w:b/>
          <w:bCs/>
        </w:rPr>
        <w:t xml:space="preserve">Integration Partners: </w:t>
      </w:r>
      <w:r>
        <w:t xml:space="preserve">Target 5+ estimating software integrations</w:t>
      </w:r>
    </w:p>
    <w:p>
      <w:pPr>
        <w:pStyle w:val="Heading1"/>
      </w:pPr>
      <w:r>
        <w:t xml:space="preserve">13. Conclusion</w:t>
      </w:r>
    </w:p>
    <w:p>
      <w:pPr>
        <w:spacing w:after="200"/>
      </w:pPr>
      <w:r>
        <w:t xml:space="preserve">TakeoffAgent represents a significant step forward in construction quantity takeoff automation. The current v1.2.0 release delivers a solid foundation with multi-mode extraction, intelligent parsing, and automated price matching for Florida construction projects.</w:t>
      </w:r>
    </w:p>
    <w:p>
      <w:pPr>
        <w:spacing w:after="200"/>
      </w:pPr>
      <w:r>
        <w:t xml:space="preserve">The future vision outlined in this PRD charts a path from a single-user desktop tool to a comprehensive cloud platform serving the entire U.S. construction industry. By maintaining focus on accuracy, usability, and integration, TakeoffAgent can become the industry standard for automated construction estimation.</w:t>
      </w:r>
    </w:p>
    <w:p>
      <w:pPr>
        <w:spacing w:after="400"/>
      </w:pPr>
      <w:r>
        <w:t xml:space="preserve">The phased approach allows for iterative development and market validation, ensuring each release delivers value while building toward the larger vision. Success depends on continued investment in AI capabilities, user experience refinement, and strategic partnerships with estimating software vendors.</w:t>
      </w:r>
    </w:p>
    <w:p>
      <w:pPr>
        <w:shd w:fill="F0F0F0" w:val="clear"/>
        <w:spacing w:before="400"/>
        <w:jc w:val="center"/>
      </w:pPr>
      <w:r>
        <w:rPr>
          <w:i/>
          <w:iCs/>
          <w:color w:val="666666"/>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20"/>
        <w:szCs w:val="20"/>
      </w:rPr>
      <w:t xml:space="preserve">Page </w:t>
    </w:r>
    <w:r>
      <w:rPr>
        <w:color w:val="666666"/>
        <w:sz w:val="20"/>
        <w:szCs w:val="20"/>
      </w:rPr>
      <w:fldChar w:fldCharType="begin"/>
      <w:instrText xml:space="preserve">PAGE</w:instrText>
      <w:fldChar w:fldCharType="separate"/>
      <w:fldChar w:fldCharType="end"/>
    </w:r>
    <w:r>
      <w:rPr>
        <w:color w:val="666666"/>
        <w:sz w:val="20"/>
        <w:szCs w:val="20"/>
      </w:rPr>
      <w:t xml:space="preserve"> of </w:t>
    </w:r>
    <w:r>
      <w:rPr>
        <w:color w:val="666666"/>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TakeoffAgent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598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E79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2026-02-02T23:41:24.091Z</dcterms:created>
  <dcterms:modified xsi:type="dcterms:W3CDTF">2026-02-02T23:41:24.091Z</dcterms:modified>
</cp:coreProperties>
</file>

<file path=docProps/custom.xml><?xml version="1.0" encoding="utf-8"?>
<Properties xmlns="http://schemas.openxmlformats.org/officeDocument/2006/custom-properties" xmlns:vt="http://schemas.openxmlformats.org/officeDocument/2006/docPropsVTypes"/>
</file>