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BB7" w:rsidRPr="00FB2BB7" w:rsidRDefault="00FB2BB7" w:rsidP="00FB2BB7">
      <w:pPr>
        <w:spacing w:after="0" w:line="240" w:lineRule="auto"/>
        <w:rPr>
          <w:rFonts w:eastAsia="Times New Roman" w:cs="Times New Roman"/>
          <w:szCs w:val="24"/>
        </w:rPr>
      </w:pPr>
      <w:r w:rsidRPr="00FB2BB7">
        <w:rPr>
          <w:rFonts w:eastAsia="Times New Roman" w:cs="Times New Roman"/>
          <w:szCs w:val="24"/>
        </w:rPr>
        <w:br/>
      </w:r>
    </w:p>
    <w:p w:rsidR="00FB2BB7" w:rsidRPr="00FB2BB7" w:rsidRDefault="00FB2BB7" w:rsidP="00FB2BB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FB2BB7">
        <w:rPr>
          <w:rFonts w:ascii="Open Sans" w:eastAsia="Times New Roman" w:hAnsi="Open Sans" w:cs="Times New Roman"/>
          <w:color w:val="37474F"/>
          <w:sz w:val="36"/>
          <w:szCs w:val="36"/>
        </w:rPr>
        <w:t>[Bài tập] Mô tả thuật toán chuyển đổi tiền tệ</w:t>
      </w:r>
    </w:p>
    <w:p w:rsidR="00FB2BB7" w:rsidRPr="00FB2BB7" w:rsidRDefault="00FB2BB7" w:rsidP="00FB2BB7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B2BB7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FB2BB7" w:rsidRPr="00FB2BB7" w:rsidRDefault="00FB2BB7" w:rsidP="00FB2BB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B2BB7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pseudo-code và flowchart để mô tả các giải thuật đơn giản.</w:t>
      </w:r>
    </w:p>
    <w:p w:rsidR="00FB2BB7" w:rsidRPr="00FB2BB7" w:rsidRDefault="00FB2BB7" w:rsidP="00FB2BB7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B2BB7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FB2BB7" w:rsidRPr="00FB2BB7" w:rsidRDefault="00FB2BB7" w:rsidP="00FB2BB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B2BB7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mô tả thuật toán để chuyển đổi tiền tệ, từ Đô la Mỹ sang Việt Nam Đồng.</w:t>
      </w:r>
    </w:p>
    <w:p w:rsidR="00FB2BB7" w:rsidRPr="00FB2BB7" w:rsidRDefault="00FB2BB7" w:rsidP="00FB2BB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B2BB7">
        <w:rPr>
          <w:rFonts w:ascii="Open Sans" w:eastAsia="Times New Roman" w:hAnsi="Open Sans" w:cs="Times New Roman"/>
          <w:color w:val="526069"/>
          <w:sz w:val="21"/>
          <w:szCs w:val="21"/>
        </w:rPr>
        <w:t>Bắt đầu, chúng ta nhập số tiền Đô la Mỹ và sau đó tính ra số tiền Việt Nam Đồng tương ứng.</w:t>
      </w:r>
    </w:p>
    <w:p w:rsidR="00FB2BB7" w:rsidRPr="00FB2BB7" w:rsidRDefault="00FB2BB7" w:rsidP="00FB2BB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B2BB7">
        <w:rPr>
          <w:rFonts w:ascii="Open Sans" w:eastAsia="Times New Roman" w:hAnsi="Open Sans" w:cs="Times New Roman"/>
          <w:color w:val="526069"/>
          <w:sz w:val="21"/>
          <w:szCs w:val="21"/>
        </w:rPr>
        <w:t>Công thức chuyển đổi:</w:t>
      </w:r>
    </w:p>
    <w:p w:rsidR="00FB2BB7" w:rsidRPr="00FB2BB7" w:rsidRDefault="00FB2BB7" w:rsidP="00FB2B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FB2BB7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$</w:t>
      </w:r>
      <w:r w:rsidRPr="00FB2BB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1 = 23000 VNĐ</w:t>
      </w:r>
    </w:p>
    <w:p w:rsidR="00FB2BB7" w:rsidRPr="00FB2BB7" w:rsidRDefault="00FB2BB7" w:rsidP="00FB2BB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B2BB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Lưu ý:</w:t>
      </w:r>
      <w:r w:rsidRPr="00FB2BB7">
        <w:rPr>
          <w:rFonts w:ascii="Open Sans" w:eastAsia="Times New Roman" w:hAnsi="Open Sans" w:cs="Times New Roman"/>
          <w:color w:val="526069"/>
          <w:sz w:val="21"/>
          <w:szCs w:val="21"/>
        </w:rPr>
        <w:t> Nộp bài làm bằng cách gửi 1 file .docx chứa pseudo-code và flowchart.</w:t>
      </w:r>
    </w:p>
    <w:p w:rsidR="00FB2BB7" w:rsidRPr="00FB2BB7" w:rsidRDefault="00FB2BB7" w:rsidP="00FB2BB7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B2BB7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FB2BB7" w:rsidRPr="00FB2BB7" w:rsidRDefault="00FB2BB7" w:rsidP="00FB2BB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B2BB7">
        <w:rPr>
          <w:rFonts w:ascii="Open Sans" w:eastAsia="Times New Roman" w:hAnsi="Open Sans" w:cs="Times New Roman"/>
          <w:color w:val="526069"/>
          <w:sz w:val="21"/>
          <w:szCs w:val="21"/>
        </w:rPr>
        <w:t>Các bước để chuyển đổi tiền tệ là:</w:t>
      </w:r>
    </w:p>
    <w:p w:rsidR="00FB2BB7" w:rsidRPr="00FB2BB7" w:rsidRDefault="00FB2BB7" w:rsidP="00FB2BB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B2BB7">
        <w:rPr>
          <w:rFonts w:ascii="Open Sans" w:eastAsia="Times New Roman" w:hAnsi="Open Sans" w:cs="Times New Roman"/>
          <w:color w:val="526069"/>
          <w:sz w:val="21"/>
          <w:szCs w:val="21"/>
        </w:rPr>
        <w:t>Nhập số tiền Đô la Mỹ</w:t>
      </w:r>
    </w:p>
    <w:p w:rsidR="00FB2BB7" w:rsidRPr="00FB2BB7" w:rsidRDefault="00FB2BB7" w:rsidP="00FB2BB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B2BB7">
        <w:rPr>
          <w:rFonts w:ascii="Open Sans" w:eastAsia="Times New Roman" w:hAnsi="Open Sans" w:cs="Times New Roman"/>
          <w:color w:val="526069"/>
          <w:sz w:val="21"/>
          <w:szCs w:val="21"/>
        </w:rPr>
        <w:t>Tính số tiền Việt Nam Đồng bằng cách nhân số tiền Đô la Mỹ với tỉ giá</w:t>
      </w:r>
    </w:p>
    <w:p w:rsidR="00FB2BB7" w:rsidRPr="00FB2BB7" w:rsidRDefault="00FB2BB7" w:rsidP="00FB2BB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B2BB7">
        <w:rPr>
          <w:rFonts w:ascii="Open Sans" w:eastAsia="Times New Roman" w:hAnsi="Open Sans" w:cs="Times New Roman"/>
          <w:color w:val="526069"/>
          <w:sz w:val="21"/>
          <w:szCs w:val="21"/>
        </w:rPr>
        <w:t>Hiển thị số tiền Việt Nam Đồng.</w:t>
      </w:r>
    </w:p>
    <w:p w:rsidR="00FB2BB7" w:rsidRPr="00FB2BB7" w:rsidRDefault="00FB2BB7" w:rsidP="00FB2BB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B2BB7">
        <w:rPr>
          <w:rFonts w:ascii="Open Sans" w:eastAsia="Times New Roman" w:hAnsi="Open Sans" w:cs="Times New Roman"/>
          <w:color w:val="526069"/>
          <w:sz w:val="21"/>
          <w:szCs w:val="21"/>
        </w:rPr>
        <w:t>Hãy viết pseudo-code và vẽ flowchart dựa trên 3 bước trên.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C35B11"/>
    <w:multiLevelType w:val="multilevel"/>
    <w:tmpl w:val="CADA8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006"/>
    <w:rsid w:val="00475B86"/>
    <w:rsid w:val="00651006"/>
    <w:rsid w:val="00F77021"/>
    <w:rsid w:val="00FB2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B1639E-18D5-4B9E-91A4-E32C5D060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B2BB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2BB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2BB7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2BB7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2BB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2B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2BB7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FB2BB7"/>
  </w:style>
  <w:style w:type="character" w:customStyle="1" w:styleId="bash">
    <w:name w:val="bash"/>
    <w:basedOn w:val="DefaultParagraphFont"/>
    <w:rsid w:val="00FB2BB7"/>
  </w:style>
  <w:style w:type="character" w:styleId="Strong">
    <w:name w:val="Strong"/>
    <w:basedOn w:val="DefaultParagraphFont"/>
    <w:uiPriority w:val="22"/>
    <w:qFormat/>
    <w:rsid w:val="00FB2B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36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2022-05-08T11:48:00Z</dcterms:created>
  <dcterms:modified xsi:type="dcterms:W3CDTF">2022-05-08T11:48:00Z</dcterms:modified>
</cp:coreProperties>
</file>