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8FC" w:rsidRPr="001508FC" w:rsidRDefault="001508FC" w:rsidP="001508F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508FC">
        <w:rPr>
          <w:rFonts w:ascii="Open Sans" w:eastAsia="Times New Roman" w:hAnsi="Open Sans" w:cs="Times New Roman"/>
          <w:color w:val="37474F"/>
          <w:sz w:val="36"/>
          <w:szCs w:val="36"/>
        </w:rPr>
        <w:t>[Bài tập] Hiển thị số chẵn/lẻ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508F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đích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lớp Threard hoặc interface Runnable để tạo Thread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Sử dụng một số phương thức cơ bản của lớp Thread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508F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 bài toán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Tạo lớp OddThread và EvenThread kế thừa từ Thread và thực hiện theo yêu cầu:</w:t>
      </w:r>
    </w:p>
    <w:p w:rsidR="001508FC" w:rsidRPr="001508FC" w:rsidRDefault="001508FC" w:rsidP="001508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Viết run() của OddThread sao cho xuất các số lẻ từ 1 đến 10, các số được xuất ra cách nhau 10 mili giây.</w:t>
      </w:r>
    </w:p>
    <w:p w:rsidR="001508FC" w:rsidRPr="001508FC" w:rsidRDefault="001508FC" w:rsidP="001508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Viết run() của EvenThread sao cho xuất các số lẻ từ 1 đến 10, các số được xuất ra cách nhau 15 mili giây.</w:t>
      </w:r>
    </w:p>
    <w:p w:rsidR="001508FC" w:rsidRPr="001508FC" w:rsidRDefault="001508FC" w:rsidP="001508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Tạo lớp TestThread chứa phương thức main() sau đó tạo 2 đối tượng từ 2 lớp OddThread và EvenThread, start() các thread này.</w:t>
      </w:r>
    </w:p>
    <w:p w:rsidR="001508FC" w:rsidRPr="001508FC" w:rsidRDefault="001508FC" w:rsidP="001508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Tìm cách sử dụng join() để cho phép xuất các số lẻ trước mới đến các số chẵn.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508FC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08F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 </w:t>
      </w:r>
    </w:p>
    <w:p w:rsidR="001508FC" w:rsidRPr="001508FC" w:rsidRDefault="001508FC" w:rsidP="001508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508FC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792231"/>
    <w:multiLevelType w:val="multilevel"/>
    <w:tmpl w:val="C3A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C17"/>
    <w:rsid w:val="001508FC"/>
    <w:rsid w:val="00475B86"/>
    <w:rsid w:val="007B6C1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72790-966E-4E54-8DEE-DDCCB618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8F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08F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08F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08FC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08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08F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524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2022-05-15T20:31:00Z</dcterms:created>
  <dcterms:modified xsi:type="dcterms:W3CDTF">2022-05-15T20:31:00Z</dcterms:modified>
</cp:coreProperties>
</file>