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3E79" w:rsidRPr="007D3E79" w:rsidRDefault="007D3E79" w:rsidP="007D3E79">
      <w:pPr>
        <w:shd w:val="clear" w:color="auto" w:fill="FFFFFF"/>
        <w:spacing w:after="100" w:afterAutospacing="1" w:line="240" w:lineRule="auto"/>
        <w:outlineLvl w:val="1"/>
        <w:rPr>
          <w:rFonts w:ascii="Open Sans" w:eastAsia="Times New Roman" w:hAnsi="Open Sans" w:cs="Times New Roman"/>
          <w:color w:val="37474F"/>
          <w:sz w:val="36"/>
          <w:szCs w:val="36"/>
        </w:rPr>
      </w:pPr>
      <w:r w:rsidRPr="007D3E79">
        <w:rPr>
          <w:rFonts w:ascii="Open Sans" w:eastAsia="Times New Roman" w:hAnsi="Open Sans" w:cs="Times New Roman"/>
          <w:color w:val="37474F"/>
          <w:sz w:val="36"/>
          <w:szCs w:val="36"/>
        </w:rPr>
        <w:br/>
        <w:t>[Bài đọc] Private Members</w:t>
      </w:r>
    </w:p>
    <w:p w:rsidR="007D3E79" w:rsidRPr="007D3E79" w:rsidRDefault="007D3E79" w:rsidP="007D3E79">
      <w:pPr>
        <w:shd w:val="clear" w:color="auto" w:fill="FFFFFF"/>
        <w:spacing w:after="100" w:afterAutospacing="1" w:line="240" w:lineRule="auto"/>
        <w:rPr>
          <w:rFonts w:ascii="Open Sans" w:eastAsia="Times New Roman" w:hAnsi="Open Sans" w:cs="Times New Roman"/>
          <w:color w:val="526069"/>
          <w:sz w:val="21"/>
          <w:szCs w:val="21"/>
        </w:rPr>
      </w:pPr>
      <w:r w:rsidRPr="007D3E79">
        <w:rPr>
          <w:rFonts w:ascii="Open Sans" w:eastAsia="Times New Roman" w:hAnsi="Open Sans" w:cs="Times New Roman"/>
          <w:i/>
          <w:iCs/>
          <w:color w:val="526069"/>
          <w:sz w:val="21"/>
          <w:szCs w:val="21"/>
        </w:rPr>
        <w:t>(Nguồn: OCA Java SE 8 Programmer I Certification Guide – Tr 59)</w:t>
      </w:r>
    </w:p>
    <w:p w:rsidR="007D3E79" w:rsidRPr="007D3E79" w:rsidRDefault="007D3E79" w:rsidP="007D3E79">
      <w:pPr>
        <w:shd w:val="clear" w:color="auto" w:fill="FFFFFF"/>
        <w:spacing w:after="100" w:afterAutospacing="1" w:line="240" w:lineRule="auto"/>
        <w:rPr>
          <w:rFonts w:ascii="Open Sans" w:eastAsia="Times New Roman" w:hAnsi="Open Sans" w:cs="Times New Roman"/>
          <w:color w:val="526069"/>
          <w:sz w:val="21"/>
          <w:szCs w:val="21"/>
        </w:rPr>
      </w:pPr>
      <w:r w:rsidRPr="007D3E79">
        <w:rPr>
          <w:rFonts w:ascii="Open Sans" w:eastAsia="Times New Roman" w:hAnsi="Open Sans" w:cs="Times New Roman"/>
          <w:color w:val="526069"/>
          <w:sz w:val="21"/>
          <w:szCs w:val="21"/>
        </w:rPr>
        <w:t>Các thành viên (phương thức và biến) được đánh dấu là private không thể được truy cập trong bất kỳ lớp nào ngoài lớp mà trong đó thành viên private đó được khai báo. Hãy xem xét đoạn mã sau:</w:t>
      </w:r>
    </w:p>
    <w:p w:rsidR="00475B86" w:rsidRDefault="007D3E79">
      <w:r>
        <w:rPr>
          <w:noProof/>
        </w:rPr>
        <w:drawing>
          <wp:inline distT="0" distB="0" distL="0" distR="0" wp14:anchorId="56D1556B" wp14:editId="6F8A0210">
            <wp:extent cx="5610225" cy="1438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10225" cy="1438275"/>
                    </a:xfrm>
                    <a:prstGeom prst="rect">
                      <a:avLst/>
                    </a:prstGeom>
                  </pic:spPr>
                </pic:pic>
              </a:graphicData>
            </a:graphic>
          </wp:inline>
        </w:drawing>
      </w:r>
    </w:p>
    <w:p w:rsidR="007D3E79" w:rsidRDefault="007D3E79">
      <w:pPr>
        <w:rPr>
          <w:rFonts w:ascii="Open Sans" w:hAnsi="Open Sans"/>
          <w:color w:val="526069"/>
          <w:sz w:val="21"/>
          <w:szCs w:val="21"/>
          <w:shd w:val="clear" w:color="auto" w:fill="FFFFFF"/>
        </w:rPr>
      </w:pPr>
      <w:r>
        <w:rPr>
          <w:rFonts w:ascii="Open Sans" w:hAnsi="Open Sans"/>
          <w:color w:val="526069"/>
          <w:sz w:val="21"/>
          <w:szCs w:val="21"/>
          <w:shd w:val="clear" w:color="auto" w:fill="FFFFFF"/>
        </w:rPr>
        <w:t>Phương thức doRooThings () hiện là private, vì vậy không lớp nào khác có thể sử dụng nó. Nếu chúng ta cố gắng gọi từ bất kỳ lớp nào khác, chúng ta sẽ gặp rắc rối:</w:t>
      </w:r>
    </w:p>
    <w:p w:rsidR="007D3E79" w:rsidRDefault="007D3E79">
      <w:r>
        <w:rPr>
          <w:noProof/>
        </w:rPr>
        <w:drawing>
          <wp:inline distT="0" distB="0" distL="0" distR="0" wp14:anchorId="03B248FE" wp14:editId="65500F5B">
            <wp:extent cx="5600700" cy="13811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00700" cy="1381125"/>
                    </a:xfrm>
                    <a:prstGeom prst="rect">
                      <a:avLst/>
                    </a:prstGeom>
                  </pic:spPr>
                </pic:pic>
              </a:graphicData>
            </a:graphic>
          </wp:inline>
        </w:drawing>
      </w:r>
    </w:p>
    <w:p w:rsidR="007D3E79" w:rsidRDefault="007D3E79" w:rsidP="007D3E7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Nếu chúng ta cố gắng biên dịch lớp UseARoo, chúng ta gặp lỗi biên dịch như sau:</w:t>
      </w:r>
    </w:p>
    <w:p w:rsidR="007D3E79" w:rsidRDefault="007D3E79" w:rsidP="007D3E79">
      <w:pPr>
        <w:pStyle w:val="NormalWeb"/>
        <w:shd w:val="clear" w:color="auto" w:fill="FFFFFF"/>
        <w:spacing w:before="0" w:beforeAutospacing="0"/>
        <w:rPr>
          <w:rFonts w:ascii="Open Sans" w:hAnsi="Open Sans"/>
          <w:color w:val="526069"/>
          <w:sz w:val="21"/>
          <w:szCs w:val="21"/>
        </w:rPr>
      </w:pPr>
      <w:r>
        <w:rPr>
          <w:noProof/>
        </w:rPr>
        <w:drawing>
          <wp:inline distT="0" distB="0" distL="0" distR="0" wp14:anchorId="3C006A5F" wp14:editId="14A05A04">
            <wp:extent cx="3076575" cy="6381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76575" cy="638175"/>
                    </a:xfrm>
                    <a:prstGeom prst="rect">
                      <a:avLst/>
                    </a:prstGeom>
                  </pic:spPr>
                </pic:pic>
              </a:graphicData>
            </a:graphic>
          </wp:inline>
        </w:drawing>
      </w:r>
      <w:r>
        <w:rPr>
          <w:rFonts w:ascii="Open Sans" w:hAnsi="Open Sans"/>
          <w:color w:val="526069"/>
          <w:sz w:val="21"/>
          <w:szCs w:val="21"/>
        </w:rPr>
        <w:t> </w:t>
      </w:r>
    </w:p>
    <w:p w:rsidR="007D3E79" w:rsidRDefault="007D3E79" w:rsidP="007D3E7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Dường như phương thức doRooThings () không tồn tại đối với bất kỳ mã nào bên ngoài lớp Roo, điều này là đúng. Thành viên private sẽ ẩn đối với bất kỳ mã nào bên ngoài lớp của chính thành viên đó.</w:t>
      </w:r>
    </w:p>
    <w:p w:rsidR="007D3E79" w:rsidRDefault="007D3E79" w:rsidP="007D3E7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Điều gì xảy ra nếu một lớp con cố gắng kế thừa một thành viên private của lớp cha của nó? Khi một thành viên được khai báo là private, một lớp con không thể kế thừa nó. Một lớp con không thể xem, sử dụng các thành viên private của lớp cha của nó.</w:t>
      </w:r>
    </w:p>
    <w:p w:rsidR="007D3E79" w:rsidRDefault="007D3E79" w:rsidP="007D3E7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Phương thức doRooThings () hiện bị giới hạn cho tất cả các lớp con, ngay cả những lớp trong cùng một package với lớp cha:</w:t>
      </w:r>
    </w:p>
    <w:p w:rsidR="007D3E79" w:rsidRDefault="007D3E79" w:rsidP="007D3E79">
      <w:pPr>
        <w:pStyle w:val="NormalWeb"/>
        <w:shd w:val="clear" w:color="auto" w:fill="FFFFFF"/>
        <w:spacing w:before="0" w:beforeAutospacing="0"/>
        <w:rPr>
          <w:rFonts w:ascii="Open Sans" w:hAnsi="Open Sans"/>
          <w:color w:val="526069"/>
          <w:sz w:val="21"/>
          <w:szCs w:val="21"/>
        </w:rPr>
      </w:pPr>
      <w:r>
        <w:rPr>
          <w:noProof/>
        </w:rPr>
        <w:lastRenderedPageBreak/>
        <w:drawing>
          <wp:inline distT="0" distB="0" distL="0" distR="0" wp14:anchorId="7DF0EF2B" wp14:editId="2585AB70">
            <wp:extent cx="5733415" cy="118999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1189990"/>
                    </a:xfrm>
                    <a:prstGeom prst="rect">
                      <a:avLst/>
                    </a:prstGeom>
                  </pic:spPr>
                </pic:pic>
              </a:graphicData>
            </a:graphic>
          </wp:inline>
        </w:drawing>
      </w:r>
    </w:p>
    <w:p w:rsidR="007D3E79" w:rsidRDefault="007D3E79" w:rsidP="007D3E79">
      <w:pPr>
        <w:pStyle w:val="NormalWeb"/>
        <w:shd w:val="clear" w:color="auto" w:fill="FFFFFF"/>
        <w:spacing w:before="0" w:beforeAutospacing="0"/>
        <w:rPr>
          <w:rFonts w:ascii="Open Sans" w:hAnsi="Open Sans"/>
          <w:color w:val="526069"/>
          <w:sz w:val="21"/>
          <w:szCs w:val="21"/>
          <w:shd w:val="clear" w:color="auto" w:fill="FFFFFF"/>
        </w:rPr>
      </w:pPr>
      <w:r>
        <w:rPr>
          <w:rFonts w:ascii="Open Sans" w:hAnsi="Open Sans"/>
          <w:color w:val="526069"/>
          <w:sz w:val="21"/>
          <w:szCs w:val="21"/>
          <w:shd w:val="clear" w:color="auto" w:fill="FFFFFF"/>
        </w:rPr>
        <w:t>Nếu chúng ta cố gắng biên dịch lớp con Cloo, trình biên dịch sẽ rất vui khi phát hiện ra một lỗi như này:</w:t>
      </w:r>
    </w:p>
    <w:p w:rsidR="007D3E79" w:rsidRDefault="007D3E79" w:rsidP="007D3E79">
      <w:pPr>
        <w:pStyle w:val="NormalWeb"/>
        <w:shd w:val="clear" w:color="auto" w:fill="FFFFFF"/>
        <w:spacing w:before="0" w:beforeAutospacing="0"/>
        <w:rPr>
          <w:rFonts w:ascii="Open Sans" w:hAnsi="Open Sans"/>
          <w:color w:val="526069"/>
          <w:sz w:val="21"/>
          <w:szCs w:val="21"/>
        </w:rPr>
      </w:pPr>
      <w:r>
        <w:rPr>
          <w:noProof/>
        </w:rPr>
        <w:drawing>
          <wp:inline distT="0" distB="0" distL="0" distR="0" wp14:anchorId="585F276A" wp14:editId="72E7BF07">
            <wp:extent cx="4819650" cy="876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19650" cy="876300"/>
                    </a:xfrm>
                    <a:prstGeom prst="rect">
                      <a:avLst/>
                    </a:prstGeom>
                  </pic:spPr>
                </pic:pic>
              </a:graphicData>
            </a:graphic>
          </wp:inline>
        </w:drawing>
      </w:r>
    </w:p>
    <w:p w:rsidR="007D3E79" w:rsidRDefault="007D3E79" w:rsidP="007D3E7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phương thức private có thể bị ghi đè bởi một lớp con không? Đó là một câu hỏi thú vị, nhưng câu trả lời là không. Vì lớp con, như chúng ta đã thấy, không thể kế thừa một phương thức private, do đó, nó không thể ghi đè phương thức — việc ghi đè phụ thuộc vào tính kế thừa. Nhớ rằng, một phương thức được đánh dấu là private không thể được ghi đè.</w:t>
      </w:r>
    </w:p>
    <w:p w:rsidR="007D3E79" w:rsidRDefault="007D3E79" w:rsidP="007D3E7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sau minh họa tác động của các access modifier public và private đối với các class trong cùng một package hoặc khác package.</w:t>
      </w:r>
    </w:p>
    <w:p w:rsidR="007D3E79" w:rsidRDefault="007D3E79" w:rsidP="007D3E79">
      <w:pPr>
        <w:pStyle w:val="NormalWeb"/>
        <w:shd w:val="clear" w:color="auto" w:fill="FFFFFF"/>
        <w:spacing w:before="0" w:beforeAutospacing="0"/>
        <w:rPr>
          <w:rFonts w:ascii="Open Sans" w:hAnsi="Open Sans"/>
          <w:color w:val="526069"/>
          <w:sz w:val="21"/>
          <w:szCs w:val="21"/>
        </w:rPr>
      </w:pPr>
      <w:r>
        <w:rPr>
          <w:noProof/>
        </w:rPr>
        <w:lastRenderedPageBreak/>
        <w:drawing>
          <wp:inline distT="0" distB="0" distL="0" distR="0" wp14:anchorId="56E983B5" wp14:editId="19013E3A">
            <wp:extent cx="5400675" cy="52578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675" cy="5257800"/>
                    </a:xfrm>
                    <a:prstGeom prst="rect">
                      <a:avLst/>
                    </a:prstGeom>
                  </pic:spPr>
                </pic:pic>
              </a:graphicData>
            </a:graphic>
          </wp:inline>
        </w:drawing>
      </w:r>
    </w:p>
    <w:p w:rsidR="007D3E79" w:rsidRDefault="007D3E79" w:rsidP="007D3E79">
      <w:pPr>
        <w:pStyle w:val="NormalWeb"/>
        <w:shd w:val="clear" w:color="auto" w:fill="FFFFFF"/>
        <w:spacing w:before="0" w:beforeAutospacing="0"/>
        <w:rPr>
          <w:rFonts w:ascii="Open Sans" w:hAnsi="Open Sans"/>
          <w:color w:val="526069"/>
          <w:sz w:val="21"/>
          <w:szCs w:val="21"/>
        </w:rPr>
      </w:pPr>
      <w:r>
        <w:rPr>
          <w:noProof/>
        </w:rPr>
        <w:drawing>
          <wp:inline distT="0" distB="0" distL="0" distR="0" wp14:anchorId="5472BB02" wp14:editId="79FC0C26">
            <wp:extent cx="2952750" cy="11715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52750" cy="1171575"/>
                    </a:xfrm>
                    <a:prstGeom prst="rect">
                      <a:avLst/>
                    </a:prstGeom>
                  </pic:spPr>
                </pic:pic>
              </a:graphicData>
            </a:graphic>
          </wp:inline>
        </w:drawing>
      </w:r>
    </w:p>
    <w:p w:rsidR="007D3E79" w:rsidRDefault="007D3E79" w:rsidP="007D3E79">
      <w:pPr>
        <w:pStyle w:val="NormalWeb"/>
        <w:shd w:val="clear" w:color="auto" w:fill="FFFFFF"/>
        <w:spacing w:before="0" w:beforeAutospacing="0"/>
        <w:jc w:val="center"/>
        <w:rPr>
          <w:rFonts w:ascii="Open Sans" w:hAnsi="Open Sans"/>
          <w:color w:val="526069"/>
          <w:sz w:val="21"/>
          <w:szCs w:val="21"/>
        </w:rPr>
      </w:pPr>
      <w:r>
        <w:rPr>
          <w:rStyle w:val="Strong"/>
          <w:rFonts w:ascii="Open Sans" w:hAnsi="Open Sans"/>
          <w:color w:val="526069"/>
          <w:sz w:val="21"/>
          <w:szCs w:val="21"/>
        </w:rPr>
        <w:t>Hình: Có 3 cách để truy cập một phương thức:</w:t>
      </w:r>
    </w:p>
    <w:p w:rsidR="007D3E79" w:rsidRDefault="007D3E79" w:rsidP="007D3E79">
      <w:pPr>
        <w:pStyle w:val="NormalWeb"/>
        <w:shd w:val="clear" w:color="auto" w:fill="FFFFFF"/>
        <w:spacing w:before="0" w:beforeAutospacing="0"/>
        <w:jc w:val="center"/>
        <w:rPr>
          <w:rFonts w:ascii="Open Sans" w:hAnsi="Open Sans"/>
          <w:color w:val="526069"/>
          <w:sz w:val="21"/>
          <w:szCs w:val="21"/>
        </w:rPr>
      </w:pPr>
      <w:r>
        <w:rPr>
          <w:rFonts w:ascii="Open Sans" w:hAnsi="Open Sans"/>
          <w:color w:val="526069"/>
          <w:sz w:val="21"/>
          <w:szCs w:val="21"/>
        </w:rPr>
        <w:t>D - Gọi một phương thức được khai báo trong cùng một lớp</w:t>
      </w:r>
    </w:p>
    <w:p w:rsidR="007D3E79" w:rsidRDefault="007D3E79" w:rsidP="007D3E79">
      <w:pPr>
        <w:pStyle w:val="NormalWeb"/>
        <w:shd w:val="clear" w:color="auto" w:fill="FFFFFF"/>
        <w:spacing w:before="0" w:beforeAutospacing="0"/>
        <w:jc w:val="center"/>
        <w:rPr>
          <w:rFonts w:ascii="Open Sans" w:hAnsi="Open Sans"/>
          <w:color w:val="526069"/>
          <w:sz w:val="21"/>
          <w:szCs w:val="21"/>
        </w:rPr>
      </w:pPr>
      <w:r>
        <w:rPr>
          <w:rFonts w:ascii="Open Sans" w:hAnsi="Open Sans"/>
          <w:color w:val="526069"/>
          <w:sz w:val="21"/>
          <w:szCs w:val="21"/>
        </w:rPr>
        <w:t>R - Gọi một phương thức sử dụng tham chiếu của lớp</w:t>
      </w:r>
    </w:p>
    <w:p w:rsidR="007D3E79" w:rsidRDefault="007D3E79" w:rsidP="007D3E79">
      <w:pPr>
        <w:pStyle w:val="NormalWeb"/>
        <w:shd w:val="clear" w:color="auto" w:fill="FFFFFF"/>
        <w:spacing w:before="0" w:beforeAutospacing="0"/>
        <w:jc w:val="center"/>
        <w:rPr>
          <w:rFonts w:ascii="Open Sans" w:hAnsi="Open Sans"/>
          <w:color w:val="526069"/>
          <w:sz w:val="21"/>
          <w:szCs w:val="21"/>
        </w:rPr>
      </w:pPr>
      <w:r>
        <w:rPr>
          <w:rFonts w:ascii="Open Sans" w:hAnsi="Open Sans"/>
          <w:color w:val="526069"/>
          <w:sz w:val="21"/>
          <w:szCs w:val="21"/>
        </w:rPr>
        <w:t>I - Gọi một phương thức thừa kế</w:t>
      </w:r>
    </w:p>
    <w:p w:rsidR="007D3E79" w:rsidRDefault="007D3E79" w:rsidP="007D3E79">
      <w:pPr>
        <w:pStyle w:val="NormalWeb"/>
        <w:shd w:val="clear" w:color="auto" w:fill="FFFFFF"/>
        <w:spacing w:before="0" w:beforeAutospacing="0"/>
        <w:rPr>
          <w:rFonts w:ascii="Open Sans" w:hAnsi="Open Sans"/>
          <w:color w:val="526069"/>
          <w:sz w:val="21"/>
          <w:szCs w:val="21"/>
        </w:rPr>
      </w:pPr>
      <w:bookmarkStart w:id="0" w:name="_GoBack"/>
      <w:bookmarkEnd w:id="0"/>
    </w:p>
    <w:p w:rsidR="007D3E79" w:rsidRDefault="007D3E79"/>
    <w:sectPr w:rsidR="007D3E79"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4B1"/>
    <w:rsid w:val="003B44B1"/>
    <w:rsid w:val="00475B86"/>
    <w:rsid w:val="007D3E7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E25F0"/>
  <w15:chartTrackingRefBased/>
  <w15:docId w15:val="{B10766F4-48F4-46DE-845B-BA3698D72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D3E79"/>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D3E79"/>
    <w:rPr>
      <w:rFonts w:eastAsia="Times New Roman" w:cs="Times New Roman"/>
      <w:b/>
      <w:bCs/>
      <w:sz w:val="36"/>
      <w:szCs w:val="36"/>
    </w:rPr>
  </w:style>
  <w:style w:type="paragraph" w:styleId="NormalWeb">
    <w:name w:val="Normal (Web)"/>
    <w:basedOn w:val="Normal"/>
    <w:uiPriority w:val="99"/>
    <w:semiHidden/>
    <w:unhideWhenUsed/>
    <w:rsid w:val="007D3E79"/>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7D3E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6460571">
      <w:bodyDiv w:val="1"/>
      <w:marLeft w:val="0"/>
      <w:marRight w:val="0"/>
      <w:marTop w:val="0"/>
      <w:marBottom w:val="0"/>
      <w:divBdr>
        <w:top w:val="none" w:sz="0" w:space="0" w:color="auto"/>
        <w:left w:val="none" w:sz="0" w:space="0" w:color="auto"/>
        <w:bottom w:val="none" w:sz="0" w:space="0" w:color="auto"/>
        <w:right w:val="none" w:sz="0" w:space="0" w:color="auto"/>
      </w:divBdr>
    </w:div>
    <w:div w:id="747115110">
      <w:bodyDiv w:val="1"/>
      <w:marLeft w:val="0"/>
      <w:marRight w:val="0"/>
      <w:marTop w:val="0"/>
      <w:marBottom w:val="0"/>
      <w:divBdr>
        <w:top w:val="none" w:sz="0" w:space="0" w:color="auto"/>
        <w:left w:val="none" w:sz="0" w:space="0" w:color="auto"/>
        <w:bottom w:val="none" w:sz="0" w:space="0" w:color="auto"/>
        <w:right w:val="none" w:sz="0" w:space="0" w:color="auto"/>
      </w:divBdr>
    </w:div>
    <w:div w:id="1763259661">
      <w:bodyDiv w:val="1"/>
      <w:marLeft w:val="0"/>
      <w:marRight w:val="0"/>
      <w:marTop w:val="0"/>
      <w:marBottom w:val="0"/>
      <w:divBdr>
        <w:top w:val="none" w:sz="0" w:space="0" w:color="auto"/>
        <w:left w:val="none" w:sz="0" w:space="0" w:color="auto"/>
        <w:bottom w:val="none" w:sz="0" w:space="0" w:color="auto"/>
        <w:right w:val="none" w:sz="0" w:space="0" w:color="auto"/>
      </w:divBdr>
      <w:divsChild>
        <w:div w:id="1103573659">
          <w:marLeft w:val="0"/>
          <w:marRight w:val="0"/>
          <w:marTop w:val="0"/>
          <w:marBottom w:val="0"/>
          <w:divBdr>
            <w:top w:val="none" w:sz="0" w:space="0" w:color="auto"/>
            <w:left w:val="none" w:sz="0" w:space="0" w:color="auto"/>
            <w:bottom w:val="none" w:sz="0" w:space="0" w:color="auto"/>
            <w:right w:val="none" w:sz="0" w:space="0" w:color="auto"/>
          </w:divBdr>
        </w:div>
      </w:divsChild>
    </w:div>
    <w:div w:id="1872768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280</Words>
  <Characters>1597</Characters>
  <Application>Microsoft Office Word</Application>
  <DocSecurity>0</DocSecurity>
  <Lines>13</Lines>
  <Paragraphs>3</Paragraphs>
  <ScaleCrop>false</ScaleCrop>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2022-05-15T15:53:00Z</dcterms:created>
  <dcterms:modified xsi:type="dcterms:W3CDTF">2022-05-15T15:56:00Z</dcterms:modified>
</cp:coreProperties>
</file>