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7A17" w:rsidRPr="00DE7A17" w:rsidRDefault="00DE7A17" w:rsidP="00DE7A17">
      <w:pPr>
        <w:spacing w:after="0" w:line="240" w:lineRule="auto"/>
        <w:rPr>
          <w:rFonts w:eastAsia="Times New Roman" w:cs="Times New Roman"/>
          <w:szCs w:val="24"/>
        </w:rPr>
      </w:pPr>
      <w:r w:rsidRPr="00DE7A17">
        <w:rPr>
          <w:rFonts w:eastAsia="Times New Roman" w:cs="Times New Roman"/>
          <w:szCs w:val="24"/>
        </w:rPr>
        <w:br/>
      </w:r>
    </w:p>
    <w:p w:rsidR="00DE7A17" w:rsidRPr="00DE7A17" w:rsidRDefault="00DE7A17" w:rsidP="00DE7A17">
      <w:pPr>
        <w:spacing w:after="100" w:afterAutospacing="1" w:line="240" w:lineRule="auto"/>
        <w:outlineLvl w:val="1"/>
        <w:rPr>
          <w:rFonts w:ascii="Open Sans" w:eastAsia="Times New Roman" w:hAnsi="Open Sans" w:cs="Times New Roman"/>
          <w:color w:val="37474F"/>
          <w:sz w:val="36"/>
          <w:szCs w:val="36"/>
        </w:rPr>
      </w:pPr>
      <w:r w:rsidRPr="00DE7A17">
        <w:rPr>
          <w:rFonts w:ascii="Open Sans" w:eastAsia="Times New Roman" w:hAnsi="Open Sans" w:cs="Times New Roman"/>
          <w:color w:val="37474F"/>
          <w:sz w:val="36"/>
          <w:szCs w:val="36"/>
        </w:rPr>
        <w:t>[Bài đọc] Interfaces vs. Abstract Classes</w:t>
      </w:r>
    </w:p>
    <w:p w:rsidR="00DE7A17" w:rsidRPr="00DE7A17" w:rsidRDefault="00DE7A17" w:rsidP="00DE7A17">
      <w:pPr>
        <w:shd w:val="clear" w:color="auto" w:fill="FFFFFF"/>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i/>
          <w:iCs/>
          <w:color w:val="526069"/>
          <w:sz w:val="21"/>
          <w:szCs w:val="21"/>
        </w:rPr>
        <w:t>(Nguồn: Introduction to Java Programming, Comprehensive Version (10th Edition)  - Y. Daniel Liang – Tr 517)</w:t>
      </w:r>
    </w:p>
    <w:p w:rsidR="00DE7A17" w:rsidRPr="00DE7A17" w:rsidRDefault="00DE7A17" w:rsidP="00DE7A17">
      <w:pPr>
        <w:shd w:val="clear" w:color="auto" w:fill="FFFFFF"/>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color w:val="526069"/>
          <w:sz w:val="21"/>
          <w:szCs w:val="21"/>
        </w:rPr>
        <w:t>Một lớp có thể triển khai (implement) nhiều giao diện, nhưng nó chỉ có thể kế thừa (extend) một lớp cha. Bảng sau xác định sự khác biệt giữa một giao diện (interface) và một lớp trừu tượng (abstract class):</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567"/>
        <w:gridCol w:w="1660"/>
        <w:gridCol w:w="3539"/>
        <w:gridCol w:w="2247"/>
      </w:tblGrid>
      <w:tr w:rsidR="00DE7A17" w:rsidRPr="00DE7A17" w:rsidTr="00DE7A17">
        <w:tc>
          <w:tcPr>
            <w:tcW w:w="1620" w:type="dxa"/>
            <w:tcBorders>
              <w:top w:val="outset" w:sz="6" w:space="0" w:color="auto"/>
              <w:left w:val="outset" w:sz="6" w:space="0" w:color="auto"/>
              <w:bottom w:val="outset" w:sz="6" w:space="0" w:color="auto"/>
              <w:right w:val="outset" w:sz="6" w:space="0" w:color="auto"/>
            </w:tcBorders>
            <w:shd w:val="clear" w:color="auto" w:fill="FFFFFF"/>
            <w:hideMark/>
          </w:tcPr>
          <w:p w:rsidR="00DE7A17" w:rsidRPr="00DE7A17" w:rsidRDefault="00DE7A17" w:rsidP="00DE7A17">
            <w:pPr>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b/>
                <w:bCs/>
                <w:color w:val="526069"/>
                <w:sz w:val="21"/>
                <w:szCs w:val="21"/>
              </w:rPr>
              <w:t> </w:t>
            </w:r>
          </w:p>
        </w:tc>
        <w:tc>
          <w:tcPr>
            <w:tcW w:w="1710" w:type="dxa"/>
            <w:tcBorders>
              <w:top w:val="outset" w:sz="6" w:space="0" w:color="auto"/>
              <w:left w:val="outset" w:sz="6" w:space="0" w:color="auto"/>
              <w:bottom w:val="outset" w:sz="6" w:space="0" w:color="auto"/>
              <w:right w:val="outset" w:sz="6" w:space="0" w:color="auto"/>
            </w:tcBorders>
            <w:shd w:val="clear" w:color="auto" w:fill="FFFFFF"/>
            <w:hideMark/>
          </w:tcPr>
          <w:p w:rsidR="00DE7A17" w:rsidRPr="00DE7A17" w:rsidRDefault="00DE7A17" w:rsidP="00DE7A17">
            <w:pPr>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b/>
                <w:bCs/>
                <w:color w:val="526069"/>
                <w:sz w:val="21"/>
                <w:szCs w:val="21"/>
              </w:rPr>
              <w:t>Variables</w:t>
            </w:r>
          </w:p>
        </w:tc>
        <w:tc>
          <w:tcPr>
            <w:tcW w:w="3690" w:type="dxa"/>
            <w:tcBorders>
              <w:top w:val="outset" w:sz="6" w:space="0" w:color="auto"/>
              <w:left w:val="outset" w:sz="6" w:space="0" w:color="auto"/>
              <w:bottom w:val="outset" w:sz="6" w:space="0" w:color="auto"/>
              <w:right w:val="outset" w:sz="6" w:space="0" w:color="auto"/>
            </w:tcBorders>
            <w:shd w:val="clear" w:color="auto" w:fill="FFFFFF"/>
            <w:hideMark/>
          </w:tcPr>
          <w:p w:rsidR="00DE7A17" w:rsidRPr="00DE7A17" w:rsidRDefault="00DE7A17" w:rsidP="00DE7A17">
            <w:pPr>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b/>
                <w:bCs/>
                <w:color w:val="526069"/>
                <w:sz w:val="21"/>
                <w:szCs w:val="21"/>
              </w:rPr>
              <w:t>Constructors</w:t>
            </w:r>
          </w:p>
        </w:tc>
        <w:tc>
          <w:tcPr>
            <w:tcW w:w="2340" w:type="dxa"/>
            <w:tcBorders>
              <w:top w:val="outset" w:sz="6" w:space="0" w:color="auto"/>
              <w:left w:val="outset" w:sz="6" w:space="0" w:color="auto"/>
              <w:bottom w:val="outset" w:sz="6" w:space="0" w:color="auto"/>
              <w:right w:val="outset" w:sz="6" w:space="0" w:color="auto"/>
            </w:tcBorders>
            <w:shd w:val="clear" w:color="auto" w:fill="FFFFFF"/>
            <w:hideMark/>
          </w:tcPr>
          <w:p w:rsidR="00DE7A17" w:rsidRPr="00DE7A17" w:rsidRDefault="00DE7A17" w:rsidP="00DE7A17">
            <w:pPr>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b/>
                <w:bCs/>
                <w:color w:val="526069"/>
                <w:sz w:val="21"/>
                <w:szCs w:val="21"/>
              </w:rPr>
              <w:t>Methods</w:t>
            </w:r>
          </w:p>
        </w:tc>
      </w:tr>
      <w:tr w:rsidR="00DE7A17" w:rsidRPr="00DE7A17" w:rsidTr="00DE7A17">
        <w:tc>
          <w:tcPr>
            <w:tcW w:w="1620" w:type="dxa"/>
            <w:tcBorders>
              <w:top w:val="outset" w:sz="6" w:space="0" w:color="auto"/>
              <w:left w:val="outset" w:sz="6" w:space="0" w:color="auto"/>
              <w:bottom w:val="outset" w:sz="6" w:space="0" w:color="auto"/>
              <w:right w:val="outset" w:sz="6" w:space="0" w:color="auto"/>
            </w:tcBorders>
            <w:shd w:val="clear" w:color="auto" w:fill="FFFFFF"/>
            <w:hideMark/>
          </w:tcPr>
          <w:p w:rsidR="00DE7A17" w:rsidRPr="00DE7A17" w:rsidRDefault="00DE7A17" w:rsidP="00DE7A17">
            <w:pPr>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color w:val="526069"/>
                <w:sz w:val="21"/>
                <w:szCs w:val="21"/>
              </w:rPr>
              <w:t>Abstract class</w:t>
            </w:r>
          </w:p>
        </w:tc>
        <w:tc>
          <w:tcPr>
            <w:tcW w:w="1710" w:type="dxa"/>
            <w:tcBorders>
              <w:top w:val="outset" w:sz="6" w:space="0" w:color="auto"/>
              <w:left w:val="outset" w:sz="6" w:space="0" w:color="auto"/>
              <w:bottom w:val="outset" w:sz="6" w:space="0" w:color="auto"/>
              <w:right w:val="outset" w:sz="6" w:space="0" w:color="auto"/>
            </w:tcBorders>
            <w:shd w:val="clear" w:color="auto" w:fill="FFFFFF"/>
            <w:hideMark/>
          </w:tcPr>
          <w:p w:rsidR="00DE7A17" w:rsidRPr="00DE7A17" w:rsidRDefault="00DE7A17" w:rsidP="00DE7A17">
            <w:pPr>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color w:val="526069"/>
                <w:sz w:val="21"/>
                <w:szCs w:val="21"/>
              </w:rPr>
              <w:t>Không có hạn chế</w:t>
            </w:r>
          </w:p>
        </w:tc>
        <w:tc>
          <w:tcPr>
            <w:tcW w:w="3690" w:type="dxa"/>
            <w:tcBorders>
              <w:top w:val="outset" w:sz="6" w:space="0" w:color="auto"/>
              <w:left w:val="outset" w:sz="6" w:space="0" w:color="auto"/>
              <w:bottom w:val="outset" w:sz="6" w:space="0" w:color="auto"/>
              <w:right w:val="outset" w:sz="6" w:space="0" w:color="auto"/>
            </w:tcBorders>
            <w:shd w:val="clear" w:color="auto" w:fill="FFFFFF"/>
            <w:hideMark/>
          </w:tcPr>
          <w:p w:rsidR="00DE7A17" w:rsidRPr="00DE7A17" w:rsidRDefault="00DE7A17" w:rsidP="00DE7A17">
            <w:pPr>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color w:val="526069"/>
                <w:sz w:val="21"/>
                <w:szCs w:val="21"/>
              </w:rPr>
              <w:t>Các hàm tạo được gọi bởi các lớp con thông qua chuỗi khởi tạo. Một lớp trừu tượng không được khởi tạo bằng cách sử dụng toán tử new.</w:t>
            </w:r>
          </w:p>
        </w:tc>
        <w:tc>
          <w:tcPr>
            <w:tcW w:w="2340" w:type="dxa"/>
            <w:tcBorders>
              <w:top w:val="outset" w:sz="6" w:space="0" w:color="auto"/>
              <w:left w:val="outset" w:sz="6" w:space="0" w:color="auto"/>
              <w:bottom w:val="outset" w:sz="6" w:space="0" w:color="auto"/>
              <w:right w:val="outset" w:sz="6" w:space="0" w:color="auto"/>
            </w:tcBorders>
            <w:shd w:val="clear" w:color="auto" w:fill="FFFFFF"/>
            <w:hideMark/>
          </w:tcPr>
          <w:p w:rsidR="00DE7A17" w:rsidRPr="00DE7A17" w:rsidRDefault="00DE7A17" w:rsidP="00DE7A17">
            <w:pPr>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color w:val="526069"/>
                <w:sz w:val="21"/>
                <w:szCs w:val="21"/>
              </w:rPr>
              <w:t>Không có hạn chế.</w:t>
            </w:r>
          </w:p>
        </w:tc>
      </w:tr>
      <w:tr w:rsidR="00DE7A17" w:rsidRPr="00DE7A17" w:rsidTr="00DE7A17">
        <w:tc>
          <w:tcPr>
            <w:tcW w:w="1620" w:type="dxa"/>
            <w:tcBorders>
              <w:top w:val="outset" w:sz="6" w:space="0" w:color="auto"/>
              <w:left w:val="outset" w:sz="6" w:space="0" w:color="auto"/>
              <w:bottom w:val="outset" w:sz="6" w:space="0" w:color="auto"/>
              <w:right w:val="outset" w:sz="6" w:space="0" w:color="auto"/>
            </w:tcBorders>
            <w:shd w:val="clear" w:color="auto" w:fill="FFFFFF"/>
            <w:hideMark/>
          </w:tcPr>
          <w:p w:rsidR="00DE7A17" w:rsidRPr="00DE7A17" w:rsidRDefault="00DE7A17" w:rsidP="00DE7A17">
            <w:pPr>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color w:val="526069"/>
                <w:sz w:val="21"/>
                <w:szCs w:val="21"/>
              </w:rPr>
              <w:t>Interface</w:t>
            </w:r>
          </w:p>
        </w:tc>
        <w:tc>
          <w:tcPr>
            <w:tcW w:w="1710" w:type="dxa"/>
            <w:tcBorders>
              <w:top w:val="outset" w:sz="6" w:space="0" w:color="auto"/>
              <w:left w:val="outset" w:sz="6" w:space="0" w:color="auto"/>
              <w:bottom w:val="outset" w:sz="6" w:space="0" w:color="auto"/>
              <w:right w:val="outset" w:sz="6" w:space="0" w:color="auto"/>
            </w:tcBorders>
            <w:shd w:val="clear" w:color="auto" w:fill="FFFFFF"/>
            <w:hideMark/>
          </w:tcPr>
          <w:p w:rsidR="00DE7A17" w:rsidRPr="00DE7A17" w:rsidRDefault="00DE7A17" w:rsidP="00DE7A17">
            <w:pPr>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color w:val="526069"/>
                <w:sz w:val="21"/>
                <w:szCs w:val="21"/>
              </w:rPr>
              <w:t>public static final</w:t>
            </w:r>
          </w:p>
        </w:tc>
        <w:tc>
          <w:tcPr>
            <w:tcW w:w="3690" w:type="dxa"/>
            <w:tcBorders>
              <w:top w:val="outset" w:sz="6" w:space="0" w:color="auto"/>
              <w:left w:val="outset" w:sz="6" w:space="0" w:color="auto"/>
              <w:bottom w:val="outset" w:sz="6" w:space="0" w:color="auto"/>
              <w:right w:val="outset" w:sz="6" w:space="0" w:color="auto"/>
            </w:tcBorders>
            <w:shd w:val="clear" w:color="auto" w:fill="FFFFFF"/>
            <w:hideMark/>
          </w:tcPr>
          <w:p w:rsidR="00DE7A17" w:rsidRPr="00DE7A17" w:rsidRDefault="00DE7A17" w:rsidP="00DE7A17">
            <w:pPr>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color w:val="526069"/>
                <w:sz w:val="21"/>
                <w:szCs w:val="21"/>
              </w:rPr>
              <w:t>Không có hàm tạo. Một giao diện không thể được khởi tạo</w:t>
            </w:r>
          </w:p>
          <w:p w:rsidR="00DE7A17" w:rsidRPr="00DE7A17" w:rsidRDefault="00DE7A17" w:rsidP="00DE7A17">
            <w:pPr>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color w:val="526069"/>
                <w:sz w:val="21"/>
                <w:szCs w:val="21"/>
              </w:rPr>
              <w:t>bằng cách sử dụng toán tử new.</w:t>
            </w:r>
          </w:p>
        </w:tc>
        <w:tc>
          <w:tcPr>
            <w:tcW w:w="2340" w:type="dxa"/>
            <w:tcBorders>
              <w:top w:val="outset" w:sz="6" w:space="0" w:color="auto"/>
              <w:left w:val="outset" w:sz="6" w:space="0" w:color="auto"/>
              <w:bottom w:val="outset" w:sz="6" w:space="0" w:color="auto"/>
              <w:right w:val="outset" w:sz="6" w:space="0" w:color="auto"/>
            </w:tcBorders>
            <w:shd w:val="clear" w:color="auto" w:fill="FFFFFF"/>
            <w:hideMark/>
          </w:tcPr>
          <w:p w:rsidR="00DE7A17" w:rsidRPr="00DE7A17" w:rsidRDefault="00DE7A17" w:rsidP="00DE7A17">
            <w:pPr>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color w:val="526069"/>
                <w:sz w:val="21"/>
                <w:szCs w:val="21"/>
              </w:rPr>
              <w:t>Tất cả các phương thức phải là public, abstract</w:t>
            </w:r>
          </w:p>
        </w:tc>
      </w:tr>
    </w:tbl>
    <w:p w:rsidR="00DE7A17" w:rsidRPr="00DE7A17" w:rsidRDefault="00DE7A17" w:rsidP="00DE7A17">
      <w:pPr>
        <w:shd w:val="clear" w:color="auto" w:fill="FFFFFF"/>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color w:val="526069"/>
          <w:sz w:val="21"/>
          <w:szCs w:val="21"/>
        </w:rPr>
        <w:t>Java chỉ cho phép đơn kế thừa cho kế thừa lớp (class) nhưng cho phép triển khai nhiều giao diện (interface). Ví dụ:</w:t>
      </w:r>
    </w:p>
    <w:p w:rsidR="00DE7A17" w:rsidRPr="00DE7A17" w:rsidRDefault="00DE7A17" w:rsidP="00DE7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E7A17" w:rsidRPr="00DE7A17" w:rsidRDefault="00DE7A17" w:rsidP="00DE7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E7A17" w:rsidRPr="00DE7A17" w:rsidRDefault="00DE7A17" w:rsidP="00DE7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A17">
        <w:rPr>
          <w:rFonts w:ascii="Consolas" w:eastAsia="Times New Roman" w:hAnsi="Consolas" w:cs="Courier New"/>
          <w:color w:val="A626A4"/>
          <w:sz w:val="20"/>
          <w:szCs w:val="20"/>
          <w:shd w:val="clear" w:color="auto" w:fill="FAFAFA"/>
        </w:rPr>
        <w:t>public</w:t>
      </w:r>
      <w:r w:rsidRPr="00DE7A17">
        <w:rPr>
          <w:rFonts w:ascii="Consolas" w:eastAsia="Times New Roman" w:hAnsi="Consolas" w:cs="Courier New"/>
          <w:color w:val="383A42"/>
          <w:sz w:val="20"/>
          <w:szCs w:val="20"/>
          <w:shd w:val="clear" w:color="auto" w:fill="FAFAFA"/>
        </w:rPr>
        <w:t xml:space="preserve"> </w:t>
      </w:r>
      <w:r w:rsidRPr="00DE7A17">
        <w:rPr>
          <w:rFonts w:ascii="Consolas" w:eastAsia="Times New Roman" w:hAnsi="Consolas" w:cs="Courier New"/>
          <w:color w:val="A626A4"/>
          <w:sz w:val="20"/>
          <w:szCs w:val="20"/>
          <w:shd w:val="clear" w:color="auto" w:fill="FAFAFA"/>
        </w:rPr>
        <w:t>class</w:t>
      </w:r>
      <w:r w:rsidRPr="00DE7A17">
        <w:rPr>
          <w:rFonts w:ascii="Consolas" w:eastAsia="Times New Roman" w:hAnsi="Consolas" w:cs="Courier New"/>
          <w:color w:val="383A42"/>
          <w:sz w:val="20"/>
          <w:szCs w:val="20"/>
          <w:shd w:val="clear" w:color="auto" w:fill="FAFAFA"/>
        </w:rPr>
        <w:t xml:space="preserve"> </w:t>
      </w:r>
      <w:r w:rsidRPr="00DE7A17">
        <w:rPr>
          <w:rFonts w:ascii="Consolas" w:eastAsia="Times New Roman" w:hAnsi="Consolas" w:cs="Courier New"/>
          <w:color w:val="C18401"/>
          <w:sz w:val="20"/>
          <w:szCs w:val="20"/>
          <w:shd w:val="clear" w:color="auto" w:fill="FAFAFA"/>
        </w:rPr>
        <w:t>NewClass</w:t>
      </w:r>
      <w:r w:rsidRPr="00DE7A17">
        <w:rPr>
          <w:rFonts w:ascii="Consolas" w:eastAsia="Times New Roman" w:hAnsi="Consolas" w:cs="Courier New"/>
          <w:color w:val="383A42"/>
          <w:sz w:val="20"/>
          <w:szCs w:val="20"/>
          <w:shd w:val="clear" w:color="auto" w:fill="FAFAFA"/>
        </w:rPr>
        <w:t xml:space="preserve"> </w:t>
      </w:r>
      <w:r w:rsidRPr="00DE7A17">
        <w:rPr>
          <w:rFonts w:ascii="Consolas" w:eastAsia="Times New Roman" w:hAnsi="Consolas" w:cs="Courier New"/>
          <w:color w:val="A626A4"/>
          <w:sz w:val="20"/>
          <w:szCs w:val="20"/>
          <w:shd w:val="clear" w:color="auto" w:fill="FAFAFA"/>
        </w:rPr>
        <w:t>extends</w:t>
      </w:r>
      <w:r w:rsidRPr="00DE7A17">
        <w:rPr>
          <w:rFonts w:ascii="Consolas" w:eastAsia="Times New Roman" w:hAnsi="Consolas" w:cs="Courier New"/>
          <w:color w:val="383A42"/>
          <w:sz w:val="20"/>
          <w:szCs w:val="20"/>
          <w:shd w:val="clear" w:color="auto" w:fill="FAFAFA"/>
        </w:rPr>
        <w:t xml:space="preserve"> </w:t>
      </w:r>
      <w:r w:rsidRPr="00DE7A17">
        <w:rPr>
          <w:rFonts w:ascii="Consolas" w:eastAsia="Times New Roman" w:hAnsi="Consolas" w:cs="Courier New"/>
          <w:color w:val="C18401"/>
          <w:sz w:val="20"/>
          <w:szCs w:val="20"/>
          <w:shd w:val="clear" w:color="auto" w:fill="FAFAFA"/>
        </w:rPr>
        <w:t>BaseClass</w:t>
      </w:r>
    </w:p>
    <w:p w:rsidR="00DE7A17" w:rsidRPr="00DE7A17" w:rsidRDefault="00DE7A17" w:rsidP="00DE7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E7A17" w:rsidRPr="00DE7A17" w:rsidRDefault="00DE7A17" w:rsidP="00DE7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A17">
        <w:rPr>
          <w:rFonts w:ascii="Consolas" w:eastAsia="Times New Roman" w:hAnsi="Consolas" w:cs="Courier New"/>
          <w:color w:val="A626A4"/>
          <w:sz w:val="20"/>
          <w:szCs w:val="20"/>
          <w:shd w:val="clear" w:color="auto" w:fill="FAFAFA"/>
        </w:rPr>
        <w:t>implements</w:t>
      </w:r>
      <w:r w:rsidRPr="00DE7A17">
        <w:rPr>
          <w:rFonts w:ascii="Consolas" w:eastAsia="Times New Roman" w:hAnsi="Consolas" w:cs="Courier New"/>
          <w:color w:val="383A42"/>
          <w:sz w:val="20"/>
          <w:szCs w:val="20"/>
          <w:shd w:val="clear" w:color="auto" w:fill="FAFAFA"/>
        </w:rPr>
        <w:t xml:space="preserve"> </w:t>
      </w:r>
      <w:r w:rsidRPr="00DE7A17">
        <w:rPr>
          <w:rFonts w:ascii="Consolas" w:eastAsia="Times New Roman" w:hAnsi="Consolas" w:cs="Courier New"/>
          <w:color w:val="C18401"/>
          <w:sz w:val="20"/>
          <w:szCs w:val="20"/>
          <w:shd w:val="clear" w:color="auto" w:fill="FAFAFA"/>
        </w:rPr>
        <w:t>Interface1</w:t>
      </w:r>
      <w:r w:rsidRPr="00DE7A17">
        <w:rPr>
          <w:rFonts w:ascii="Consolas" w:eastAsia="Times New Roman" w:hAnsi="Consolas" w:cs="Courier New"/>
          <w:color w:val="383A42"/>
          <w:sz w:val="20"/>
          <w:szCs w:val="20"/>
          <w:shd w:val="clear" w:color="auto" w:fill="FAFAFA"/>
        </w:rPr>
        <w:t xml:space="preserve">, ..., </w:t>
      </w:r>
      <w:r w:rsidRPr="00DE7A17">
        <w:rPr>
          <w:rFonts w:ascii="Consolas" w:eastAsia="Times New Roman" w:hAnsi="Consolas" w:cs="Courier New"/>
          <w:color w:val="C18401"/>
          <w:sz w:val="20"/>
          <w:szCs w:val="20"/>
          <w:shd w:val="clear" w:color="auto" w:fill="FAFAFA"/>
        </w:rPr>
        <w:t>InterfaceN</w:t>
      </w:r>
      <w:r w:rsidRPr="00DE7A17">
        <w:rPr>
          <w:rFonts w:ascii="Consolas" w:eastAsia="Times New Roman" w:hAnsi="Consolas" w:cs="Courier New"/>
          <w:color w:val="383A42"/>
          <w:sz w:val="20"/>
          <w:szCs w:val="20"/>
          <w:shd w:val="clear" w:color="auto" w:fill="FAFAFA"/>
        </w:rPr>
        <w:t xml:space="preserve"> {</w:t>
      </w:r>
    </w:p>
    <w:p w:rsidR="00DE7A17" w:rsidRPr="00DE7A17" w:rsidRDefault="00DE7A17" w:rsidP="00DE7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E7A17" w:rsidRPr="00DE7A17" w:rsidRDefault="00DE7A17" w:rsidP="00DE7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A17">
        <w:rPr>
          <w:rFonts w:ascii="Consolas" w:eastAsia="Times New Roman" w:hAnsi="Consolas" w:cs="Courier New"/>
          <w:color w:val="383A42"/>
          <w:sz w:val="20"/>
          <w:szCs w:val="20"/>
          <w:shd w:val="clear" w:color="auto" w:fill="FAFAFA"/>
        </w:rPr>
        <w:t>...</w:t>
      </w:r>
    </w:p>
    <w:p w:rsidR="00DE7A17" w:rsidRPr="00DE7A17" w:rsidRDefault="00DE7A17" w:rsidP="00DE7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E7A17" w:rsidRPr="00DE7A17" w:rsidRDefault="00DE7A17" w:rsidP="00DE7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A17">
        <w:rPr>
          <w:rFonts w:ascii="Consolas" w:eastAsia="Times New Roman" w:hAnsi="Consolas" w:cs="Courier New"/>
          <w:color w:val="383A42"/>
          <w:sz w:val="20"/>
          <w:szCs w:val="20"/>
          <w:shd w:val="clear" w:color="auto" w:fill="FAFAFA"/>
        </w:rPr>
        <w:t>}</w:t>
      </w:r>
    </w:p>
    <w:p w:rsidR="00DE7A17" w:rsidRPr="00DE7A17" w:rsidRDefault="00DE7A17" w:rsidP="00DE7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E7A17" w:rsidRPr="00DE7A17" w:rsidRDefault="00DE7A17" w:rsidP="00DE7A17">
      <w:pPr>
        <w:shd w:val="clear" w:color="auto" w:fill="FFFFFF"/>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color w:val="526069"/>
          <w:sz w:val="21"/>
          <w:szCs w:val="21"/>
        </w:rPr>
        <w:t>Một giao diện có thể kế thừa các giao diện khác bằng cách sử dụng từ khóa extends. Một giao diện như vậy được gọi là giao diện con. Ví dụ: NewInterface trong đoạn mã sau là giao diện con của Interface1 ,. . .,InterfaceN.</w:t>
      </w:r>
    </w:p>
    <w:p w:rsidR="00DE7A17" w:rsidRPr="00DE7A17" w:rsidRDefault="00DE7A17" w:rsidP="00DE7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E7A17" w:rsidRPr="00DE7A17" w:rsidRDefault="00DE7A17" w:rsidP="00DE7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E7A17" w:rsidRPr="00DE7A17" w:rsidRDefault="00DE7A17" w:rsidP="00DE7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A17">
        <w:rPr>
          <w:rFonts w:ascii="Consolas" w:eastAsia="Times New Roman" w:hAnsi="Consolas" w:cs="Courier New"/>
          <w:color w:val="A626A4"/>
          <w:sz w:val="20"/>
          <w:szCs w:val="20"/>
          <w:shd w:val="clear" w:color="auto" w:fill="FAFAFA"/>
        </w:rPr>
        <w:t>public</w:t>
      </w:r>
      <w:r w:rsidRPr="00DE7A17">
        <w:rPr>
          <w:rFonts w:ascii="Consolas" w:eastAsia="Times New Roman" w:hAnsi="Consolas" w:cs="Courier New"/>
          <w:color w:val="383A42"/>
          <w:sz w:val="20"/>
          <w:szCs w:val="20"/>
          <w:shd w:val="clear" w:color="auto" w:fill="FAFAFA"/>
        </w:rPr>
        <w:t xml:space="preserve"> </w:t>
      </w:r>
      <w:r w:rsidRPr="00DE7A17">
        <w:rPr>
          <w:rFonts w:ascii="Consolas" w:eastAsia="Times New Roman" w:hAnsi="Consolas" w:cs="Courier New"/>
          <w:color w:val="A626A4"/>
          <w:sz w:val="20"/>
          <w:szCs w:val="20"/>
          <w:shd w:val="clear" w:color="auto" w:fill="FAFAFA"/>
        </w:rPr>
        <w:t>interface</w:t>
      </w:r>
      <w:r w:rsidRPr="00DE7A17">
        <w:rPr>
          <w:rFonts w:ascii="Consolas" w:eastAsia="Times New Roman" w:hAnsi="Consolas" w:cs="Courier New"/>
          <w:color w:val="383A42"/>
          <w:sz w:val="20"/>
          <w:szCs w:val="20"/>
          <w:shd w:val="clear" w:color="auto" w:fill="FAFAFA"/>
        </w:rPr>
        <w:t xml:space="preserve"> </w:t>
      </w:r>
      <w:r w:rsidRPr="00DE7A17">
        <w:rPr>
          <w:rFonts w:ascii="Consolas" w:eastAsia="Times New Roman" w:hAnsi="Consolas" w:cs="Courier New"/>
          <w:color w:val="C18401"/>
          <w:sz w:val="20"/>
          <w:szCs w:val="20"/>
          <w:shd w:val="clear" w:color="auto" w:fill="FAFAFA"/>
        </w:rPr>
        <w:t>NewInterface</w:t>
      </w:r>
      <w:r w:rsidRPr="00DE7A17">
        <w:rPr>
          <w:rFonts w:ascii="Consolas" w:eastAsia="Times New Roman" w:hAnsi="Consolas" w:cs="Courier New"/>
          <w:color w:val="383A42"/>
          <w:sz w:val="20"/>
          <w:szCs w:val="20"/>
          <w:shd w:val="clear" w:color="auto" w:fill="FAFAFA"/>
        </w:rPr>
        <w:t xml:space="preserve"> </w:t>
      </w:r>
      <w:r w:rsidRPr="00DE7A17">
        <w:rPr>
          <w:rFonts w:ascii="Consolas" w:eastAsia="Times New Roman" w:hAnsi="Consolas" w:cs="Courier New"/>
          <w:color w:val="A626A4"/>
          <w:sz w:val="20"/>
          <w:szCs w:val="20"/>
          <w:shd w:val="clear" w:color="auto" w:fill="FAFAFA"/>
        </w:rPr>
        <w:t>extends</w:t>
      </w:r>
      <w:r w:rsidRPr="00DE7A17">
        <w:rPr>
          <w:rFonts w:ascii="Consolas" w:eastAsia="Times New Roman" w:hAnsi="Consolas" w:cs="Courier New"/>
          <w:color w:val="383A42"/>
          <w:sz w:val="20"/>
          <w:szCs w:val="20"/>
          <w:shd w:val="clear" w:color="auto" w:fill="FAFAFA"/>
        </w:rPr>
        <w:t xml:space="preserve"> </w:t>
      </w:r>
      <w:r w:rsidRPr="00DE7A17">
        <w:rPr>
          <w:rFonts w:ascii="Consolas" w:eastAsia="Times New Roman" w:hAnsi="Consolas" w:cs="Courier New"/>
          <w:color w:val="C18401"/>
          <w:sz w:val="20"/>
          <w:szCs w:val="20"/>
          <w:shd w:val="clear" w:color="auto" w:fill="FAFAFA"/>
        </w:rPr>
        <w:t>Interface1</w:t>
      </w:r>
      <w:r w:rsidRPr="00DE7A17">
        <w:rPr>
          <w:rFonts w:ascii="Consolas" w:eastAsia="Times New Roman" w:hAnsi="Consolas" w:cs="Courier New"/>
          <w:color w:val="383A42"/>
          <w:sz w:val="20"/>
          <w:szCs w:val="20"/>
          <w:shd w:val="clear" w:color="auto" w:fill="FAFAFA"/>
        </w:rPr>
        <w:t xml:space="preserve">, ... , </w:t>
      </w:r>
      <w:r w:rsidRPr="00DE7A17">
        <w:rPr>
          <w:rFonts w:ascii="Consolas" w:eastAsia="Times New Roman" w:hAnsi="Consolas" w:cs="Courier New"/>
          <w:color w:val="C18401"/>
          <w:sz w:val="20"/>
          <w:szCs w:val="20"/>
          <w:shd w:val="clear" w:color="auto" w:fill="FAFAFA"/>
        </w:rPr>
        <w:t>InterfaceN</w:t>
      </w:r>
      <w:r w:rsidRPr="00DE7A17">
        <w:rPr>
          <w:rFonts w:ascii="Consolas" w:eastAsia="Times New Roman" w:hAnsi="Consolas" w:cs="Courier New"/>
          <w:color w:val="383A42"/>
          <w:sz w:val="20"/>
          <w:szCs w:val="20"/>
          <w:shd w:val="clear" w:color="auto" w:fill="FAFAFA"/>
        </w:rPr>
        <w:t xml:space="preserve"> {</w:t>
      </w:r>
    </w:p>
    <w:p w:rsidR="00DE7A17" w:rsidRPr="00DE7A17" w:rsidRDefault="00DE7A17" w:rsidP="00DE7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E7A17" w:rsidRPr="00DE7A17" w:rsidRDefault="00DE7A17" w:rsidP="00DE7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A17">
        <w:rPr>
          <w:rFonts w:ascii="Consolas" w:eastAsia="Times New Roman" w:hAnsi="Consolas" w:cs="Courier New"/>
          <w:i/>
          <w:iCs/>
          <w:color w:val="A0A1A7"/>
          <w:sz w:val="20"/>
          <w:szCs w:val="20"/>
          <w:shd w:val="clear" w:color="auto" w:fill="FAFAFA"/>
        </w:rPr>
        <w:t>// constants and abstract methods</w:t>
      </w:r>
    </w:p>
    <w:p w:rsidR="00DE7A17" w:rsidRPr="00DE7A17" w:rsidRDefault="00DE7A17" w:rsidP="00DE7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E7A17" w:rsidRPr="00DE7A17" w:rsidRDefault="00DE7A17" w:rsidP="00DE7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A17">
        <w:rPr>
          <w:rFonts w:ascii="Consolas" w:eastAsia="Times New Roman" w:hAnsi="Consolas" w:cs="Courier New"/>
          <w:color w:val="383A42"/>
          <w:sz w:val="20"/>
          <w:szCs w:val="20"/>
          <w:shd w:val="clear" w:color="auto" w:fill="FAFAFA"/>
        </w:rPr>
        <w:t>}</w:t>
      </w:r>
    </w:p>
    <w:p w:rsidR="00DE7A17" w:rsidRPr="00DE7A17" w:rsidRDefault="00DE7A17" w:rsidP="00DE7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E7A17" w:rsidRPr="00DE7A17" w:rsidRDefault="00DE7A17" w:rsidP="00DE7A17">
      <w:pPr>
        <w:shd w:val="clear" w:color="auto" w:fill="FFFFFF"/>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color w:val="526069"/>
          <w:sz w:val="21"/>
          <w:szCs w:val="21"/>
        </w:rPr>
        <w:t>Một lớp triển khai NewInterface phải triển khai tất cả các phương thức trừu tượng được định nghĩa trong NewInterface, Interface1,. . . và InterfaceN. Một giao diện có thể kế thừa các giao diện khác nhưng không kế thừa các lớp. Một lớp có thể kế thừa lớp cha của nó và triển khai nhiều giao diện.</w:t>
      </w:r>
    </w:p>
    <w:p w:rsidR="00DE7A17" w:rsidRPr="00DE7A17" w:rsidRDefault="00DE7A17" w:rsidP="00DE7A17">
      <w:pPr>
        <w:shd w:val="clear" w:color="auto" w:fill="FFFFFF"/>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color w:val="526069"/>
          <w:sz w:val="21"/>
          <w:szCs w:val="21"/>
        </w:rPr>
        <w:t>Tất cả các lớp chia sẻ một gốc duy nhất, đó là lớp Object, nhưng không có gốc duy nhất cho các giao diện.</w:t>
      </w:r>
    </w:p>
    <w:p w:rsidR="00DE7A17" w:rsidRPr="00DE7A17" w:rsidRDefault="00DE7A17" w:rsidP="00DE7A17">
      <w:pPr>
        <w:shd w:val="clear" w:color="auto" w:fill="FFFFFF"/>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color w:val="526069"/>
          <w:sz w:val="21"/>
          <w:szCs w:val="21"/>
        </w:rPr>
        <w:t>Giống như một lớp, một giao diện cũng xác định một kiểu. Một biến của kiểu giao diện có thể tham chiếu bất kỳ đối tượng nào của lớp triển khai giao diện. Nếu một lớp triển khai một giao diện, giao diện giống như một lớp cha của lớp. Bạn có thể sử dụng giao diện làm kiểu dữ liệu.</w:t>
      </w:r>
    </w:p>
    <w:p w:rsidR="00DE7A17" w:rsidRPr="00DE7A17" w:rsidRDefault="00DE7A17" w:rsidP="00DE7A17">
      <w:pPr>
        <w:shd w:val="clear" w:color="auto" w:fill="FFFFFF"/>
        <w:spacing w:after="100" w:afterAutospacing="1" w:line="240" w:lineRule="auto"/>
        <w:rPr>
          <w:rFonts w:ascii="Open Sans" w:eastAsia="Times New Roman" w:hAnsi="Open Sans" w:cs="Times New Roman"/>
          <w:color w:val="526069"/>
          <w:sz w:val="21"/>
          <w:szCs w:val="21"/>
        </w:rPr>
      </w:pPr>
      <w:r w:rsidRPr="00DE7A17">
        <w:rPr>
          <w:rFonts w:ascii="Open Sans" w:eastAsia="Times New Roman" w:hAnsi="Open Sans" w:cs="Times New Roman"/>
          <w:color w:val="526069"/>
          <w:sz w:val="21"/>
          <w:szCs w:val="21"/>
        </w:rPr>
        <w:lastRenderedPageBreak/>
        <w:t>Ví dụ sau, giả sử rằng c là một đối tượng của Class2. c cũng là một đối tượng của Object, Class1, Interface1, Interface1_1, Interface1_2, Interface2_1 và Interface2_2.</w:t>
      </w:r>
    </w:p>
    <w:p w:rsidR="00475B86" w:rsidRDefault="00DE7A17">
      <w:r>
        <w:rPr>
          <w:noProof/>
        </w:rPr>
        <w:drawing>
          <wp:inline distT="0" distB="0" distL="0" distR="0" wp14:anchorId="29002005" wp14:editId="278158B1">
            <wp:extent cx="4352925" cy="16287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352925" cy="1628775"/>
                    </a:xfrm>
                    <a:prstGeom prst="rect">
                      <a:avLst/>
                    </a:prstGeom>
                  </pic:spPr>
                </pic:pic>
              </a:graphicData>
            </a:graphic>
          </wp:inline>
        </w:drawing>
      </w:r>
    </w:p>
    <w:p w:rsidR="00DE7A17" w:rsidRPr="00DE7A17" w:rsidRDefault="00DE7A17" w:rsidP="00DE7A17">
      <w:pPr>
        <w:shd w:val="clear" w:color="auto" w:fill="FFFFFF"/>
        <w:spacing w:after="100" w:afterAutospacing="1" w:line="240" w:lineRule="auto"/>
        <w:jc w:val="center"/>
        <w:rPr>
          <w:rFonts w:ascii="Open Sans" w:eastAsia="Times New Roman" w:hAnsi="Open Sans" w:cs="Times New Roman"/>
          <w:color w:val="526069"/>
          <w:sz w:val="21"/>
          <w:szCs w:val="21"/>
        </w:rPr>
      </w:pPr>
      <w:r w:rsidRPr="00DE7A17">
        <w:rPr>
          <w:rFonts w:ascii="Open Sans" w:eastAsia="Times New Roman" w:hAnsi="Open Sans" w:cs="Times New Roman"/>
          <w:i/>
          <w:iCs/>
          <w:color w:val="526069"/>
          <w:sz w:val="21"/>
          <w:szCs w:val="21"/>
        </w:rPr>
        <w:t>Hình: Class1 triển khai Interface1; Interface1 kế thừa Interface1_1 và Interface1_2. Class2 kế thừa Class1 và triển khai Interface2_1 và Interface2_2.</w:t>
      </w:r>
    </w:p>
    <w:p w:rsidR="00DE7A17" w:rsidRPr="00DE7A17" w:rsidRDefault="00DE7A17" w:rsidP="00DE7A17">
      <w:pPr>
        <w:shd w:val="clear" w:color="auto" w:fill="FFFFFF"/>
        <w:spacing w:after="0" w:line="240" w:lineRule="auto"/>
        <w:rPr>
          <w:rFonts w:ascii="Open Sans" w:eastAsia="Times New Roman" w:hAnsi="Open Sans" w:cs="Times New Roman"/>
          <w:color w:val="526069"/>
          <w:sz w:val="21"/>
          <w:szCs w:val="21"/>
        </w:rPr>
      </w:pPr>
      <w:r w:rsidRPr="00DE7A17">
        <w:rPr>
          <w:rFonts w:ascii="Open Sans" w:eastAsia="Times New Roman" w:hAnsi="Open Sans" w:cs="Times New Roman"/>
          <w:color w:val="526069"/>
          <w:sz w:val="21"/>
          <w:szCs w:val="21"/>
        </w:rPr>
        <w:t>Last modified: Friday, 17 December 2021, 10:09 AM</w:t>
      </w:r>
    </w:p>
    <w:p w:rsidR="00DE7A17" w:rsidRDefault="00DE7A17">
      <w:bookmarkStart w:id="0" w:name="_GoBack"/>
      <w:bookmarkEnd w:id="0"/>
    </w:p>
    <w:sectPr w:rsidR="00DE7A17"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FA7"/>
    <w:rsid w:val="00475B86"/>
    <w:rsid w:val="00DE7A17"/>
    <w:rsid w:val="00F77021"/>
    <w:rsid w:val="00FD7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44EDA"/>
  <w15:chartTrackingRefBased/>
  <w15:docId w15:val="{CFC6F7EE-5CAF-4E0F-A4E4-C63EA180B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E7A17"/>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7A17"/>
    <w:rPr>
      <w:rFonts w:eastAsia="Times New Roman" w:cs="Times New Roman"/>
      <w:b/>
      <w:bCs/>
      <w:sz w:val="36"/>
      <w:szCs w:val="36"/>
    </w:rPr>
  </w:style>
  <w:style w:type="paragraph" w:styleId="NormalWeb">
    <w:name w:val="Normal (Web)"/>
    <w:basedOn w:val="Normal"/>
    <w:uiPriority w:val="99"/>
    <w:semiHidden/>
    <w:unhideWhenUsed/>
    <w:rsid w:val="00DE7A17"/>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DE7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7A17"/>
    <w:rPr>
      <w:rFonts w:ascii="Courier New" w:eastAsia="Times New Roman" w:hAnsi="Courier New" w:cs="Courier New"/>
      <w:sz w:val="20"/>
      <w:szCs w:val="20"/>
    </w:rPr>
  </w:style>
  <w:style w:type="character" w:styleId="HTMLCode">
    <w:name w:val="HTML Code"/>
    <w:basedOn w:val="DefaultParagraphFont"/>
    <w:uiPriority w:val="99"/>
    <w:semiHidden/>
    <w:unhideWhenUsed/>
    <w:rsid w:val="00DE7A17"/>
    <w:rPr>
      <w:rFonts w:ascii="Courier New" w:eastAsia="Times New Roman" w:hAnsi="Courier New" w:cs="Courier New"/>
      <w:sz w:val="20"/>
      <w:szCs w:val="20"/>
    </w:rPr>
  </w:style>
  <w:style w:type="character" w:customStyle="1" w:styleId="java">
    <w:name w:val="java"/>
    <w:basedOn w:val="DefaultParagraphFont"/>
    <w:rsid w:val="00DE7A17"/>
  </w:style>
  <w:style w:type="character" w:customStyle="1" w:styleId="hljs-keyword">
    <w:name w:val="hljs-keyword"/>
    <w:basedOn w:val="DefaultParagraphFont"/>
    <w:rsid w:val="00DE7A17"/>
  </w:style>
  <w:style w:type="character" w:customStyle="1" w:styleId="hljs-class">
    <w:name w:val="hljs-class"/>
    <w:basedOn w:val="DefaultParagraphFont"/>
    <w:rsid w:val="00DE7A17"/>
  </w:style>
  <w:style w:type="character" w:customStyle="1" w:styleId="hljs-title">
    <w:name w:val="hljs-title"/>
    <w:basedOn w:val="DefaultParagraphFont"/>
    <w:rsid w:val="00DE7A17"/>
  </w:style>
  <w:style w:type="character" w:customStyle="1" w:styleId="hljs-comment">
    <w:name w:val="hljs-comment"/>
    <w:basedOn w:val="DefaultParagraphFont"/>
    <w:rsid w:val="00DE7A17"/>
  </w:style>
  <w:style w:type="character" w:styleId="Emphasis">
    <w:name w:val="Emphasis"/>
    <w:basedOn w:val="DefaultParagraphFont"/>
    <w:uiPriority w:val="20"/>
    <w:qFormat/>
    <w:rsid w:val="00DE7A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4919553">
      <w:bodyDiv w:val="1"/>
      <w:marLeft w:val="0"/>
      <w:marRight w:val="0"/>
      <w:marTop w:val="0"/>
      <w:marBottom w:val="0"/>
      <w:divBdr>
        <w:top w:val="none" w:sz="0" w:space="0" w:color="auto"/>
        <w:left w:val="none" w:sz="0" w:space="0" w:color="auto"/>
        <w:bottom w:val="none" w:sz="0" w:space="0" w:color="auto"/>
        <w:right w:val="none" w:sz="0" w:space="0" w:color="auto"/>
      </w:divBdr>
      <w:divsChild>
        <w:div w:id="1086538529">
          <w:marLeft w:val="0"/>
          <w:marRight w:val="0"/>
          <w:marTop w:val="0"/>
          <w:marBottom w:val="0"/>
          <w:divBdr>
            <w:top w:val="none" w:sz="0" w:space="0" w:color="auto"/>
            <w:left w:val="none" w:sz="0" w:space="0" w:color="auto"/>
            <w:bottom w:val="none" w:sz="0" w:space="0" w:color="auto"/>
            <w:right w:val="none" w:sz="0" w:space="0" w:color="auto"/>
          </w:divBdr>
        </w:div>
      </w:divsChild>
    </w:div>
    <w:div w:id="2133403611">
      <w:bodyDiv w:val="1"/>
      <w:marLeft w:val="0"/>
      <w:marRight w:val="0"/>
      <w:marTop w:val="0"/>
      <w:marBottom w:val="0"/>
      <w:divBdr>
        <w:top w:val="none" w:sz="0" w:space="0" w:color="auto"/>
        <w:left w:val="none" w:sz="0" w:space="0" w:color="auto"/>
        <w:bottom w:val="none" w:sz="0" w:space="0" w:color="auto"/>
        <w:right w:val="none" w:sz="0" w:space="0" w:color="auto"/>
      </w:divBdr>
      <w:divsChild>
        <w:div w:id="1139301479">
          <w:marLeft w:val="0"/>
          <w:marRight w:val="0"/>
          <w:marTop w:val="0"/>
          <w:marBottom w:val="0"/>
          <w:divBdr>
            <w:top w:val="none" w:sz="0" w:space="0" w:color="auto"/>
            <w:left w:val="none" w:sz="0" w:space="0" w:color="auto"/>
            <w:bottom w:val="none" w:sz="0" w:space="0" w:color="auto"/>
            <w:right w:val="none" w:sz="0" w:space="0" w:color="auto"/>
          </w:divBdr>
          <w:divsChild>
            <w:div w:id="138879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348</Words>
  <Characters>1989</Characters>
  <Application>Microsoft Office Word</Application>
  <DocSecurity>0</DocSecurity>
  <Lines>16</Lines>
  <Paragraphs>4</Paragraphs>
  <ScaleCrop>false</ScaleCrop>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2022-05-15T17:01:00Z</dcterms:created>
  <dcterms:modified xsi:type="dcterms:W3CDTF">2022-05-15T17:01:00Z</dcterms:modified>
</cp:coreProperties>
</file>