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FB1" w:rsidRPr="000D7FB1" w:rsidRDefault="000D7FB1" w:rsidP="000D7FB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D7FB1">
        <w:rPr>
          <w:rFonts w:ascii="Open Sans" w:eastAsia="Times New Roman" w:hAnsi="Open Sans" w:cs="Times New Roman"/>
          <w:color w:val="37474F"/>
          <w:sz w:val="36"/>
          <w:szCs w:val="36"/>
        </w:rPr>
        <w:t>[Thực hành] Tạo bảng trong CSDL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D7FB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Tạo được bảng trong CSDL bằng câu lệnh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D7FB1">
        <w:rPr>
          <w:rFonts w:ascii="Open Sans" w:eastAsia="Times New Roman" w:hAnsi="Open Sans" w:cs="Times New Roman"/>
          <w:color w:val="37474F"/>
          <w:sz w:val="27"/>
          <w:szCs w:val="27"/>
        </w:rPr>
        <w:t>Mô tả 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Tạo cơ sở dữ liệu với tên QuanLyDiemThi gồm 4 bảng như sau: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HocSinh(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  <w:u w:val="single"/>
        </w:rPr>
        <w:t>MaHS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, TenHS, NgaySinh, Lop, GT)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MonHoc(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  <w:u w:val="single"/>
        </w:rPr>
        <w:t>MaMH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, TenMH, MaGV)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BangDiem(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  <w:u w:val="single"/>
        </w:rPr>
        <w:t>MaHS, MaMH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, DiemThi, NgayKT)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GiaoVien(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  <w:u w:val="single"/>
        </w:rPr>
        <w:t>MaGV</w:t>
      </w: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, TenGV, SDT)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D7FB1">
        <w:rPr>
          <w:rFonts w:ascii="Open Sans" w:eastAsia="Times New Roman" w:hAnsi="Open Sans" w:cs="Times New Roman"/>
          <w:color w:val="37474F"/>
          <w:sz w:val="27"/>
          <w:szCs w:val="27"/>
        </w:rPr>
        <w:t>Yêu cầu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Sử dụng câu lệnh tạo bảng với đầy đủ khoá chính và tạo liên kết giữa các bảng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D7FB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Bước 1: Tạo cơ sở dữ liệu có tên là QuanLyDiemThi bằng câu lệnh:</w:t>
      </w:r>
    </w:p>
    <w:p w:rsidR="000D7FB1" w:rsidRPr="000D7FB1" w:rsidRDefault="000D7FB1" w:rsidP="000D7F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CREATE DATABASE 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QuanLyDiemThi;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Bước 2: Chọn Database QuanLyDiemThi để thao tác với cơ sở dữ liệu này:</w:t>
      </w:r>
    </w:p>
    <w:p w:rsidR="000D7FB1" w:rsidRPr="000D7FB1" w:rsidRDefault="000D7FB1" w:rsidP="000D7F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USE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QuanLyDiemThi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Bước 3: Tiếp theo sử dụng câu lệnh Create Table để tạo bảng HocSinh với các trường MaHS, TenHS, NgaySinh, Lop, GT với MaHS là khoá chính</w:t>
      </w:r>
    </w:p>
    <w:p w:rsidR="000D7FB1" w:rsidRPr="000D7FB1" w:rsidRDefault="000D7FB1" w:rsidP="000D7F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HocSinh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MaHS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PRIMARY KEY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TenHS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50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NgaySinh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DATETIME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Lop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GT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>);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Bước 4: Tạo bảng MonHoc với các thuộc tính MaMH, TenMH. Trong đó có MaMH là khoá chính</w:t>
      </w:r>
    </w:p>
    <w:p w:rsidR="000D7FB1" w:rsidRPr="000D7FB1" w:rsidRDefault="000D7FB1" w:rsidP="000D7F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MonHoc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MaMH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PRIMARY KEY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TenMH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50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>);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Bước 5: Tạo bảng BangDiem là bảng trung gian của mối quan hệ n - n giữa 2 thực thể HocSinh và MonHoc với các thuộc tính: MaHS, MaMH, DiemThi, NgayKT. Trong đó khoá chính là 2 trường MaHS và MaMH:</w:t>
      </w:r>
    </w:p>
    <w:p w:rsidR="000D7FB1" w:rsidRPr="000D7FB1" w:rsidRDefault="000D7FB1" w:rsidP="000D7F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D7FB1">
        <w:rPr>
          <w:rFonts w:ascii="Courier New" w:eastAsia="Times New Roman" w:hAnsi="Courier New" w:cs="Courier New"/>
          <w:color w:val="080808"/>
          <w:szCs w:val="24"/>
        </w:rPr>
        <w:lastRenderedPageBreak/>
        <w:br/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BangDiem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MaHS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MaMH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DiemThi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INT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NgayKT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DATETIME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PRIMARY KEY 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MaHS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MaMH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FOREIGN KEY 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MaHS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REFERENCES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HocSinh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MaHS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FOREIGN KEY 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MaMH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REFERENCES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MonHoc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MaMH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>);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Bước 6: Tạo bảng GiaoVien với các trường MaGV, TenGV, SDT:</w:t>
      </w:r>
    </w:p>
    <w:p w:rsidR="000D7FB1" w:rsidRPr="000D7FB1" w:rsidRDefault="000D7FB1" w:rsidP="000D7F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GiaoVien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MaGV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PRIMARY KEY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TenGV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),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SDT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10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  <w:t>);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Bước 7: Chỉnh sửa lại bảng MonHoc bổ sung thêm trường MaGV là khoá ngoại của bảng MonHoc</w:t>
      </w:r>
    </w:p>
    <w:p w:rsidR="000D7FB1" w:rsidRPr="000D7FB1" w:rsidRDefault="000D7FB1" w:rsidP="000D7F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ALTER TABLE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 xml:space="preserve">MonHoc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ADD </w:t>
      </w:r>
      <w:r w:rsidRPr="000D7FB1">
        <w:rPr>
          <w:rFonts w:ascii="Courier New" w:eastAsia="Times New Roman" w:hAnsi="Courier New" w:cs="Courier New"/>
          <w:color w:val="871094"/>
          <w:szCs w:val="24"/>
        </w:rPr>
        <w:t xml:space="preserve">MaGV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1750EB"/>
          <w:szCs w:val="24"/>
        </w:rPr>
        <w:t>20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);</w:t>
      </w:r>
      <w:r w:rsidRPr="000D7FB1">
        <w:rPr>
          <w:rFonts w:ascii="Courier New" w:eastAsia="Times New Roman" w:hAnsi="Courier New" w:cs="Courier New"/>
          <w:color w:val="080808"/>
          <w:szCs w:val="24"/>
        </w:rPr>
        <w:br/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ALTER TABLE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 xml:space="preserve">MonHoc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ADD CONSTRAINT 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FK_MaGV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FOREIGN KEY 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MaGV</w:t>
      </w:r>
      <w:r w:rsidRPr="000D7FB1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0D7FB1">
        <w:rPr>
          <w:rFonts w:ascii="Courier New" w:eastAsia="Times New Roman" w:hAnsi="Courier New" w:cs="Courier New"/>
          <w:color w:val="0033B3"/>
          <w:szCs w:val="24"/>
        </w:rPr>
        <w:t xml:space="preserve">REFERENCES </w:t>
      </w:r>
      <w:r w:rsidRPr="000D7FB1">
        <w:rPr>
          <w:rFonts w:ascii="Courier New" w:eastAsia="Times New Roman" w:hAnsi="Courier New" w:cs="Courier New"/>
          <w:color w:val="000000"/>
          <w:szCs w:val="24"/>
        </w:rPr>
        <w:t>GiaoVien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(</w:t>
      </w:r>
      <w:r w:rsidRPr="000D7FB1">
        <w:rPr>
          <w:rFonts w:ascii="Courier New" w:eastAsia="Times New Roman" w:hAnsi="Courier New" w:cs="Courier New"/>
          <w:color w:val="871094"/>
          <w:szCs w:val="24"/>
        </w:rPr>
        <w:t>MaGV</w:t>
      </w:r>
      <w:r w:rsidRPr="000D7FB1">
        <w:rPr>
          <w:rFonts w:ascii="Courier New" w:eastAsia="Times New Roman" w:hAnsi="Courier New" w:cs="Courier New"/>
          <w:color w:val="080808"/>
          <w:szCs w:val="24"/>
        </w:rPr>
        <w:t>);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4" w:tgtFrame="_blank" w:history="1">
        <w:r w:rsidRPr="000D7FB1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https://github.com/codegym-vn/jwbd-sql-create-table</w:t>
        </w:r>
      </w:hyperlink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D7FB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D7FB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0D7FB1" w:rsidRPr="000D7FB1" w:rsidRDefault="000D7FB1" w:rsidP="000D7F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D7FB1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5D5"/>
    <w:rsid w:val="000D7FB1"/>
    <w:rsid w:val="00475B86"/>
    <w:rsid w:val="00E915D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AD0CA-427D-4E0A-84E3-7661194B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7F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7FB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7FB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7FB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7FB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FB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D7FB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D7F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8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52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degym-vn/jwbd-sql-create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2022-05-16T10:21:00Z</dcterms:created>
  <dcterms:modified xsi:type="dcterms:W3CDTF">2022-05-16T10:21:00Z</dcterms:modified>
</cp:coreProperties>
</file>