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1CAD" w:rsidRPr="00541CAD" w:rsidRDefault="00541CAD" w:rsidP="00541CAD">
      <w:pPr>
        <w:spacing w:after="0" w:line="240" w:lineRule="auto"/>
        <w:rPr>
          <w:rFonts w:eastAsia="Times New Roman" w:cs="Times New Roman"/>
          <w:szCs w:val="24"/>
        </w:rPr>
      </w:pPr>
      <w:r w:rsidRPr="00541CAD">
        <w:rPr>
          <w:rFonts w:eastAsia="Times New Roman" w:cs="Times New Roman"/>
          <w:szCs w:val="24"/>
        </w:rPr>
        <w:br/>
      </w:r>
    </w:p>
    <w:p w:rsidR="00541CAD" w:rsidRPr="00541CAD" w:rsidRDefault="00541CAD" w:rsidP="00541CAD">
      <w:pPr>
        <w:spacing w:after="100" w:afterAutospacing="1" w:line="240" w:lineRule="auto"/>
        <w:outlineLvl w:val="1"/>
        <w:rPr>
          <w:rFonts w:ascii="Open Sans" w:eastAsia="Times New Roman" w:hAnsi="Open Sans" w:cs="Times New Roman"/>
          <w:color w:val="37474F"/>
          <w:sz w:val="36"/>
          <w:szCs w:val="36"/>
        </w:rPr>
      </w:pPr>
      <w:r w:rsidRPr="00541CAD">
        <w:rPr>
          <w:rFonts w:ascii="Open Sans" w:eastAsia="Times New Roman" w:hAnsi="Open Sans" w:cs="Times New Roman"/>
          <w:color w:val="37474F"/>
          <w:sz w:val="36"/>
          <w:szCs w:val="36"/>
        </w:rPr>
        <w:t>[Bài đọc] Câu lệnh JOIN</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Mệnh đề JOIN được sử dụng để kết hợp các hàng từ hai hay nhiều bảng, dựa trên cột liên quan giữa chúng. JOIN gồm 3 loại cơ bản INNER JOIN, LEFT JOIN, SELF JOIN.</w:t>
      </w:r>
    </w:p>
    <w:p w:rsidR="00541CAD" w:rsidRPr="00541CAD" w:rsidRDefault="00541CAD" w:rsidP="00541CAD">
      <w:pPr>
        <w:shd w:val="clear" w:color="auto" w:fill="FFFFFF"/>
        <w:spacing w:after="100" w:afterAutospacing="1" w:line="240" w:lineRule="auto"/>
        <w:outlineLvl w:val="3"/>
        <w:rPr>
          <w:rFonts w:ascii="Open Sans" w:eastAsia="Times New Roman" w:hAnsi="Open Sans" w:cs="Times New Roman"/>
          <w:color w:val="37474F"/>
          <w:szCs w:val="24"/>
        </w:rPr>
      </w:pPr>
      <w:r w:rsidRPr="00541CAD">
        <w:rPr>
          <w:rFonts w:ascii="Open Sans" w:eastAsia="Times New Roman" w:hAnsi="Open Sans" w:cs="Times New Roman"/>
          <w:color w:val="37474F"/>
          <w:szCs w:val="24"/>
        </w:rPr>
        <w:t>INNER JOIN</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Mệnh đề INNER JOIN khớp các hàng trong một bảng với các hàng trong các bảng khác và cho phép bạn truy vấn các hàng có chứa các cột từ cả hai bảng. Nó cũng là một phần tùy chọn của câu lệnh SELECT, xuất hiện ngay sau mệnh đề FROM.</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Trước khi sử dụng mệnh đề INNER JOIN, bạn phải xác định các tiêu chí sau:</w:t>
      </w:r>
    </w:p>
    <w:p w:rsidR="00541CAD" w:rsidRPr="00541CAD" w:rsidRDefault="00541CAD" w:rsidP="00541CAD">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Xác định bảng chính xuất hiện trong mệnh đề FROM.</w:t>
      </w:r>
    </w:p>
    <w:p w:rsidR="00541CAD" w:rsidRPr="00541CAD" w:rsidRDefault="00541CAD" w:rsidP="00541CA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Chỉ định bảng kết hợp với bản chính sẽ xuất hiện trong mệnh đề INNER JOIN.</w:t>
      </w:r>
    </w:p>
    <w:p w:rsidR="00541CAD" w:rsidRPr="00541CAD" w:rsidRDefault="00541CAD" w:rsidP="00541CA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Chỉ định điều kiện nối. Điều kiện nối xuất hiện sau từ khóa ON của mệnh đề INNER JOIN và là quy tắc để kết hợp các hàng giữa bảng chính và các bảng khác.</w:t>
      </w:r>
    </w:p>
    <w:p w:rsidR="00541CAD" w:rsidRPr="00541CAD" w:rsidRDefault="00541CAD" w:rsidP="00541CAD">
      <w:pPr>
        <w:shd w:val="clear" w:color="auto" w:fill="FFFFFF"/>
        <w:spacing w:after="100" w:afterAutospacing="1" w:line="240" w:lineRule="auto"/>
        <w:outlineLvl w:val="4"/>
        <w:rPr>
          <w:rFonts w:ascii="Open Sans" w:eastAsia="Times New Roman" w:hAnsi="Open Sans" w:cs="Times New Roman"/>
          <w:color w:val="37474F"/>
          <w:sz w:val="20"/>
          <w:szCs w:val="20"/>
        </w:rPr>
      </w:pPr>
      <w:r w:rsidRPr="00541CAD">
        <w:rPr>
          <w:rFonts w:ascii="Open Sans" w:eastAsia="Times New Roman" w:hAnsi="Open Sans" w:cs="Times New Roman"/>
          <w:color w:val="37474F"/>
          <w:sz w:val="20"/>
          <w:szCs w:val="20"/>
        </w:rPr>
        <w:t>Cú pháp:</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A626A4"/>
          <w:sz w:val="20"/>
          <w:szCs w:val="20"/>
          <w:shd w:val="clear" w:color="auto" w:fill="FAFAFA"/>
        </w:rPr>
        <w:t>SELECT</w:t>
      </w:r>
      <w:r w:rsidRPr="00541CAD">
        <w:rPr>
          <w:rFonts w:ascii="Consolas" w:eastAsia="Times New Roman" w:hAnsi="Consolas" w:cs="Courier New"/>
          <w:color w:val="383A42"/>
          <w:sz w:val="20"/>
          <w:szCs w:val="20"/>
          <w:shd w:val="clear" w:color="auto" w:fill="FAFAFA"/>
        </w:rPr>
        <w:t xml:space="preserve"> column_name(s) </w:t>
      </w:r>
      <w:r w:rsidRPr="00541CAD">
        <w:rPr>
          <w:rFonts w:ascii="Consolas" w:eastAsia="Times New Roman" w:hAnsi="Consolas" w:cs="Courier New"/>
          <w:color w:val="A626A4"/>
          <w:sz w:val="20"/>
          <w:szCs w:val="20"/>
          <w:shd w:val="clear" w:color="auto" w:fill="FAFAFA"/>
        </w:rPr>
        <w:t>FROM</w:t>
      </w:r>
      <w:r w:rsidRPr="00541CAD">
        <w:rPr>
          <w:rFonts w:ascii="Consolas" w:eastAsia="Times New Roman" w:hAnsi="Consolas" w:cs="Courier New"/>
          <w:color w:val="383A42"/>
          <w:sz w:val="20"/>
          <w:szCs w:val="20"/>
          <w:shd w:val="clear" w:color="auto" w:fill="FAFAFA"/>
        </w:rPr>
        <w:t xml:space="preserve"> t1 </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A626A4"/>
          <w:sz w:val="20"/>
          <w:szCs w:val="20"/>
          <w:shd w:val="clear" w:color="auto" w:fill="FAFAFA"/>
        </w:rPr>
        <w:t>INNER</w:t>
      </w:r>
      <w:r w:rsidRPr="00541CAD">
        <w:rPr>
          <w:rFonts w:ascii="Consolas" w:eastAsia="Times New Roman" w:hAnsi="Consolas" w:cs="Courier New"/>
          <w:color w:val="383A42"/>
          <w:sz w:val="20"/>
          <w:szCs w:val="20"/>
          <w:shd w:val="clear" w:color="auto" w:fill="FAFAFA"/>
        </w:rPr>
        <w:t> </w:t>
      </w:r>
      <w:r w:rsidRPr="00541CAD">
        <w:rPr>
          <w:rFonts w:ascii="Consolas" w:eastAsia="Times New Roman" w:hAnsi="Consolas" w:cs="Courier New"/>
          <w:color w:val="A626A4"/>
          <w:sz w:val="20"/>
          <w:szCs w:val="20"/>
          <w:shd w:val="clear" w:color="auto" w:fill="FAFAFA"/>
        </w:rPr>
        <w:t>JOIN</w:t>
      </w:r>
      <w:r w:rsidRPr="00541CAD">
        <w:rPr>
          <w:rFonts w:ascii="Consolas" w:eastAsia="Times New Roman" w:hAnsi="Consolas" w:cs="Courier New"/>
          <w:color w:val="383A42"/>
          <w:sz w:val="20"/>
          <w:szCs w:val="20"/>
          <w:shd w:val="clear" w:color="auto" w:fill="FAFAFA"/>
        </w:rPr>
        <w:t> t2 </w:t>
      </w:r>
      <w:r w:rsidRPr="00541CAD">
        <w:rPr>
          <w:rFonts w:ascii="Consolas" w:eastAsia="Times New Roman" w:hAnsi="Consolas" w:cs="Courier New"/>
          <w:color w:val="A626A4"/>
          <w:sz w:val="20"/>
          <w:szCs w:val="20"/>
          <w:shd w:val="clear" w:color="auto" w:fill="FAFAFA"/>
        </w:rPr>
        <w:t>ON</w:t>
      </w:r>
      <w:r w:rsidRPr="00541CAD">
        <w:rPr>
          <w:rFonts w:ascii="Consolas" w:eastAsia="Times New Roman" w:hAnsi="Consolas" w:cs="Courier New"/>
          <w:color w:val="383A42"/>
          <w:sz w:val="20"/>
          <w:szCs w:val="20"/>
          <w:shd w:val="clear" w:color="auto" w:fill="FAFAFA"/>
        </w:rPr>
        <w:t> join_condition1</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A626A4"/>
          <w:sz w:val="20"/>
          <w:szCs w:val="20"/>
          <w:shd w:val="clear" w:color="auto" w:fill="FAFAFA"/>
        </w:rPr>
        <w:t>INNER</w:t>
      </w:r>
      <w:r w:rsidRPr="00541CAD">
        <w:rPr>
          <w:rFonts w:ascii="Consolas" w:eastAsia="Times New Roman" w:hAnsi="Consolas" w:cs="Courier New"/>
          <w:color w:val="383A42"/>
          <w:sz w:val="20"/>
          <w:szCs w:val="20"/>
          <w:shd w:val="clear" w:color="auto" w:fill="FAFAFA"/>
        </w:rPr>
        <w:t> </w:t>
      </w:r>
      <w:r w:rsidRPr="00541CAD">
        <w:rPr>
          <w:rFonts w:ascii="Consolas" w:eastAsia="Times New Roman" w:hAnsi="Consolas" w:cs="Courier New"/>
          <w:color w:val="A626A4"/>
          <w:sz w:val="20"/>
          <w:szCs w:val="20"/>
          <w:shd w:val="clear" w:color="auto" w:fill="FAFAFA"/>
        </w:rPr>
        <w:t>JOIN</w:t>
      </w:r>
      <w:r w:rsidRPr="00541CAD">
        <w:rPr>
          <w:rFonts w:ascii="Consolas" w:eastAsia="Times New Roman" w:hAnsi="Consolas" w:cs="Courier New"/>
          <w:color w:val="383A42"/>
          <w:sz w:val="20"/>
          <w:szCs w:val="20"/>
          <w:shd w:val="clear" w:color="auto" w:fill="FAFAFA"/>
        </w:rPr>
        <w:t> t3 </w:t>
      </w:r>
      <w:r w:rsidRPr="00541CAD">
        <w:rPr>
          <w:rFonts w:ascii="Consolas" w:eastAsia="Times New Roman" w:hAnsi="Consolas" w:cs="Courier New"/>
          <w:color w:val="A626A4"/>
          <w:sz w:val="20"/>
          <w:szCs w:val="20"/>
          <w:shd w:val="clear" w:color="auto" w:fill="FAFAFA"/>
        </w:rPr>
        <w:t>ON</w:t>
      </w:r>
      <w:r w:rsidRPr="00541CAD">
        <w:rPr>
          <w:rFonts w:ascii="Consolas" w:eastAsia="Times New Roman" w:hAnsi="Consolas" w:cs="Courier New"/>
          <w:color w:val="383A42"/>
          <w:sz w:val="20"/>
          <w:szCs w:val="20"/>
          <w:shd w:val="clear" w:color="auto" w:fill="FAFAFA"/>
        </w:rPr>
        <w:t> join_condition2</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383A42"/>
          <w:sz w:val="20"/>
          <w:szCs w:val="20"/>
          <w:shd w:val="clear" w:color="auto" w:fill="FAFAFA"/>
        </w:rPr>
        <w:t>…</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41CAD">
        <w:rPr>
          <w:rFonts w:ascii="Consolas" w:eastAsia="Times New Roman" w:hAnsi="Consolas" w:cs="Courier New"/>
          <w:color w:val="A626A4"/>
          <w:sz w:val="20"/>
          <w:szCs w:val="20"/>
          <w:shd w:val="clear" w:color="auto" w:fill="FAFAFA"/>
        </w:rPr>
        <w:t>WHERE</w:t>
      </w:r>
      <w:r w:rsidRPr="00541CAD">
        <w:rPr>
          <w:rFonts w:ascii="Consolas" w:eastAsia="Times New Roman" w:hAnsi="Consolas" w:cs="Courier New"/>
          <w:color w:val="383A42"/>
          <w:sz w:val="20"/>
          <w:szCs w:val="20"/>
          <w:shd w:val="clear" w:color="auto" w:fill="FAFAFA"/>
        </w:rPr>
        <w:t xml:space="preserve"> conditions</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Với:</w:t>
      </w:r>
    </w:p>
    <w:p w:rsidR="00541CAD" w:rsidRPr="00541CAD" w:rsidRDefault="00541CAD" w:rsidP="00541CA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colum_name danh sách các cột sẽ hiển thị</w:t>
      </w:r>
    </w:p>
    <w:p w:rsidR="00541CAD" w:rsidRPr="00541CAD" w:rsidRDefault="00541CAD" w:rsidP="00541CAD">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t1, t2, t3 là các bảng</w:t>
      </w:r>
    </w:p>
    <w:p w:rsidR="00541CAD" w:rsidRPr="00541CAD" w:rsidRDefault="00541CAD" w:rsidP="00541CAD">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join_condition1, join_condition2 là các điều kiện kết nối.</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Hãy đơn giản hóa cú pháp ở trên bằng cách giả sử dụng mệnh đề INNER JOIN để kết nối hai bảng t1, t2.</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A626A4"/>
          <w:sz w:val="20"/>
          <w:szCs w:val="20"/>
          <w:shd w:val="clear" w:color="auto" w:fill="FAFAFA"/>
        </w:rPr>
        <w:t>SELECT</w:t>
      </w:r>
      <w:r w:rsidRPr="00541CAD">
        <w:rPr>
          <w:rFonts w:ascii="Consolas" w:eastAsia="Times New Roman" w:hAnsi="Consolas" w:cs="Courier New"/>
          <w:color w:val="383A42"/>
          <w:sz w:val="20"/>
          <w:szCs w:val="20"/>
          <w:shd w:val="clear" w:color="auto" w:fill="FAFAFA"/>
        </w:rPr>
        <w:t xml:space="preserve"> column_name(s) </w:t>
      </w:r>
      <w:r w:rsidRPr="00541CAD">
        <w:rPr>
          <w:rFonts w:ascii="Consolas" w:eastAsia="Times New Roman" w:hAnsi="Consolas" w:cs="Courier New"/>
          <w:color w:val="A626A4"/>
          <w:sz w:val="20"/>
          <w:szCs w:val="20"/>
          <w:shd w:val="clear" w:color="auto" w:fill="FAFAFA"/>
        </w:rPr>
        <w:t>FROM</w:t>
      </w:r>
      <w:r w:rsidRPr="00541CAD">
        <w:rPr>
          <w:rFonts w:ascii="Consolas" w:eastAsia="Times New Roman" w:hAnsi="Consolas" w:cs="Courier New"/>
          <w:color w:val="383A42"/>
          <w:sz w:val="20"/>
          <w:szCs w:val="20"/>
          <w:shd w:val="clear" w:color="auto" w:fill="FAFAFA"/>
        </w:rPr>
        <w:t> t1</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41CAD">
        <w:rPr>
          <w:rFonts w:ascii="Consolas" w:eastAsia="Times New Roman" w:hAnsi="Consolas" w:cs="Courier New"/>
          <w:color w:val="A626A4"/>
          <w:sz w:val="20"/>
          <w:szCs w:val="20"/>
          <w:shd w:val="clear" w:color="auto" w:fill="FAFAFA"/>
        </w:rPr>
        <w:t>INNER</w:t>
      </w:r>
      <w:r w:rsidRPr="00541CAD">
        <w:rPr>
          <w:rFonts w:ascii="Consolas" w:eastAsia="Times New Roman" w:hAnsi="Consolas" w:cs="Courier New"/>
          <w:color w:val="383A42"/>
          <w:sz w:val="20"/>
          <w:szCs w:val="20"/>
          <w:shd w:val="clear" w:color="auto" w:fill="FAFAFA"/>
        </w:rPr>
        <w:t xml:space="preserve"> </w:t>
      </w:r>
      <w:r w:rsidRPr="00541CAD">
        <w:rPr>
          <w:rFonts w:ascii="Consolas" w:eastAsia="Times New Roman" w:hAnsi="Consolas" w:cs="Courier New"/>
          <w:color w:val="A626A4"/>
          <w:sz w:val="20"/>
          <w:szCs w:val="20"/>
          <w:shd w:val="clear" w:color="auto" w:fill="FAFAFA"/>
        </w:rPr>
        <w:t>JOIN</w:t>
      </w:r>
      <w:r w:rsidRPr="00541CAD">
        <w:rPr>
          <w:rFonts w:ascii="Consolas" w:eastAsia="Times New Roman" w:hAnsi="Consolas" w:cs="Courier New"/>
          <w:color w:val="383A42"/>
          <w:sz w:val="20"/>
          <w:szCs w:val="20"/>
          <w:shd w:val="clear" w:color="auto" w:fill="FAFAFA"/>
        </w:rPr>
        <w:t> t2 </w:t>
      </w:r>
      <w:r w:rsidRPr="00541CAD">
        <w:rPr>
          <w:rFonts w:ascii="Consolas" w:eastAsia="Times New Roman" w:hAnsi="Consolas" w:cs="Courier New"/>
          <w:color w:val="A626A4"/>
          <w:sz w:val="20"/>
          <w:szCs w:val="20"/>
          <w:shd w:val="clear" w:color="auto" w:fill="FAFAFA"/>
        </w:rPr>
        <w:t>ON</w:t>
      </w:r>
      <w:r w:rsidRPr="00541CAD">
        <w:rPr>
          <w:rFonts w:ascii="Consolas" w:eastAsia="Times New Roman" w:hAnsi="Consolas" w:cs="Courier New"/>
          <w:color w:val="383A42"/>
          <w:sz w:val="20"/>
          <w:szCs w:val="20"/>
          <w:shd w:val="clear" w:color="auto" w:fill="FAFAFA"/>
        </w:rPr>
        <w:t> t1.column_name = t2.column_name</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Đối với mỗi hàng trong bảng t1, mệnh đề INNER JOIN so sánh nó với mỗi hàng của bảng t2 để kiểm tra nếu cả hai thỏa mãn điều kiện nối. Khi điều kiện kết nối được khớp, nó sẽ trả lại hàng kết hợp các cột trong cả hai bảng t1 và t2.</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Lưu ý rằng các hàng trong cả hai bảng t1 và t2 phải được kết hợp dựa trên điều kiện nối. Nếu không tìm thấy phù hợp, truy vấn sẽ trả về một tập kết quả trống. Logic này cũng được áp dụng nếu chúng ta tham gia nhiều hơn 2 bảng.</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Sơ đồ Venn sau minh hoạ cách mệnh đề INNER JOIN hoạt động. Các hàng trong bộ kết quả phải xuất hiện trong cả hai bảng: t1 và t2.</w:t>
      </w:r>
    </w:p>
    <w:p w:rsidR="00475B86" w:rsidRDefault="00541CAD">
      <w:r>
        <w:rPr>
          <w:noProof/>
        </w:rPr>
        <w:lastRenderedPageBreak/>
        <w:drawing>
          <wp:inline distT="0" distB="0" distL="0" distR="0" wp14:anchorId="711CAC31" wp14:editId="576306B2">
            <wp:extent cx="3743325" cy="3200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43325" cy="3200400"/>
                    </a:xfrm>
                    <a:prstGeom prst="rect">
                      <a:avLst/>
                    </a:prstGeom>
                  </pic:spPr>
                </pic:pic>
              </a:graphicData>
            </a:graphic>
          </wp:inline>
        </w:drawing>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Bây giờ, nếu bạn muốn lấy productcode, productname và buyprice từ bảng products, textdescription từ bảng productlines với điều kiện giá mua nằm trong khoảng từ 56.76 đến 95.59. Bạn cần chọn dữ liệu từ cả hai bảng và đối chiếu các hàng bằng cách so sánh cột productline từ bảng sản phẩm với cột productline từ bảng productlines dưới dạng truy vấn sau:</w:t>
      </w:r>
    </w:p>
    <w:p w:rsidR="00541CAD" w:rsidRDefault="00541CAD" w:rsidP="00541CA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productCode,productName, buyprice, textDescription</w:t>
      </w:r>
    </w:p>
    <w:p w:rsidR="00541CAD" w:rsidRDefault="00541CAD" w:rsidP="00541CA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products</w:t>
      </w:r>
    </w:p>
    <w:p w:rsidR="00541CAD" w:rsidRDefault="00541CAD" w:rsidP="00541CA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INNER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JOIN</w:t>
      </w:r>
      <w:r>
        <w:rPr>
          <w:rStyle w:val="HTMLCode"/>
          <w:rFonts w:ascii="Consolas" w:hAnsi="Consolas"/>
          <w:color w:val="383A42"/>
          <w:shd w:val="clear" w:color="auto" w:fill="FAFAFA"/>
        </w:rPr>
        <w:t xml:space="preserve"> productlines</w:t>
      </w:r>
    </w:p>
    <w:p w:rsidR="00541CAD" w:rsidRDefault="00541CAD" w:rsidP="00541CA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products.productline = productlines.productline</w:t>
      </w:r>
    </w:p>
    <w:p w:rsidR="00541CAD" w:rsidRDefault="00541CAD" w:rsidP="00541CAD">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WHERE</w:t>
      </w:r>
      <w:r>
        <w:rPr>
          <w:rStyle w:val="HTMLCode"/>
          <w:rFonts w:ascii="Consolas" w:hAnsi="Consolas"/>
          <w:color w:val="383A42"/>
          <w:shd w:val="clear" w:color="auto" w:fill="FAFAFA"/>
        </w:rPr>
        <w:t xml:space="preserve"> buyprice &gt; </w:t>
      </w:r>
      <w:r>
        <w:rPr>
          <w:rStyle w:val="hljs-number"/>
          <w:rFonts w:ascii="Consolas" w:hAnsi="Consolas"/>
          <w:color w:val="986801"/>
          <w:shd w:val="clear" w:color="auto" w:fill="FAFAFA"/>
        </w:rPr>
        <w:t>56.76</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AND</w:t>
      </w:r>
      <w:r>
        <w:rPr>
          <w:rStyle w:val="HTMLCode"/>
          <w:rFonts w:ascii="Consolas" w:hAnsi="Consolas"/>
          <w:color w:val="383A42"/>
          <w:shd w:val="clear" w:color="auto" w:fill="FAFAFA"/>
        </w:rPr>
        <w:t xml:space="preserve"> buyprice &lt; </w:t>
      </w:r>
      <w:r>
        <w:rPr>
          <w:rStyle w:val="hljs-number"/>
          <w:rFonts w:ascii="Consolas" w:hAnsi="Consolas"/>
          <w:color w:val="986801"/>
          <w:shd w:val="clear" w:color="auto" w:fill="FAFAFA"/>
        </w:rPr>
        <w:t>95.59</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câu lệnh trên đối với mỗi hàng trong bảng products, mệnh đề inner join so sanh nó với mỗi hàng của bảng productlines để kiểm tra nếu cả hai thỏa mãn điều kiện nối (ON products.productline = productlines.productline). Khi điều kiện kết nối được khớp, nó sẽ trả lại hàng kết hợp các cột trong cả hai bảng products và productlines.</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Mệnh để where để hạn chế dữ liệu trả về, toán tử and để kết hợp nếu hai điều kiện buyprice &gt; 56.76 và buyprice &lt; 95.59 cùng đúng. </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 trả về:</w:t>
      </w:r>
    </w:p>
    <w:p w:rsidR="00541CAD" w:rsidRDefault="00541CAD">
      <w:r>
        <w:rPr>
          <w:noProof/>
        </w:rPr>
        <w:drawing>
          <wp:inline distT="0" distB="0" distL="0" distR="0" wp14:anchorId="1E9FAC82" wp14:editId="42CB17B3">
            <wp:extent cx="3810000" cy="1533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10000" cy="1533525"/>
                    </a:xfrm>
                    <a:prstGeom prst="rect">
                      <a:avLst/>
                    </a:prstGeom>
                  </pic:spPr>
                </pic:pic>
              </a:graphicData>
            </a:graphic>
          </wp:inline>
        </w:drawing>
      </w:r>
    </w:p>
    <w:p w:rsidR="00541CAD" w:rsidRDefault="00541CAD" w:rsidP="00541CAD">
      <w:pPr>
        <w:pStyle w:val="Heading5"/>
        <w:shd w:val="clear" w:color="auto" w:fill="FFFFFF"/>
        <w:spacing w:before="0" w:beforeAutospacing="0"/>
        <w:rPr>
          <w:rFonts w:ascii="Open Sans" w:hAnsi="Open Sans"/>
          <w:b w:val="0"/>
          <w:bCs w:val="0"/>
          <w:color w:val="37474F"/>
        </w:rPr>
      </w:pPr>
      <w:r>
        <w:rPr>
          <w:rFonts w:ascii="Open Sans" w:hAnsi="Open Sans"/>
          <w:b w:val="0"/>
          <w:bCs w:val="0"/>
          <w:color w:val="37474F"/>
        </w:rPr>
        <w:t>Tránh lỗi trùng cột lấy ra trong lệnh select.</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bạn kết nối nhiều bảng có cùng tên cột, trước mỗi cột trong lệnh truy vấn bạn phải xác định cột đó được lấy ra từ bảng nào.</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Ví dụ, nếu cả hai bảng T1 và T2 có cùng một cột có tên C trong mệnh đề SELECT, bạn phải tham khảo cột C sử dụng bảng phân loại như T1.C hoặc T2.C.</w:t>
      </w:r>
    </w:p>
    <w:p w:rsidR="00541CAD" w:rsidRDefault="00541CAD" w:rsidP="00541CAD">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LEFT JOIN</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Mệnh đề LEFT JOIN cho phép bạn truy vấn dữ liệu từ hai hay nhiều bảng trong cơ sở dữ liệu. Mệnh đề này là một phần tùy chọn của câu lệnh SELECT, xuất hiện sau mệnh đề FROM.</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Giả sử rằng chúng ta sẽ truy vấn dữ liệu từ hai bảng t1 và t2. Câu lệnh sau mô tả cú pháp của mệnh đề LEFT JOIN nối hai bảng:</w:t>
      </w:r>
    </w:p>
    <w:p w:rsidR="00541CAD" w:rsidRDefault="00541CAD" w:rsidP="00541CA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column_name(s)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t1 </w:t>
      </w:r>
    </w:p>
    <w:p w:rsidR="00541CAD" w:rsidRDefault="00541CAD" w:rsidP="00541CA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LEFT</w:t>
      </w:r>
      <w:r>
        <w:rPr>
          <w:rStyle w:val="HTMLCode"/>
          <w:rFonts w:ascii="Consolas" w:hAnsi="Consolas"/>
          <w:color w:val="383A42"/>
          <w:shd w:val="clear" w:color="auto" w:fill="FAFAFA"/>
        </w:rPr>
        <w:t> </w:t>
      </w:r>
      <w:r>
        <w:rPr>
          <w:rStyle w:val="hljs-keyword"/>
          <w:rFonts w:ascii="Consolas" w:hAnsi="Consolas"/>
          <w:color w:val="A626A4"/>
          <w:shd w:val="clear" w:color="auto" w:fill="FAFAFA"/>
        </w:rPr>
        <w:t>JOIN</w:t>
      </w:r>
      <w:r>
        <w:rPr>
          <w:rStyle w:val="HTMLCode"/>
          <w:rFonts w:ascii="Consolas" w:hAnsi="Consolas"/>
          <w:color w:val="383A42"/>
          <w:shd w:val="clear" w:color="auto" w:fill="FAFAFA"/>
        </w:rPr>
        <w:t> t2 </w:t>
      </w:r>
    </w:p>
    <w:p w:rsidR="00541CAD" w:rsidRDefault="00541CAD" w:rsidP="00541CAD">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ON</w:t>
      </w:r>
      <w:r>
        <w:rPr>
          <w:rStyle w:val="HTMLCode"/>
          <w:rFonts w:ascii="Consolas" w:hAnsi="Consolas"/>
          <w:color w:val="383A42"/>
          <w:shd w:val="clear" w:color="auto" w:fill="FAFAFA"/>
        </w:rPr>
        <w:t> t1.column_name = t2.column_name</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chúng ta nối bảng t1 vào bảng t2 bằng cách sử dụng mệnh đề LEFT JOIN, nếu một hàng từ bảng bên trái t1 khớp với một hàng từ bảng t2 bên phải dựa trên điều kiện nối (</w:t>
      </w:r>
      <w:r>
        <w:rPr>
          <w:rFonts w:ascii="Open Sans" w:hAnsi="Open Sans"/>
          <w:i/>
          <w:iCs/>
          <w:color w:val="526069"/>
          <w:sz w:val="21"/>
          <w:szCs w:val="21"/>
        </w:rPr>
        <w:t>t1.column_name </w:t>
      </w:r>
      <w:r>
        <w:rPr>
          <w:rFonts w:ascii="Open Sans" w:hAnsi="Open Sans"/>
          <w:color w:val="526069"/>
          <w:sz w:val="21"/>
          <w:szCs w:val="21"/>
        </w:rPr>
        <w:t>=</w:t>
      </w:r>
      <w:r>
        <w:rPr>
          <w:rFonts w:ascii="Open Sans" w:hAnsi="Open Sans"/>
          <w:i/>
          <w:iCs/>
          <w:color w:val="526069"/>
          <w:sz w:val="21"/>
          <w:szCs w:val="21"/>
        </w:rPr>
        <w:t> t2.column_name</w:t>
      </w:r>
      <w:r>
        <w:rPr>
          <w:rFonts w:ascii="Open Sans" w:hAnsi="Open Sans"/>
          <w:color w:val="526069"/>
          <w:sz w:val="21"/>
          <w:szCs w:val="21"/>
        </w:rPr>
        <w:t>), hàng này sẽ bao gồm trong tập kết quả.</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trường hợp hàng trong bảng bên trái không khớp với hàng trong bảng bên phải, hàng trong bảng bên trái cũng được chọn và kết hợp với hàng "giả" từ bảng bên phải. Hàng giả chứa các giá trị NULL cho tất cả các cột tương ứng trong mệnh đề SELECT.</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Nói cách khác, mệnh đề LEFT JOIN cho phép bạn chọn các hàng từ cả hai bảng bên trái và bên phải khớp với tất cả các hàng từ bảng bên trái (t1) ngay cả khi không có kết quả tìm thấy trong bảng bên phải (t2).</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Sơ đồ Venn sau đây giúp bạn hình dung mệnh đề LEFT JOIN hoạt động như thế nào. Giao điểm giữa hai vòng tròn là các hàng phù hợp trong cả hai bảng và phần còn lại của vòng tròn bên trái là các hàng trong bảng t1 không có bất kỳ hàng nào phù hợp trong bảng t2. Tất cả các hàng trong bảng bên trái được bao gồm trong tập hợp kết quả.</w:t>
      </w:r>
    </w:p>
    <w:p w:rsidR="00541CAD" w:rsidRDefault="00541CAD">
      <w:r>
        <w:rPr>
          <w:noProof/>
        </w:rPr>
        <w:drawing>
          <wp:inline distT="0" distB="0" distL="0" distR="0" wp14:anchorId="0FEBFC1D" wp14:editId="2F8C9E42">
            <wp:extent cx="3600450" cy="3514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00450" cy="3514725"/>
                    </a:xfrm>
                    <a:prstGeom prst="rect">
                      <a:avLst/>
                    </a:prstGeom>
                  </pic:spPr>
                </pic:pic>
              </a:graphicData>
            </a:graphic>
          </wp:inline>
        </w:drawing>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Trong sơ đồ cơ sở dữ liệu ở trên:</w:t>
      </w:r>
    </w:p>
    <w:p w:rsidR="00541CAD" w:rsidRPr="00541CAD" w:rsidRDefault="00541CAD" w:rsidP="00541CAD">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lastRenderedPageBreak/>
        <w:t>Mỗi đơn đặt hàng trong bảng đặt hàng phải thuộc về một khách hàng trong bảng khách hàng.</w:t>
      </w:r>
    </w:p>
    <w:p w:rsidR="00541CAD" w:rsidRPr="00541CAD" w:rsidRDefault="00541CAD" w:rsidP="00541CA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Mỗi khách hàng trong bảng khách hàng có thể có không hoặc nhiều đơn hàng trong bảng đặt hàng.</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Để tìm tất cả các đơn hàng thuộc từng khách hàng, bạn có thể sử dụng mệnh đề LEFT JOIN như sau:</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A626A4"/>
          <w:sz w:val="20"/>
          <w:szCs w:val="20"/>
          <w:shd w:val="clear" w:color="auto" w:fill="FAFAFA"/>
        </w:rPr>
        <w:t>SELECT</w:t>
      </w:r>
      <w:r w:rsidRPr="00541CAD">
        <w:rPr>
          <w:rFonts w:ascii="Consolas" w:eastAsia="Times New Roman" w:hAnsi="Consolas" w:cs="Courier New"/>
          <w:color w:val="383A42"/>
          <w:sz w:val="20"/>
          <w:szCs w:val="20"/>
          <w:shd w:val="clear" w:color="auto" w:fill="FAFAFA"/>
        </w:rPr>
        <w:t xml:space="preserve"> customers.customerNumber, customers.customerName, orders.orderNumber, orders.status</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A626A4"/>
          <w:sz w:val="20"/>
          <w:szCs w:val="20"/>
          <w:shd w:val="clear" w:color="auto" w:fill="FAFAFA"/>
        </w:rPr>
        <w:t>FROM</w:t>
      </w:r>
      <w:r w:rsidRPr="00541CAD">
        <w:rPr>
          <w:rFonts w:ascii="Consolas" w:eastAsia="Times New Roman" w:hAnsi="Consolas" w:cs="Courier New"/>
          <w:color w:val="383A42"/>
          <w:sz w:val="20"/>
          <w:szCs w:val="20"/>
          <w:shd w:val="clear" w:color="auto" w:fill="FAFAFA"/>
        </w:rPr>
        <w:t xml:space="preserve"> customers</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A626A4"/>
          <w:sz w:val="20"/>
          <w:szCs w:val="20"/>
          <w:shd w:val="clear" w:color="auto" w:fill="FAFAFA"/>
        </w:rPr>
        <w:t>LEFT</w:t>
      </w:r>
      <w:r w:rsidRPr="00541CAD">
        <w:rPr>
          <w:rFonts w:ascii="Consolas" w:eastAsia="Times New Roman" w:hAnsi="Consolas" w:cs="Courier New"/>
          <w:color w:val="383A42"/>
          <w:sz w:val="20"/>
          <w:szCs w:val="20"/>
          <w:shd w:val="clear" w:color="auto" w:fill="FAFAFA"/>
        </w:rPr>
        <w:t xml:space="preserve"> </w:t>
      </w:r>
      <w:r w:rsidRPr="00541CAD">
        <w:rPr>
          <w:rFonts w:ascii="Consolas" w:eastAsia="Times New Roman" w:hAnsi="Consolas" w:cs="Courier New"/>
          <w:color w:val="A626A4"/>
          <w:sz w:val="20"/>
          <w:szCs w:val="20"/>
          <w:shd w:val="clear" w:color="auto" w:fill="FAFAFA"/>
        </w:rPr>
        <w:t>JOIN</w:t>
      </w:r>
      <w:r w:rsidRPr="00541CAD">
        <w:rPr>
          <w:rFonts w:ascii="Consolas" w:eastAsia="Times New Roman" w:hAnsi="Consolas" w:cs="Courier New"/>
          <w:color w:val="383A42"/>
          <w:sz w:val="20"/>
          <w:szCs w:val="20"/>
          <w:shd w:val="clear" w:color="auto" w:fill="FAFAFA"/>
        </w:rPr>
        <w:t xml:space="preserve"> orders</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41CAD">
        <w:rPr>
          <w:rFonts w:ascii="Consolas" w:eastAsia="Times New Roman" w:hAnsi="Consolas" w:cs="Courier New"/>
          <w:color w:val="A626A4"/>
          <w:sz w:val="20"/>
          <w:szCs w:val="20"/>
          <w:shd w:val="clear" w:color="auto" w:fill="FAFAFA"/>
        </w:rPr>
        <w:t>ON</w:t>
      </w:r>
      <w:r w:rsidRPr="00541CAD">
        <w:rPr>
          <w:rFonts w:ascii="Consolas" w:eastAsia="Times New Roman" w:hAnsi="Consolas" w:cs="Courier New"/>
          <w:color w:val="383A42"/>
          <w:sz w:val="20"/>
          <w:szCs w:val="20"/>
          <w:shd w:val="clear" w:color="auto" w:fill="FAFAFA"/>
        </w:rPr>
        <w:t xml:space="preserve"> customers.customerNumber = orders.customerNumber</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 Kết quả trả về</w:t>
      </w:r>
    </w:p>
    <w:p w:rsidR="00541CAD" w:rsidRDefault="00541CAD">
      <w:r>
        <w:rPr>
          <w:noProof/>
        </w:rPr>
        <w:drawing>
          <wp:inline distT="0" distB="0" distL="0" distR="0" wp14:anchorId="6638BF85" wp14:editId="7FF6C443">
            <wp:extent cx="3524250" cy="1733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4250" cy="1733550"/>
                    </a:xfrm>
                    <a:prstGeom prst="rect">
                      <a:avLst/>
                    </a:prstGeom>
                  </pic:spPr>
                </pic:pic>
              </a:graphicData>
            </a:graphic>
          </wp:inline>
        </w:drawing>
      </w:r>
    </w:p>
    <w:p w:rsidR="00541CAD" w:rsidRDefault="00541CAD" w:rsidP="00541CAD">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SELF JOIN</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một bảng được nối với chính nó gọi là SELF JOIN. Sử dụng SELF JOIN khi bạn muốn kết hợp các hàng với các hàng khác trong cùng một bảng. Để thực hiện các hoạt động tự gia nhập, bạn phải sử dụng một "bí danh bảng" để giúp phân biệt bảng bên trái từ bảng bên phải của cùng một bảng. </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Cú pháp: </w:t>
      </w:r>
    </w:p>
    <w:p w:rsidR="00541CAD" w:rsidRDefault="00541CAD" w:rsidP="00541CA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column_name(s)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table1 t1, table1 t2 </w:t>
      </w:r>
    </w:p>
    <w:p w:rsidR="00541CAD" w:rsidRDefault="00541CAD" w:rsidP="00541CAD">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WHERE</w:t>
      </w:r>
      <w:r>
        <w:rPr>
          <w:rStyle w:val="HTMLCode"/>
          <w:rFonts w:ascii="Consolas" w:hAnsi="Consolas"/>
          <w:color w:val="383A42"/>
          <w:shd w:val="clear" w:color="auto" w:fill="FAFAFA"/>
        </w:rPr>
        <w:t> condition</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xem một ví dụ sau: Trong bảng nhân viên không chỉ lưu thông tin về nhân viên, cột reportsto được sử dụng để xác định mã người quản lý của nhân viên.</w:t>
      </w:r>
    </w:p>
    <w:p w:rsidR="00541CAD" w:rsidRDefault="00541CAD" w:rsidP="00541CA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541CAD" w:rsidRDefault="00541CAD">
      <w:r>
        <w:rPr>
          <w:noProof/>
        </w:rPr>
        <w:drawing>
          <wp:inline distT="0" distB="0" distL="0" distR="0" wp14:anchorId="026D528D" wp14:editId="4820A100">
            <wp:extent cx="1943100" cy="1238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43100" cy="1238250"/>
                    </a:xfrm>
                    <a:prstGeom prst="rect">
                      <a:avLst/>
                    </a:prstGeom>
                  </pic:spPr>
                </pic:pic>
              </a:graphicData>
            </a:graphic>
          </wp:inline>
        </w:drawing>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Để biết được nhân viên nào do ai quản lý thực hiệ truy vấn sau:</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A626A4"/>
          <w:sz w:val="20"/>
          <w:szCs w:val="20"/>
          <w:shd w:val="clear" w:color="auto" w:fill="FAFAFA"/>
        </w:rPr>
        <w:t>SELECT</w:t>
      </w:r>
      <w:r w:rsidRPr="00541CAD">
        <w:rPr>
          <w:rFonts w:ascii="Consolas" w:eastAsia="Times New Roman" w:hAnsi="Consolas" w:cs="Courier New"/>
          <w:color w:val="383A42"/>
          <w:sz w:val="20"/>
          <w:szCs w:val="20"/>
          <w:shd w:val="clear" w:color="auto" w:fill="FAFAFA"/>
        </w:rPr>
        <w:t xml:space="preserve"> </w:t>
      </w:r>
      <w:r w:rsidRPr="00541CAD">
        <w:rPr>
          <w:rFonts w:ascii="Consolas" w:eastAsia="Times New Roman" w:hAnsi="Consolas" w:cs="Courier New"/>
          <w:color w:val="A626A4"/>
          <w:sz w:val="20"/>
          <w:szCs w:val="20"/>
          <w:shd w:val="clear" w:color="auto" w:fill="FAFAFA"/>
        </w:rPr>
        <w:t>CONCAT</w:t>
      </w:r>
      <w:r w:rsidRPr="00541CAD">
        <w:rPr>
          <w:rFonts w:ascii="Consolas" w:eastAsia="Times New Roman" w:hAnsi="Consolas" w:cs="Courier New"/>
          <w:color w:val="383A42"/>
          <w:sz w:val="20"/>
          <w:szCs w:val="20"/>
          <w:shd w:val="clear" w:color="auto" w:fill="FAFAFA"/>
        </w:rPr>
        <w:t>(m.lastname,</w:t>
      </w:r>
      <w:r w:rsidRPr="00541CAD">
        <w:rPr>
          <w:rFonts w:ascii="Consolas" w:eastAsia="Times New Roman" w:hAnsi="Consolas" w:cs="Courier New"/>
          <w:color w:val="50A14F"/>
          <w:sz w:val="20"/>
          <w:szCs w:val="20"/>
          <w:shd w:val="clear" w:color="auto" w:fill="FAFAFA"/>
        </w:rPr>
        <w:t>', '</w:t>
      </w:r>
      <w:r w:rsidRPr="00541CAD">
        <w:rPr>
          <w:rFonts w:ascii="Consolas" w:eastAsia="Times New Roman" w:hAnsi="Consolas" w:cs="Courier New"/>
          <w:color w:val="383A42"/>
          <w:sz w:val="20"/>
          <w:szCs w:val="20"/>
          <w:shd w:val="clear" w:color="auto" w:fill="FAFAFA"/>
        </w:rPr>
        <w:t xml:space="preserve">,m.firstname) </w:t>
      </w:r>
      <w:r w:rsidRPr="00541CAD">
        <w:rPr>
          <w:rFonts w:ascii="Consolas" w:eastAsia="Times New Roman" w:hAnsi="Consolas" w:cs="Courier New"/>
          <w:color w:val="A626A4"/>
          <w:sz w:val="20"/>
          <w:szCs w:val="20"/>
          <w:shd w:val="clear" w:color="auto" w:fill="FAFAFA"/>
        </w:rPr>
        <w:t>AS</w:t>
      </w:r>
      <w:r w:rsidRPr="00541CAD">
        <w:rPr>
          <w:rFonts w:ascii="Consolas" w:eastAsia="Times New Roman" w:hAnsi="Consolas" w:cs="Courier New"/>
          <w:color w:val="383A42"/>
          <w:sz w:val="20"/>
          <w:szCs w:val="20"/>
          <w:shd w:val="clear" w:color="auto" w:fill="FAFAFA"/>
        </w:rPr>
        <w:t xml:space="preserve"> </w:t>
      </w:r>
      <w:r w:rsidRPr="00541CAD">
        <w:rPr>
          <w:rFonts w:ascii="Consolas" w:eastAsia="Times New Roman" w:hAnsi="Consolas" w:cs="Courier New"/>
          <w:color w:val="50A14F"/>
          <w:sz w:val="20"/>
          <w:szCs w:val="20"/>
          <w:shd w:val="clear" w:color="auto" w:fill="FAFAFA"/>
        </w:rPr>
        <w:t>'Manager'</w:t>
      </w:r>
      <w:r w:rsidRPr="00541CAD">
        <w:rPr>
          <w:rFonts w:ascii="Consolas" w:eastAsia="Times New Roman" w:hAnsi="Consolas" w:cs="Courier New"/>
          <w:color w:val="383A42"/>
          <w:sz w:val="20"/>
          <w:szCs w:val="20"/>
          <w:shd w:val="clear" w:color="auto" w:fill="FAFAFA"/>
        </w:rPr>
        <w:t>,</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383A42"/>
          <w:sz w:val="20"/>
          <w:szCs w:val="20"/>
          <w:shd w:val="clear" w:color="auto" w:fill="FAFAFA"/>
        </w:rPr>
        <w:t xml:space="preserve">       </w:t>
      </w:r>
      <w:r w:rsidRPr="00541CAD">
        <w:rPr>
          <w:rFonts w:ascii="Consolas" w:eastAsia="Times New Roman" w:hAnsi="Consolas" w:cs="Courier New"/>
          <w:color w:val="A626A4"/>
          <w:sz w:val="20"/>
          <w:szCs w:val="20"/>
          <w:shd w:val="clear" w:color="auto" w:fill="FAFAFA"/>
        </w:rPr>
        <w:t>CONCAT</w:t>
      </w:r>
      <w:r w:rsidRPr="00541CAD">
        <w:rPr>
          <w:rFonts w:ascii="Consolas" w:eastAsia="Times New Roman" w:hAnsi="Consolas" w:cs="Courier New"/>
          <w:color w:val="383A42"/>
          <w:sz w:val="20"/>
          <w:szCs w:val="20"/>
          <w:shd w:val="clear" w:color="auto" w:fill="FAFAFA"/>
        </w:rPr>
        <w:t>(e.lastname,</w:t>
      </w:r>
      <w:r w:rsidRPr="00541CAD">
        <w:rPr>
          <w:rFonts w:ascii="Consolas" w:eastAsia="Times New Roman" w:hAnsi="Consolas" w:cs="Courier New"/>
          <w:color w:val="50A14F"/>
          <w:sz w:val="20"/>
          <w:szCs w:val="20"/>
          <w:shd w:val="clear" w:color="auto" w:fill="FAFAFA"/>
        </w:rPr>
        <w:t>', '</w:t>
      </w:r>
      <w:r w:rsidRPr="00541CAD">
        <w:rPr>
          <w:rFonts w:ascii="Consolas" w:eastAsia="Times New Roman" w:hAnsi="Consolas" w:cs="Courier New"/>
          <w:color w:val="383A42"/>
          <w:sz w:val="20"/>
          <w:szCs w:val="20"/>
          <w:shd w:val="clear" w:color="auto" w:fill="FAFAFA"/>
        </w:rPr>
        <w:t xml:space="preserve">,e.firstname) </w:t>
      </w:r>
      <w:r w:rsidRPr="00541CAD">
        <w:rPr>
          <w:rFonts w:ascii="Consolas" w:eastAsia="Times New Roman" w:hAnsi="Consolas" w:cs="Courier New"/>
          <w:color w:val="A626A4"/>
          <w:sz w:val="20"/>
          <w:szCs w:val="20"/>
          <w:shd w:val="clear" w:color="auto" w:fill="FAFAFA"/>
        </w:rPr>
        <w:t>AS</w:t>
      </w:r>
      <w:r w:rsidRPr="00541CAD">
        <w:rPr>
          <w:rFonts w:ascii="Consolas" w:eastAsia="Times New Roman" w:hAnsi="Consolas" w:cs="Courier New"/>
          <w:color w:val="383A42"/>
          <w:sz w:val="20"/>
          <w:szCs w:val="20"/>
          <w:shd w:val="clear" w:color="auto" w:fill="FAFAFA"/>
        </w:rPr>
        <w:t xml:space="preserve"> </w:t>
      </w:r>
      <w:r w:rsidRPr="00541CAD">
        <w:rPr>
          <w:rFonts w:ascii="Consolas" w:eastAsia="Times New Roman" w:hAnsi="Consolas" w:cs="Courier New"/>
          <w:color w:val="50A14F"/>
          <w:sz w:val="20"/>
          <w:szCs w:val="20"/>
          <w:shd w:val="clear" w:color="auto" w:fill="FAFAFA"/>
        </w:rPr>
        <w:t>'Direct report'</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A626A4"/>
          <w:sz w:val="20"/>
          <w:szCs w:val="20"/>
          <w:shd w:val="clear" w:color="auto" w:fill="FAFAFA"/>
        </w:rPr>
        <w:t>FROM</w:t>
      </w:r>
      <w:r w:rsidRPr="00541CAD">
        <w:rPr>
          <w:rFonts w:ascii="Consolas" w:eastAsia="Times New Roman" w:hAnsi="Consolas" w:cs="Courier New"/>
          <w:color w:val="383A42"/>
          <w:sz w:val="20"/>
          <w:szCs w:val="20"/>
          <w:shd w:val="clear" w:color="auto" w:fill="FAFAFA"/>
        </w:rPr>
        <w:t xml:space="preserve"> employees e</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1CAD">
        <w:rPr>
          <w:rFonts w:ascii="Consolas" w:eastAsia="Times New Roman" w:hAnsi="Consolas" w:cs="Courier New"/>
          <w:color w:val="A626A4"/>
          <w:sz w:val="20"/>
          <w:szCs w:val="20"/>
          <w:shd w:val="clear" w:color="auto" w:fill="FAFAFA"/>
        </w:rPr>
        <w:t>INNER</w:t>
      </w:r>
      <w:r w:rsidRPr="00541CAD">
        <w:rPr>
          <w:rFonts w:ascii="Consolas" w:eastAsia="Times New Roman" w:hAnsi="Consolas" w:cs="Courier New"/>
          <w:color w:val="383A42"/>
          <w:sz w:val="20"/>
          <w:szCs w:val="20"/>
          <w:shd w:val="clear" w:color="auto" w:fill="FAFAFA"/>
        </w:rPr>
        <w:t xml:space="preserve"> </w:t>
      </w:r>
      <w:r w:rsidRPr="00541CAD">
        <w:rPr>
          <w:rFonts w:ascii="Consolas" w:eastAsia="Times New Roman" w:hAnsi="Consolas" w:cs="Courier New"/>
          <w:color w:val="A626A4"/>
          <w:sz w:val="20"/>
          <w:szCs w:val="20"/>
          <w:shd w:val="clear" w:color="auto" w:fill="FAFAFA"/>
        </w:rPr>
        <w:t>JOIN</w:t>
      </w:r>
      <w:r w:rsidRPr="00541CAD">
        <w:rPr>
          <w:rFonts w:ascii="Consolas" w:eastAsia="Times New Roman" w:hAnsi="Consolas" w:cs="Courier New"/>
          <w:color w:val="383A42"/>
          <w:sz w:val="20"/>
          <w:szCs w:val="20"/>
          <w:shd w:val="clear" w:color="auto" w:fill="FAFAFA"/>
        </w:rPr>
        <w:t xml:space="preserve"> employees m </w:t>
      </w:r>
      <w:r w:rsidRPr="00541CAD">
        <w:rPr>
          <w:rFonts w:ascii="Consolas" w:eastAsia="Times New Roman" w:hAnsi="Consolas" w:cs="Courier New"/>
          <w:color w:val="A626A4"/>
          <w:sz w:val="20"/>
          <w:szCs w:val="20"/>
          <w:shd w:val="clear" w:color="auto" w:fill="FAFAFA"/>
        </w:rPr>
        <w:t>ON</w:t>
      </w:r>
      <w:r w:rsidRPr="00541CAD">
        <w:rPr>
          <w:rFonts w:ascii="Consolas" w:eastAsia="Times New Roman" w:hAnsi="Consolas" w:cs="Courier New"/>
          <w:color w:val="383A42"/>
          <w:sz w:val="20"/>
          <w:szCs w:val="20"/>
          <w:shd w:val="clear" w:color="auto" w:fill="FAFAFA"/>
        </w:rPr>
        <w:t xml:space="preserve"> m.employeeNumber = e.reportsto</w:t>
      </w:r>
    </w:p>
    <w:p w:rsidR="00541CAD" w:rsidRPr="00541CAD" w:rsidRDefault="00541CAD" w:rsidP="00541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41CAD">
        <w:rPr>
          <w:rFonts w:ascii="Consolas" w:eastAsia="Times New Roman" w:hAnsi="Consolas" w:cs="Courier New"/>
          <w:color w:val="A626A4"/>
          <w:sz w:val="20"/>
          <w:szCs w:val="20"/>
          <w:shd w:val="clear" w:color="auto" w:fill="FAFAFA"/>
        </w:rPr>
        <w:t>ORDER</w:t>
      </w:r>
      <w:r w:rsidRPr="00541CAD">
        <w:rPr>
          <w:rFonts w:ascii="Consolas" w:eastAsia="Times New Roman" w:hAnsi="Consolas" w:cs="Courier New"/>
          <w:color w:val="383A42"/>
          <w:sz w:val="20"/>
          <w:szCs w:val="20"/>
          <w:shd w:val="clear" w:color="auto" w:fill="FAFAFA"/>
        </w:rPr>
        <w:t xml:space="preserve"> </w:t>
      </w:r>
      <w:r w:rsidRPr="00541CAD">
        <w:rPr>
          <w:rFonts w:ascii="Consolas" w:eastAsia="Times New Roman" w:hAnsi="Consolas" w:cs="Courier New"/>
          <w:color w:val="A626A4"/>
          <w:sz w:val="20"/>
          <w:szCs w:val="20"/>
          <w:shd w:val="clear" w:color="auto" w:fill="FAFAFA"/>
        </w:rPr>
        <w:t>BY</w:t>
      </w:r>
      <w:r w:rsidRPr="00541CAD">
        <w:rPr>
          <w:rFonts w:ascii="Consolas" w:eastAsia="Times New Roman" w:hAnsi="Consolas" w:cs="Courier New"/>
          <w:color w:val="383A42"/>
          <w:sz w:val="20"/>
          <w:szCs w:val="20"/>
          <w:shd w:val="clear" w:color="auto" w:fill="FAFAFA"/>
        </w:rPr>
        <w:t xml:space="preserve"> manager;</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Trong lệnh trên:</w:t>
      </w:r>
    </w:p>
    <w:p w:rsidR="00541CAD" w:rsidRPr="00541CAD" w:rsidRDefault="00541CAD" w:rsidP="00541CAD">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lastRenderedPageBreak/>
        <w:t>concat(s1, s2) là hàm để nối hai chuỗi thành một chuỗi.</w:t>
      </w:r>
    </w:p>
    <w:p w:rsidR="00541CAD" w:rsidRPr="00541CAD" w:rsidRDefault="00541CAD" w:rsidP="00541CAD">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e là bí danh thứ nhất của bảng employees</w:t>
      </w:r>
    </w:p>
    <w:p w:rsidR="00541CAD" w:rsidRPr="00541CAD" w:rsidRDefault="00541CAD" w:rsidP="00541CAD">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m là bí danh thứ hai của bảng employees</w:t>
      </w:r>
    </w:p>
    <w:p w:rsidR="00541CAD" w:rsidRPr="00541CAD" w:rsidRDefault="00541CAD" w:rsidP="00541CAD">
      <w:pPr>
        <w:shd w:val="clear" w:color="auto" w:fill="FFFFFF"/>
        <w:spacing w:after="100" w:afterAutospacing="1" w:line="240" w:lineRule="auto"/>
        <w:rPr>
          <w:rFonts w:ascii="Open Sans" w:eastAsia="Times New Roman" w:hAnsi="Open Sans" w:cs="Times New Roman"/>
          <w:color w:val="526069"/>
          <w:sz w:val="21"/>
          <w:szCs w:val="21"/>
        </w:rPr>
      </w:pPr>
      <w:r w:rsidRPr="00541CAD">
        <w:rPr>
          <w:rFonts w:ascii="Open Sans" w:eastAsia="Times New Roman" w:hAnsi="Open Sans" w:cs="Times New Roman"/>
          <w:color w:val="526069"/>
          <w:sz w:val="21"/>
          <w:szCs w:val="21"/>
        </w:rPr>
        <w:t>Kết quả trả về sau khi thực hiện truy vấn:</w:t>
      </w:r>
    </w:p>
    <w:p w:rsidR="00541CAD" w:rsidRDefault="00541CAD">
      <w:r>
        <w:rPr>
          <w:noProof/>
        </w:rPr>
        <w:drawing>
          <wp:inline distT="0" distB="0" distL="0" distR="0" wp14:anchorId="54E32B32" wp14:editId="1D5B8D6A">
            <wp:extent cx="3095625" cy="17907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5625" cy="1790700"/>
                    </a:xfrm>
                    <a:prstGeom prst="rect">
                      <a:avLst/>
                    </a:prstGeom>
                  </pic:spPr>
                </pic:pic>
              </a:graphicData>
            </a:graphic>
          </wp:inline>
        </w:drawing>
      </w:r>
    </w:p>
    <w:p w:rsidR="00541CAD" w:rsidRDefault="00541CAD">
      <w:r>
        <w:rPr>
          <w:rFonts w:ascii="Open Sans" w:hAnsi="Open Sans"/>
          <w:color w:val="526069"/>
          <w:sz w:val="21"/>
          <w:szCs w:val="21"/>
          <w:shd w:val="clear" w:color="auto" w:fill="FFFFFF"/>
        </w:rPr>
        <w:t>Vậy trong hướng dẫn này, bạn được biết về cách sử dụng toán tử mênh đề INNER JOIN, LEFT JOIN, SELF JOIN để kết hợp hai hay nhiều bảng.</w:t>
      </w:r>
      <w:bookmarkStart w:id="0" w:name="_GoBack"/>
      <w:bookmarkEnd w:id="0"/>
    </w:p>
    <w:sectPr w:rsidR="00541CA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32C51"/>
    <w:multiLevelType w:val="multilevel"/>
    <w:tmpl w:val="CA5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D04951"/>
    <w:multiLevelType w:val="multilevel"/>
    <w:tmpl w:val="FD94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DA0A03"/>
    <w:multiLevelType w:val="multilevel"/>
    <w:tmpl w:val="99AE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5E72B3"/>
    <w:multiLevelType w:val="multilevel"/>
    <w:tmpl w:val="4066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567"/>
    <w:rsid w:val="00475B86"/>
    <w:rsid w:val="00541CAD"/>
    <w:rsid w:val="00A0056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CBCF"/>
  <w15:chartTrackingRefBased/>
  <w15:docId w15:val="{EEE03CF7-CAEE-41E3-A4F1-88EE42D3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41CAD"/>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541CAD"/>
    <w:pPr>
      <w:spacing w:before="100" w:beforeAutospacing="1" w:after="100" w:afterAutospacing="1" w:line="240" w:lineRule="auto"/>
      <w:outlineLvl w:val="3"/>
    </w:pPr>
    <w:rPr>
      <w:rFonts w:eastAsia="Times New Roman" w:cs="Times New Roman"/>
      <w:b/>
      <w:bCs/>
      <w:szCs w:val="24"/>
    </w:rPr>
  </w:style>
  <w:style w:type="paragraph" w:styleId="Heading5">
    <w:name w:val="heading 5"/>
    <w:basedOn w:val="Normal"/>
    <w:link w:val="Heading5Char"/>
    <w:uiPriority w:val="9"/>
    <w:qFormat/>
    <w:rsid w:val="00541CAD"/>
    <w:pPr>
      <w:spacing w:before="100" w:beforeAutospacing="1" w:after="100" w:afterAutospacing="1" w:line="240" w:lineRule="auto"/>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1CAD"/>
    <w:rPr>
      <w:rFonts w:eastAsia="Times New Roman" w:cs="Times New Roman"/>
      <w:b/>
      <w:bCs/>
      <w:sz w:val="36"/>
      <w:szCs w:val="36"/>
    </w:rPr>
  </w:style>
  <w:style w:type="character" w:customStyle="1" w:styleId="Heading4Char">
    <w:name w:val="Heading 4 Char"/>
    <w:basedOn w:val="DefaultParagraphFont"/>
    <w:link w:val="Heading4"/>
    <w:uiPriority w:val="9"/>
    <w:rsid w:val="00541CAD"/>
    <w:rPr>
      <w:rFonts w:eastAsia="Times New Roman" w:cs="Times New Roman"/>
      <w:b/>
      <w:bCs/>
      <w:szCs w:val="24"/>
    </w:rPr>
  </w:style>
  <w:style w:type="character" w:customStyle="1" w:styleId="Heading5Char">
    <w:name w:val="Heading 5 Char"/>
    <w:basedOn w:val="DefaultParagraphFont"/>
    <w:link w:val="Heading5"/>
    <w:uiPriority w:val="9"/>
    <w:rsid w:val="00541CAD"/>
    <w:rPr>
      <w:rFonts w:eastAsia="Times New Roman" w:cs="Times New Roman"/>
      <w:b/>
      <w:bCs/>
      <w:sz w:val="20"/>
      <w:szCs w:val="20"/>
    </w:rPr>
  </w:style>
  <w:style w:type="paragraph" w:styleId="NormalWeb">
    <w:name w:val="Normal (Web)"/>
    <w:basedOn w:val="Normal"/>
    <w:uiPriority w:val="99"/>
    <w:semiHidden/>
    <w:unhideWhenUsed/>
    <w:rsid w:val="00541CAD"/>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541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1CA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41CAD"/>
    <w:rPr>
      <w:rFonts w:ascii="Courier New" w:eastAsia="Times New Roman" w:hAnsi="Courier New" w:cs="Courier New"/>
      <w:sz w:val="20"/>
      <w:szCs w:val="20"/>
    </w:rPr>
  </w:style>
  <w:style w:type="character" w:customStyle="1" w:styleId="hljs-keyword">
    <w:name w:val="hljs-keyword"/>
    <w:basedOn w:val="DefaultParagraphFont"/>
    <w:rsid w:val="00541CAD"/>
  </w:style>
  <w:style w:type="character" w:customStyle="1" w:styleId="hljs-number">
    <w:name w:val="hljs-number"/>
    <w:basedOn w:val="DefaultParagraphFont"/>
    <w:rsid w:val="00541CAD"/>
  </w:style>
  <w:style w:type="character" w:customStyle="1" w:styleId="hljs-string">
    <w:name w:val="hljs-string"/>
    <w:basedOn w:val="DefaultParagraphFont"/>
    <w:rsid w:val="00541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23965">
      <w:bodyDiv w:val="1"/>
      <w:marLeft w:val="0"/>
      <w:marRight w:val="0"/>
      <w:marTop w:val="0"/>
      <w:marBottom w:val="0"/>
      <w:divBdr>
        <w:top w:val="none" w:sz="0" w:space="0" w:color="auto"/>
        <w:left w:val="none" w:sz="0" w:space="0" w:color="auto"/>
        <w:bottom w:val="none" w:sz="0" w:space="0" w:color="auto"/>
        <w:right w:val="none" w:sz="0" w:space="0" w:color="auto"/>
      </w:divBdr>
    </w:div>
    <w:div w:id="151414146">
      <w:bodyDiv w:val="1"/>
      <w:marLeft w:val="0"/>
      <w:marRight w:val="0"/>
      <w:marTop w:val="0"/>
      <w:marBottom w:val="0"/>
      <w:divBdr>
        <w:top w:val="none" w:sz="0" w:space="0" w:color="auto"/>
        <w:left w:val="none" w:sz="0" w:space="0" w:color="auto"/>
        <w:bottom w:val="none" w:sz="0" w:space="0" w:color="auto"/>
        <w:right w:val="none" w:sz="0" w:space="0" w:color="auto"/>
      </w:divBdr>
    </w:div>
    <w:div w:id="407968721">
      <w:bodyDiv w:val="1"/>
      <w:marLeft w:val="0"/>
      <w:marRight w:val="0"/>
      <w:marTop w:val="0"/>
      <w:marBottom w:val="0"/>
      <w:divBdr>
        <w:top w:val="none" w:sz="0" w:space="0" w:color="auto"/>
        <w:left w:val="none" w:sz="0" w:space="0" w:color="auto"/>
        <w:bottom w:val="none" w:sz="0" w:space="0" w:color="auto"/>
        <w:right w:val="none" w:sz="0" w:space="0" w:color="auto"/>
      </w:divBdr>
    </w:div>
    <w:div w:id="1109813438">
      <w:bodyDiv w:val="1"/>
      <w:marLeft w:val="0"/>
      <w:marRight w:val="0"/>
      <w:marTop w:val="0"/>
      <w:marBottom w:val="0"/>
      <w:divBdr>
        <w:top w:val="none" w:sz="0" w:space="0" w:color="auto"/>
        <w:left w:val="none" w:sz="0" w:space="0" w:color="auto"/>
        <w:bottom w:val="none" w:sz="0" w:space="0" w:color="auto"/>
        <w:right w:val="none" w:sz="0" w:space="0" w:color="auto"/>
      </w:divBdr>
      <w:divsChild>
        <w:div w:id="1721787100">
          <w:marLeft w:val="0"/>
          <w:marRight w:val="0"/>
          <w:marTop w:val="0"/>
          <w:marBottom w:val="0"/>
          <w:divBdr>
            <w:top w:val="none" w:sz="0" w:space="0" w:color="auto"/>
            <w:left w:val="none" w:sz="0" w:space="0" w:color="auto"/>
            <w:bottom w:val="none" w:sz="0" w:space="0" w:color="auto"/>
            <w:right w:val="none" w:sz="0" w:space="0" w:color="auto"/>
          </w:divBdr>
          <w:divsChild>
            <w:div w:id="14285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5115">
      <w:bodyDiv w:val="1"/>
      <w:marLeft w:val="0"/>
      <w:marRight w:val="0"/>
      <w:marTop w:val="0"/>
      <w:marBottom w:val="0"/>
      <w:divBdr>
        <w:top w:val="none" w:sz="0" w:space="0" w:color="auto"/>
        <w:left w:val="none" w:sz="0" w:space="0" w:color="auto"/>
        <w:bottom w:val="none" w:sz="0" w:space="0" w:color="auto"/>
        <w:right w:val="none" w:sz="0" w:space="0" w:color="auto"/>
      </w:divBdr>
    </w:div>
    <w:div w:id="175343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927</Words>
  <Characters>5284</Characters>
  <Application>Microsoft Office Word</Application>
  <DocSecurity>0</DocSecurity>
  <Lines>44</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2022-05-16T10:32:00Z</dcterms:created>
  <dcterms:modified xsi:type="dcterms:W3CDTF">2022-05-16T10:34:00Z</dcterms:modified>
</cp:coreProperties>
</file>