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4413" w:rsidRPr="00184413" w:rsidRDefault="00184413" w:rsidP="00184413">
      <w:pPr>
        <w:shd w:val="clear" w:color="auto" w:fill="FFFFFF"/>
        <w:spacing w:after="100" w:afterAutospacing="1" w:line="240" w:lineRule="auto"/>
        <w:outlineLvl w:val="1"/>
        <w:rPr>
          <w:rFonts w:ascii="Open Sans" w:eastAsia="Times New Roman" w:hAnsi="Open Sans" w:cs="Times New Roman"/>
          <w:color w:val="37474F"/>
          <w:sz w:val="36"/>
          <w:szCs w:val="36"/>
        </w:rPr>
      </w:pPr>
      <w:r w:rsidRPr="00184413">
        <w:rPr>
          <w:rFonts w:ascii="Open Sans" w:eastAsia="Times New Roman" w:hAnsi="Open Sans" w:cs="Times New Roman"/>
          <w:color w:val="37474F"/>
          <w:sz w:val="36"/>
          <w:szCs w:val="36"/>
        </w:rPr>
        <w:br/>
        <w:t>[Bài đọc] Các bộ chọn (selector) khác nhau trong CSS</w:t>
      </w:r>
    </w:p>
    <w:p w:rsidR="00184413" w:rsidRPr="00184413" w:rsidRDefault="00184413" w:rsidP="00184413">
      <w:pPr>
        <w:shd w:val="clear" w:color="auto" w:fill="FFFFFF"/>
        <w:spacing w:after="100" w:afterAutospacing="1" w:line="240" w:lineRule="auto"/>
        <w:rPr>
          <w:rFonts w:ascii="Open Sans" w:eastAsia="Times New Roman" w:hAnsi="Open Sans" w:cs="Times New Roman"/>
          <w:color w:val="526069"/>
          <w:sz w:val="21"/>
          <w:szCs w:val="21"/>
        </w:rPr>
      </w:pPr>
      <w:r w:rsidRPr="00184413">
        <w:rPr>
          <w:rFonts w:ascii="Open Sans" w:eastAsia="Times New Roman" w:hAnsi="Open Sans" w:cs="Times New Roman"/>
          <w:color w:val="526069"/>
          <w:sz w:val="21"/>
          <w:szCs w:val="21"/>
        </w:rPr>
        <w:t>Các bộ chọn CSS</w:t>
      </w:r>
    </w:p>
    <w:p w:rsidR="00184413" w:rsidRPr="00184413" w:rsidRDefault="00184413" w:rsidP="00184413">
      <w:pPr>
        <w:shd w:val="clear" w:color="auto" w:fill="FFFFFF"/>
        <w:spacing w:after="100" w:afterAutospacing="1" w:line="240" w:lineRule="auto"/>
        <w:rPr>
          <w:rFonts w:ascii="Open Sans" w:eastAsia="Times New Roman" w:hAnsi="Open Sans" w:cs="Times New Roman"/>
          <w:color w:val="526069"/>
          <w:sz w:val="21"/>
          <w:szCs w:val="21"/>
        </w:rPr>
      </w:pPr>
      <w:r w:rsidRPr="00184413">
        <w:rPr>
          <w:rFonts w:ascii="Open Sans" w:eastAsia="Times New Roman" w:hAnsi="Open Sans" w:cs="Times New Roman"/>
          <w:color w:val="526069"/>
          <w:sz w:val="21"/>
          <w:szCs w:val="21"/>
        </w:rPr>
        <w:t>Các bộ chọn CSS (selector) cho phép chúng ta chọn và thao tác với các phần tử HTML mà mình mong muốn.</w:t>
      </w:r>
    </w:p>
    <w:p w:rsidR="00184413" w:rsidRPr="00184413" w:rsidRDefault="00184413" w:rsidP="00184413">
      <w:pPr>
        <w:shd w:val="clear" w:color="auto" w:fill="FFFFFF"/>
        <w:spacing w:after="100" w:afterAutospacing="1" w:line="240" w:lineRule="auto"/>
        <w:rPr>
          <w:rFonts w:ascii="Open Sans" w:eastAsia="Times New Roman" w:hAnsi="Open Sans" w:cs="Times New Roman"/>
          <w:color w:val="526069"/>
          <w:sz w:val="21"/>
          <w:szCs w:val="21"/>
        </w:rPr>
      </w:pPr>
      <w:r w:rsidRPr="00184413">
        <w:rPr>
          <w:rFonts w:ascii="Open Sans" w:eastAsia="Times New Roman" w:hAnsi="Open Sans" w:cs="Times New Roman"/>
          <w:color w:val="526069"/>
          <w:sz w:val="21"/>
          <w:szCs w:val="21"/>
        </w:rPr>
        <w:t>Bộ chọn được sử dụng để "tìm" (hoặc chọn) phần tử HTML dựa trên id, class, loại thẻ, các thuộc tính, và nhiều thứ khác của phần tử HTML.</w:t>
      </w:r>
    </w:p>
    <w:p w:rsidR="00184413" w:rsidRPr="00184413" w:rsidRDefault="00184413" w:rsidP="00184413">
      <w:pPr>
        <w:shd w:val="clear" w:color="auto" w:fill="FFFFFF"/>
        <w:spacing w:after="100" w:afterAutospacing="1" w:line="240" w:lineRule="auto"/>
        <w:outlineLvl w:val="3"/>
        <w:rPr>
          <w:rFonts w:ascii="Open Sans" w:eastAsia="Times New Roman" w:hAnsi="Open Sans" w:cs="Times New Roman"/>
          <w:color w:val="37474F"/>
          <w:szCs w:val="24"/>
        </w:rPr>
      </w:pPr>
      <w:r w:rsidRPr="00184413">
        <w:rPr>
          <w:rFonts w:ascii="Open Sans" w:eastAsia="Times New Roman" w:hAnsi="Open Sans" w:cs="Times New Roman"/>
          <w:color w:val="37474F"/>
          <w:szCs w:val="24"/>
        </w:rPr>
        <w:t>Bộ chọn phần tử</w:t>
      </w:r>
    </w:p>
    <w:p w:rsidR="00184413" w:rsidRPr="00184413" w:rsidRDefault="00184413" w:rsidP="00184413">
      <w:pPr>
        <w:shd w:val="clear" w:color="auto" w:fill="FFFFFF"/>
        <w:spacing w:after="100" w:afterAutospacing="1" w:line="240" w:lineRule="auto"/>
        <w:rPr>
          <w:rFonts w:ascii="Open Sans" w:eastAsia="Times New Roman" w:hAnsi="Open Sans" w:cs="Times New Roman"/>
          <w:color w:val="526069"/>
          <w:sz w:val="21"/>
          <w:szCs w:val="21"/>
        </w:rPr>
      </w:pPr>
      <w:r w:rsidRPr="00184413">
        <w:rPr>
          <w:rFonts w:ascii="Open Sans" w:eastAsia="Times New Roman" w:hAnsi="Open Sans" w:cs="Times New Roman"/>
          <w:color w:val="526069"/>
          <w:sz w:val="21"/>
          <w:szCs w:val="21"/>
        </w:rPr>
        <w:t>Bộ chọn Phần tử (element selector) dựa vào </w:t>
      </w:r>
      <w:r w:rsidRPr="00184413">
        <w:rPr>
          <w:rFonts w:ascii="Open Sans" w:eastAsia="Times New Roman" w:hAnsi="Open Sans" w:cs="Times New Roman"/>
          <w:b/>
          <w:bCs/>
          <w:color w:val="526069"/>
          <w:sz w:val="21"/>
          <w:szCs w:val="21"/>
        </w:rPr>
        <w:t>tên</w:t>
      </w:r>
      <w:r w:rsidRPr="00184413">
        <w:rPr>
          <w:rFonts w:ascii="Open Sans" w:eastAsia="Times New Roman" w:hAnsi="Open Sans" w:cs="Times New Roman"/>
          <w:color w:val="526069"/>
          <w:sz w:val="21"/>
          <w:szCs w:val="21"/>
        </w:rPr>
        <w:t> của các phần tử (thẻ) HTML.</w:t>
      </w:r>
    </w:p>
    <w:p w:rsidR="00184413" w:rsidRPr="00184413" w:rsidRDefault="00184413" w:rsidP="00184413">
      <w:pPr>
        <w:shd w:val="clear" w:color="auto" w:fill="FFFFFF"/>
        <w:spacing w:after="100" w:afterAutospacing="1" w:line="240" w:lineRule="auto"/>
        <w:rPr>
          <w:rFonts w:ascii="Open Sans" w:eastAsia="Times New Roman" w:hAnsi="Open Sans" w:cs="Times New Roman"/>
          <w:color w:val="526069"/>
          <w:sz w:val="21"/>
          <w:szCs w:val="21"/>
        </w:rPr>
      </w:pPr>
      <w:r w:rsidRPr="00184413">
        <w:rPr>
          <w:rFonts w:ascii="Open Sans" w:eastAsia="Times New Roman" w:hAnsi="Open Sans" w:cs="Times New Roman"/>
          <w:color w:val="526069"/>
          <w:sz w:val="21"/>
          <w:szCs w:val="21"/>
        </w:rPr>
        <w:t>Chẳng hạn, chúng ta có thể chọn tất cả các phần tử &lt;p&gt; trên một trang như thế này (trong trường hợp này, tất cả các văn bản nằm trong thẻ &lt;p&gt; sẽ được căn giữa và có màu đỏ):</w:t>
      </w:r>
    </w:p>
    <w:p w:rsidR="00475B86" w:rsidRDefault="00184413">
      <w:r>
        <w:rPr>
          <w:noProof/>
        </w:rPr>
        <w:drawing>
          <wp:inline distT="0" distB="0" distL="0" distR="0" wp14:anchorId="47A2AFB7" wp14:editId="7A5E11DD">
            <wp:extent cx="4638675" cy="1752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38675" cy="1752600"/>
                    </a:xfrm>
                    <a:prstGeom prst="rect">
                      <a:avLst/>
                    </a:prstGeom>
                  </pic:spPr>
                </pic:pic>
              </a:graphicData>
            </a:graphic>
          </wp:inline>
        </w:drawing>
      </w:r>
    </w:p>
    <w:p w:rsidR="00184413" w:rsidRDefault="00184413">
      <w:r>
        <w:rPr>
          <w:noProof/>
        </w:rPr>
        <w:drawing>
          <wp:inline distT="0" distB="0" distL="0" distR="0" wp14:anchorId="4B3054F3" wp14:editId="2CBD72D3">
            <wp:extent cx="4991100"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91100" cy="1790700"/>
                    </a:xfrm>
                    <a:prstGeom prst="rect">
                      <a:avLst/>
                    </a:prstGeom>
                  </pic:spPr>
                </pic:pic>
              </a:graphicData>
            </a:graphic>
          </wp:inline>
        </w:drawing>
      </w:r>
    </w:p>
    <w:p w:rsidR="00184413" w:rsidRDefault="00184413">
      <w:r>
        <w:rPr>
          <w:noProof/>
        </w:rPr>
        <w:drawing>
          <wp:inline distT="0" distB="0" distL="0" distR="0" wp14:anchorId="794612A3" wp14:editId="4558639D">
            <wp:extent cx="5733415" cy="1405890"/>
            <wp:effectExtent l="0" t="0" r="63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405890"/>
                    </a:xfrm>
                    <a:prstGeom prst="rect">
                      <a:avLst/>
                    </a:prstGeom>
                  </pic:spPr>
                </pic:pic>
              </a:graphicData>
            </a:graphic>
          </wp:inline>
        </w:drawing>
      </w:r>
    </w:p>
    <w:p w:rsidR="00184413" w:rsidRDefault="00184413" w:rsidP="00184413">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Bộ chọn id</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Bộ chọn id sử dụng thuộc tính </w:t>
      </w:r>
      <w:r>
        <w:rPr>
          <w:rFonts w:ascii="Open Sans" w:hAnsi="Open Sans"/>
          <w:b/>
          <w:bCs/>
          <w:color w:val="526069"/>
          <w:sz w:val="21"/>
          <w:szCs w:val="21"/>
        </w:rPr>
        <w:t>id</w:t>
      </w:r>
      <w:r>
        <w:rPr>
          <w:rFonts w:ascii="Open Sans" w:hAnsi="Open Sans"/>
          <w:color w:val="526069"/>
          <w:sz w:val="21"/>
          <w:szCs w:val="21"/>
        </w:rPr>
        <w:t> của một phần tử HTML để chỉ định cụ thể một phần tử HTML nào đó.</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w:t>
      </w:r>
      <w:r>
        <w:rPr>
          <w:rFonts w:ascii="Open Sans" w:hAnsi="Open Sans"/>
          <w:b/>
          <w:bCs/>
          <w:color w:val="526069"/>
          <w:sz w:val="21"/>
          <w:szCs w:val="21"/>
        </w:rPr>
        <w:t>id</w:t>
      </w:r>
      <w:r>
        <w:rPr>
          <w:rFonts w:ascii="Open Sans" w:hAnsi="Open Sans"/>
          <w:color w:val="526069"/>
          <w:sz w:val="21"/>
          <w:szCs w:val="21"/>
        </w:rPr>
        <w:t> nên là duy nhất trong một trang, do đó bộ chọn </w:t>
      </w:r>
      <w:r>
        <w:rPr>
          <w:rFonts w:ascii="Open Sans" w:hAnsi="Open Sans"/>
          <w:b/>
          <w:bCs/>
          <w:color w:val="526069"/>
          <w:sz w:val="21"/>
          <w:szCs w:val="21"/>
        </w:rPr>
        <w:t>id </w:t>
      </w:r>
      <w:r>
        <w:rPr>
          <w:rFonts w:ascii="Open Sans" w:hAnsi="Open Sans"/>
          <w:color w:val="526069"/>
          <w:sz w:val="21"/>
          <w:szCs w:val="21"/>
        </w:rPr>
        <w:t>được sử dụng khi muốn áp dụng kiểu cho một phần tử duy nhất nào đó trên trang.</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chọn một phần tử với một id cụ thể, chỉ cần viết kí hiệu # trước id (giá trị của thuộc tính id) của phần tử đó.</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Quy tắc kiểu dưới đây sẽ được áp dụng cho các phần tử HTML với</w:t>
      </w:r>
      <w:r>
        <w:rPr>
          <w:rFonts w:ascii="Open Sans" w:hAnsi="Open Sans"/>
          <w:b/>
          <w:bCs/>
          <w:color w:val="526069"/>
          <w:sz w:val="21"/>
          <w:szCs w:val="21"/>
        </w:rPr>
        <w:t> id = "para1"</w:t>
      </w:r>
      <w:r>
        <w:rPr>
          <w:rFonts w:ascii="Open Sans" w:hAnsi="Open Sans"/>
          <w:color w:val="526069"/>
          <w:sz w:val="21"/>
          <w:szCs w:val="21"/>
        </w:rPr>
        <w:t>:</w:t>
      </w:r>
    </w:p>
    <w:p w:rsidR="00184413" w:rsidRDefault="00184413">
      <w:r>
        <w:rPr>
          <w:noProof/>
        </w:rPr>
        <w:drawing>
          <wp:inline distT="0" distB="0" distL="0" distR="0" wp14:anchorId="6B43FCF4" wp14:editId="767DFC6C">
            <wp:extent cx="5029200" cy="1571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9200" cy="1571625"/>
                    </a:xfrm>
                    <a:prstGeom prst="rect">
                      <a:avLst/>
                    </a:prstGeom>
                  </pic:spPr>
                </pic:pic>
              </a:graphicData>
            </a:graphic>
          </wp:inline>
        </w:drawing>
      </w:r>
    </w:p>
    <w:p w:rsidR="00184413" w:rsidRDefault="00184413">
      <w:r>
        <w:rPr>
          <w:noProof/>
        </w:rPr>
        <w:drawing>
          <wp:inline distT="0" distB="0" distL="0" distR="0" wp14:anchorId="593666EF" wp14:editId="13047AD2">
            <wp:extent cx="4438650" cy="1933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38650" cy="1933575"/>
                    </a:xfrm>
                    <a:prstGeom prst="rect">
                      <a:avLst/>
                    </a:prstGeom>
                  </pic:spPr>
                </pic:pic>
              </a:graphicData>
            </a:graphic>
          </wp:inline>
        </w:drawing>
      </w:r>
    </w:p>
    <w:p w:rsidR="00184413" w:rsidRDefault="00184413">
      <w:r>
        <w:rPr>
          <w:noProof/>
        </w:rPr>
        <w:drawing>
          <wp:inline distT="0" distB="0" distL="0" distR="0" wp14:anchorId="5CD8230B" wp14:editId="48C7658F">
            <wp:extent cx="5733415" cy="160591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1605915"/>
                    </a:xfrm>
                    <a:prstGeom prst="rect">
                      <a:avLst/>
                    </a:prstGeom>
                  </pic:spPr>
                </pic:pic>
              </a:graphicData>
            </a:graphic>
          </wp:inline>
        </w:drawing>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Không được đặt id bắt đầu bằng một chữ số hay ký tự đặc biệt.</w:t>
      </w:r>
    </w:p>
    <w:p w:rsidR="00184413" w:rsidRDefault="00184413" w:rsidP="00184413">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Bộ chọn class</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Bộ chọn class (class selector) chọn các phần tử có thuộc tính class với một giá trị cụ thể.</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chọn các phần tử với một class cụ thể, chỉ cần viết thêm dấu chấm</w:t>
      </w:r>
      <w:r>
        <w:rPr>
          <w:rFonts w:ascii="Open Sans" w:hAnsi="Open Sans"/>
          <w:b/>
          <w:bCs/>
          <w:color w:val="526069"/>
          <w:sz w:val="21"/>
          <w:szCs w:val="21"/>
        </w:rPr>
        <w:t> (.) </w:t>
      </w:r>
      <w:r>
        <w:rPr>
          <w:rFonts w:ascii="Open Sans" w:hAnsi="Open Sans"/>
          <w:color w:val="526069"/>
          <w:sz w:val="21"/>
          <w:szCs w:val="21"/>
        </w:rPr>
        <w:t>trước tên của class:</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dưới đây, tất cả các phần tử HTML với class="center" sẽ có văn bản được căn giữa và màu đỏ.</w:t>
      </w:r>
    </w:p>
    <w:p w:rsidR="00184413" w:rsidRDefault="00184413">
      <w:r>
        <w:rPr>
          <w:noProof/>
        </w:rPr>
        <w:lastRenderedPageBreak/>
        <w:drawing>
          <wp:inline distT="0" distB="0" distL="0" distR="0" wp14:anchorId="13D935D3" wp14:editId="6B8CCBCB">
            <wp:extent cx="4829175" cy="1285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9175" cy="1285875"/>
                    </a:xfrm>
                    <a:prstGeom prst="rect">
                      <a:avLst/>
                    </a:prstGeom>
                  </pic:spPr>
                </pic:pic>
              </a:graphicData>
            </a:graphic>
          </wp:inline>
        </w:drawing>
      </w:r>
    </w:p>
    <w:p w:rsidR="00184413" w:rsidRDefault="00184413">
      <w:r>
        <w:rPr>
          <w:noProof/>
        </w:rPr>
        <w:drawing>
          <wp:inline distT="0" distB="0" distL="0" distR="0" wp14:anchorId="4F2367E5" wp14:editId="1A55637C">
            <wp:extent cx="4400550" cy="1962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00550" cy="1962150"/>
                    </a:xfrm>
                    <a:prstGeom prst="rect">
                      <a:avLst/>
                    </a:prstGeom>
                  </pic:spPr>
                </pic:pic>
              </a:graphicData>
            </a:graphic>
          </wp:inline>
        </w:drawing>
      </w:r>
    </w:p>
    <w:p w:rsidR="00184413" w:rsidRDefault="00184413">
      <w:r>
        <w:rPr>
          <w:noProof/>
        </w:rPr>
        <w:drawing>
          <wp:inline distT="0" distB="0" distL="0" distR="0" wp14:anchorId="7969E610" wp14:editId="76E272E7">
            <wp:extent cx="5733415" cy="1445895"/>
            <wp:effectExtent l="0" t="0" r="63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445895"/>
                    </a:xfrm>
                    <a:prstGeom prst="rect">
                      <a:avLst/>
                    </a:prstGeom>
                  </pic:spPr>
                </pic:pic>
              </a:graphicData>
            </a:graphic>
          </wp:inline>
        </w:drawing>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cũng có thể kết hợp giữa các bộ chọn khác nhau để tạo nên một bộ chọn mới. Chẳng hạn là kết hợp giữa bộ chọn phần tử với bộ chọn class.</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ví dụ dưới đây, chỉ những phần tử &lt;p&gt; với class="center" có văn bản được căn giữa và màu đỏ:</w:t>
      </w:r>
    </w:p>
    <w:p w:rsidR="00184413" w:rsidRDefault="00184413">
      <w:r>
        <w:rPr>
          <w:noProof/>
        </w:rPr>
        <w:drawing>
          <wp:inline distT="0" distB="0" distL="0" distR="0" wp14:anchorId="3EFAE976" wp14:editId="02B22A3E">
            <wp:extent cx="5391150"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1150" cy="1600200"/>
                    </a:xfrm>
                    <a:prstGeom prst="rect">
                      <a:avLst/>
                    </a:prstGeom>
                  </pic:spPr>
                </pic:pic>
              </a:graphicData>
            </a:graphic>
          </wp:inline>
        </w:drawing>
      </w:r>
    </w:p>
    <w:p w:rsidR="00184413" w:rsidRDefault="00184413">
      <w:r>
        <w:rPr>
          <w:noProof/>
        </w:rPr>
        <w:lastRenderedPageBreak/>
        <w:drawing>
          <wp:inline distT="0" distB="0" distL="0" distR="0" wp14:anchorId="470A02E9" wp14:editId="28948E50">
            <wp:extent cx="4876800" cy="19716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800" cy="1971675"/>
                    </a:xfrm>
                    <a:prstGeom prst="rect">
                      <a:avLst/>
                    </a:prstGeom>
                  </pic:spPr>
                </pic:pic>
              </a:graphicData>
            </a:graphic>
          </wp:inline>
        </w:drawing>
      </w:r>
    </w:p>
    <w:p w:rsidR="00184413" w:rsidRDefault="00184413">
      <w:r>
        <w:rPr>
          <w:noProof/>
        </w:rPr>
        <w:drawing>
          <wp:inline distT="0" distB="0" distL="0" distR="0" wp14:anchorId="7F774E6A" wp14:editId="0B7B1E96">
            <wp:extent cx="5733415" cy="1460500"/>
            <wp:effectExtent l="0" t="0" r="63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460500"/>
                    </a:xfrm>
                    <a:prstGeom prst="rect">
                      <a:avLst/>
                    </a:prstGeom>
                  </pic:spPr>
                </pic:pic>
              </a:graphicData>
            </a:graphic>
          </wp:inline>
        </w:drawing>
      </w:r>
    </w:p>
    <w:p w:rsidR="00184413" w:rsidRDefault="00184413" w:rsidP="00184413">
      <w:pPr>
        <w:pStyle w:val="Heading4"/>
        <w:shd w:val="clear" w:color="auto" w:fill="FFFFFF"/>
        <w:spacing w:before="0" w:beforeAutospacing="0"/>
        <w:rPr>
          <w:rFonts w:ascii="Open Sans" w:hAnsi="Open Sans"/>
          <w:b w:val="0"/>
          <w:bCs w:val="0"/>
          <w:color w:val="37474F"/>
        </w:rPr>
      </w:pPr>
      <w:r>
        <w:rPr>
          <w:rFonts w:ascii="Open Sans" w:hAnsi="Open Sans"/>
          <w:b w:val="0"/>
          <w:bCs w:val="0"/>
          <w:color w:val="37474F"/>
        </w:rPr>
        <w:t>Gộp các bộ chọn lại với nhau</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Trường hợp chúng ta có nhiều phần tử được định nghĩa kiểu giống nhau, chẳng hạn như:</w:t>
      </w:r>
    </w:p>
    <w:p w:rsidR="00184413" w:rsidRDefault="00184413">
      <w:r>
        <w:rPr>
          <w:noProof/>
        </w:rPr>
        <w:drawing>
          <wp:inline distT="0" distB="0" distL="0" distR="0" wp14:anchorId="017E98B3" wp14:editId="733DF8F3">
            <wp:extent cx="3228975" cy="28956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28975" cy="2895600"/>
                    </a:xfrm>
                    <a:prstGeom prst="rect">
                      <a:avLst/>
                    </a:prstGeom>
                  </pic:spPr>
                </pic:pic>
              </a:graphicData>
            </a:graphic>
          </wp:inline>
        </w:drawing>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có thể gộp chúng lại với nhau để giảm bớt mã nguồn và dễ điều chỉnh hơn.</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Cách làm ở đây là phân tách các bộ chọn bởi dấu phẩy (,).</w:t>
      </w:r>
    </w:p>
    <w:p w:rsidR="00184413" w:rsidRDefault="00184413" w:rsidP="00184413">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Sau khi gộp 3 bộ chọn ở trên thì chúng ta sẽ được một bộ chọn mới nhỏ gọn như sau:</w:t>
      </w:r>
    </w:p>
    <w:p w:rsidR="00184413" w:rsidRDefault="00184413">
      <w:r>
        <w:rPr>
          <w:noProof/>
        </w:rPr>
        <w:lastRenderedPageBreak/>
        <w:drawing>
          <wp:inline distT="0" distB="0" distL="0" distR="0" wp14:anchorId="2B0258E2" wp14:editId="1E021728">
            <wp:extent cx="2371725" cy="16287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71725" cy="1628775"/>
                    </a:xfrm>
                    <a:prstGeom prst="rect">
                      <a:avLst/>
                    </a:prstGeom>
                  </pic:spPr>
                </pic:pic>
              </a:graphicData>
            </a:graphic>
          </wp:inline>
        </w:drawing>
      </w:r>
    </w:p>
    <w:p w:rsidR="00184413" w:rsidRDefault="00184413">
      <w:bookmarkStart w:id="0" w:name="_GoBack"/>
      <w:bookmarkEnd w:id="0"/>
    </w:p>
    <w:sectPr w:rsidR="00184413"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4AC"/>
    <w:rsid w:val="00184413"/>
    <w:rsid w:val="00475B86"/>
    <w:rsid w:val="008924A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3384"/>
  <w15:chartTrackingRefBased/>
  <w15:docId w15:val="{C67ED5CF-35E5-4991-BEDF-84E40C50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84413"/>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184413"/>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4413"/>
    <w:rPr>
      <w:rFonts w:eastAsia="Times New Roman" w:cs="Times New Roman"/>
      <w:b/>
      <w:bCs/>
      <w:sz w:val="36"/>
      <w:szCs w:val="36"/>
    </w:rPr>
  </w:style>
  <w:style w:type="character" w:customStyle="1" w:styleId="Heading4Char">
    <w:name w:val="Heading 4 Char"/>
    <w:basedOn w:val="DefaultParagraphFont"/>
    <w:link w:val="Heading4"/>
    <w:uiPriority w:val="9"/>
    <w:rsid w:val="00184413"/>
    <w:rPr>
      <w:rFonts w:eastAsia="Times New Roman" w:cs="Times New Roman"/>
      <w:b/>
      <w:bCs/>
      <w:szCs w:val="24"/>
    </w:rPr>
  </w:style>
  <w:style w:type="paragraph" w:styleId="NormalWeb">
    <w:name w:val="Normal (Web)"/>
    <w:basedOn w:val="Normal"/>
    <w:uiPriority w:val="99"/>
    <w:semiHidden/>
    <w:unhideWhenUsed/>
    <w:rsid w:val="00184413"/>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653366">
      <w:bodyDiv w:val="1"/>
      <w:marLeft w:val="0"/>
      <w:marRight w:val="0"/>
      <w:marTop w:val="0"/>
      <w:marBottom w:val="0"/>
      <w:divBdr>
        <w:top w:val="none" w:sz="0" w:space="0" w:color="auto"/>
        <w:left w:val="none" w:sz="0" w:space="0" w:color="auto"/>
        <w:bottom w:val="none" w:sz="0" w:space="0" w:color="auto"/>
        <w:right w:val="none" w:sz="0" w:space="0" w:color="auto"/>
      </w:divBdr>
    </w:div>
    <w:div w:id="229001140">
      <w:bodyDiv w:val="1"/>
      <w:marLeft w:val="0"/>
      <w:marRight w:val="0"/>
      <w:marTop w:val="0"/>
      <w:marBottom w:val="0"/>
      <w:divBdr>
        <w:top w:val="none" w:sz="0" w:space="0" w:color="auto"/>
        <w:left w:val="none" w:sz="0" w:space="0" w:color="auto"/>
        <w:bottom w:val="none" w:sz="0" w:space="0" w:color="auto"/>
        <w:right w:val="none" w:sz="0" w:space="0" w:color="auto"/>
      </w:divBdr>
      <w:divsChild>
        <w:div w:id="2065834477">
          <w:marLeft w:val="0"/>
          <w:marRight w:val="0"/>
          <w:marTop w:val="0"/>
          <w:marBottom w:val="0"/>
          <w:divBdr>
            <w:top w:val="none" w:sz="0" w:space="0" w:color="auto"/>
            <w:left w:val="none" w:sz="0" w:space="0" w:color="auto"/>
            <w:bottom w:val="none" w:sz="0" w:space="0" w:color="auto"/>
            <w:right w:val="none" w:sz="0" w:space="0" w:color="auto"/>
          </w:divBdr>
        </w:div>
      </w:divsChild>
    </w:div>
    <w:div w:id="360397764">
      <w:bodyDiv w:val="1"/>
      <w:marLeft w:val="0"/>
      <w:marRight w:val="0"/>
      <w:marTop w:val="0"/>
      <w:marBottom w:val="0"/>
      <w:divBdr>
        <w:top w:val="none" w:sz="0" w:space="0" w:color="auto"/>
        <w:left w:val="none" w:sz="0" w:space="0" w:color="auto"/>
        <w:bottom w:val="none" w:sz="0" w:space="0" w:color="auto"/>
        <w:right w:val="none" w:sz="0" w:space="0" w:color="auto"/>
      </w:divBdr>
    </w:div>
    <w:div w:id="694228946">
      <w:bodyDiv w:val="1"/>
      <w:marLeft w:val="0"/>
      <w:marRight w:val="0"/>
      <w:marTop w:val="0"/>
      <w:marBottom w:val="0"/>
      <w:divBdr>
        <w:top w:val="none" w:sz="0" w:space="0" w:color="auto"/>
        <w:left w:val="none" w:sz="0" w:space="0" w:color="auto"/>
        <w:bottom w:val="none" w:sz="0" w:space="0" w:color="auto"/>
        <w:right w:val="none" w:sz="0" w:space="0" w:color="auto"/>
      </w:divBdr>
    </w:div>
    <w:div w:id="720053588">
      <w:bodyDiv w:val="1"/>
      <w:marLeft w:val="0"/>
      <w:marRight w:val="0"/>
      <w:marTop w:val="0"/>
      <w:marBottom w:val="0"/>
      <w:divBdr>
        <w:top w:val="none" w:sz="0" w:space="0" w:color="auto"/>
        <w:left w:val="none" w:sz="0" w:space="0" w:color="auto"/>
        <w:bottom w:val="none" w:sz="0" w:space="0" w:color="auto"/>
        <w:right w:val="none" w:sz="0" w:space="0" w:color="auto"/>
      </w:divBdr>
    </w:div>
    <w:div w:id="165618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2022-05-16T11:15:00Z</dcterms:created>
  <dcterms:modified xsi:type="dcterms:W3CDTF">2022-05-16T11:18:00Z</dcterms:modified>
</cp:coreProperties>
</file>