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349" w:rsidRPr="00B47349" w:rsidRDefault="00B47349" w:rsidP="00B47349">
      <w:pPr>
        <w:spacing w:after="0" w:line="240" w:lineRule="auto"/>
        <w:rPr>
          <w:rFonts w:eastAsia="Times New Roman" w:cs="Times New Roman"/>
          <w:szCs w:val="24"/>
        </w:rPr>
      </w:pPr>
      <w:r w:rsidRPr="00B47349">
        <w:rPr>
          <w:rFonts w:eastAsia="Times New Roman" w:cs="Times New Roman"/>
          <w:szCs w:val="24"/>
        </w:rPr>
        <w:br/>
      </w:r>
    </w:p>
    <w:p w:rsidR="00B47349" w:rsidRPr="00B47349" w:rsidRDefault="00B47349" w:rsidP="00B47349">
      <w:pPr>
        <w:shd w:val="clear" w:color="auto" w:fill="FFFFFF"/>
        <w:spacing w:after="100" w:afterAutospacing="1" w:line="240" w:lineRule="auto"/>
        <w:outlineLvl w:val="1"/>
        <w:rPr>
          <w:rFonts w:ascii="Open Sans" w:eastAsia="Times New Roman" w:hAnsi="Open Sans" w:cs="Times New Roman"/>
          <w:color w:val="37474F"/>
          <w:sz w:val="36"/>
          <w:szCs w:val="36"/>
        </w:rPr>
      </w:pPr>
      <w:r w:rsidRPr="00B47349">
        <w:rPr>
          <w:rFonts w:ascii="Open Sans" w:eastAsia="Times New Roman" w:hAnsi="Open Sans" w:cs="Times New Roman"/>
          <w:color w:val="37474F"/>
          <w:sz w:val="36"/>
          <w:szCs w:val="36"/>
        </w:rPr>
        <w:t>[Bài đọc] Những điều khác nhau về phương thức Post và Get</w:t>
      </w:r>
    </w:p>
    <w:tbl>
      <w:tblPr>
        <w:tblW w:w="167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4"/>
        <w:gridCol w:w="14586"/>
      </w:tblGrid>
      <w:tr w:rsidR="00B47349" w:rsidRPr="00B47349" w:rsidTr="00B47349">
        <w:tc>
          <w:tcPr>
            <w:tcW w:w="1230"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Định nghĩa cơ bản về 2 phương thức</w:t>
            </w:r>
          </w:p>
        </w:tc>
        <w:tc>
          <w:tcPr>
            <w:tcW w:w="844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numPr>
                <w:ilvl w:val="0"/>
                <w:numId w:val="1"/>
              </w:numPr>
              <w:spacing w:before="100" w:beforeAutospacing="1" w:after="100" w:afterAutospacing="1" w:line="240" w:lineRule="auto"/>
              <w:rPr>
                <w:rFonts w:eastAsia="Times New Roman" w:cs="Times New Roman"/>
                <w:szCs w:val="24"/>
              </w:rPr>
            </w:pPr>
            <w:r w:rsidRPr="00B47349">
              <w:rPr>
                <w:rFonts w:eastAsia="Times New Roman" w:cs="Times New Roman"/>
                <w:szCs w:val="24"/>
              </w:rPr>
              <w:t>Phương thức get:</w:t>
            </w:r>
            <w:bookmarkStart w:id="0" w:name="_GoBack"/>
            <w:bookmarkEnd w:id="0"/>
          </w:p>
          <w:p w:rsidR="00B47349" w:rsidRPr="00B47349" w:rsidRDefault="00B47349" w:rsidP="00B47349">
            <w:pPr>
              <w:numPr>
                <w:ilvl w:val="0"/>
                <w:numId w:val="2"/>
              </w:numPr>
              <w:spacing w:before="100" w:beforeAutospacing="1" w:after="100" w:afterAutospacing="1" w:line="240" w:lineRule="auto"/>
              <w:rPr>
                <w:rFonts w:eastAsia="Times New Roman" w:cs="Times New Roman"/>
                <w:szCs w:val="24"/>
              </w:rPr>
            </w:pPr>
            <w:r w:rsidRPr="00B47349">
              <w:rPr>
                <w:rFonts w:eastAsia="Times New Roman" w:cs="Times New Roman"/>
                <w:szCs w:val="24"/>
              </w:rPr>
              <w:t>Yêu cầu có thể được lưu trữ(cached).</w:t>
            </w:r>
          </w:p>
          <w:p w:rsidR="00B47349" w:rsidRPr="00B47349" w:rsidRDefault="00B47349" w:rsidP="00B47349">
            <w:pPr>
              <w:numPr>
                <w:ilvl w:val="0"/>
                <w:numId w:val="2"/>
              </w:numPr>
              <w:spacing w:before="100" w:beforeAutospacing="1" w:after="100" w:afterAutospacing="1" w:line="240" w:lineRule="auto"/>
              <w:rPr>
                <w:rFonts w:eastAsia="Times New Roman" w:cs="Times New Roman"/>
                <w:szCs w:val="24"/>
              </w:rPr>
            </w:pPr>
            <w:r w:rsidRPr="00B47349">
              <w:rPr>
                <w:rFonts w:eastAsia="Times New Roman" w:cs="Times New Roman"/>
                <w:szCs w:val="24"/>
              </w:rPr>
              <w:t>Giữ lại trong lịch sử duyệt Web của trình duyệt.</w:t>
            </w:r>
          </w:p>
          <w:p w:rsidR="00B47349" w:rsidRPr="00B47349" w:rsidRDefault="00B47349" w:rsidP="00B47349">
            <w:pPr>
              <w:numPr>
                <w:ilvl w:val="0"/>
                <w:numId w:val="2"/>
              </w:numPr>
              <w:spacing w:before="100" w:beforeAutospacing="1" w:after="100" w:afterAutospacing="1" w:line="240" w:lineRule="auto"/>
              <w:rPr>
                <w:rFonts w:eastAsia="Times New Roman" w:cs="Times New Roman"/>
                <w:szCs w:val="24"/>
              </w:rPr>
            </w:pPr>
            <w:r w:rsidRPr="00B47349">
              <w:rPr>
                <w:rFonts w:eastAsia="Times New Roman" w:cs="Times New Roman"/>
                <w:szCs w:val="24"/>
              </w:rPr>
              <w:t>Có thể được đánh dấu ghi nhớ lại(bookmarked).</w:t>
            </w:r>
          </w:p>
          <w:p w:rsidR="00B47349" w:rsidRPr="00B47349" w:rsidRDefault="00B47349" w:rsidP="00B47349">
            <w:pPr>
              <w:numPr>
                <w:ilvl w:val="0"/>
                <w:numId w:val="2"/>
              </w:numPr>
              <w:spacing w:before="100" w:beforeAutospacing="1" w:after="100" w:afterAutospacing="1" w:line="240" w:lineRule="auto"/>
              <w:rPr>
                <w:rFonts w:eastAsia="Times New Roman" w:cs="Times New Roman"/>
                <w:szCs w:val="24"/>
              </w:rPr>
            </w:pPr>
            <w:r w:rsidRPr="00B47349">
              <w:rPr>
                <w:rFonts w:eastAsia="Times New Roman" w:cs="Times New Roman"/>
                <w:szCs w:val="24"/>
              </w:rPr>
              <w:t>Không được dùng để làm việc với những dữ liệu nhạy cảm</w:t>
            </w:r>
          </w:p>
          <w:p w:rsidR="00B47349" w:rsidRPr="00B47349" w:rsidRDefault="00B47349" w:rsidP="00B47349">
            <w:pPr>
              <w:numPr>
                <w:ilvl w:val="0"/>
                <w:numId w:val="2"/>
              </w:numPr>
              <w:spacing w:before="100" w:beforeAutospacing="1" w:after="100" w:afterAutospacing="1" w:line="240" w:lineRule="auto"/>
              <w:rPr>
                <w:rFonts w:eastAsia="Times New Roman" w:cs="Times New Roman"/>
                <w:szCs w:val="24"/>
              </w:rPr>
            </w:pPr>
            <w:r w:rsidRPr="00B47349">
              <w:rPr>
                <w:rFonts w:eastAsia="Times New Roman" w:cs="Times New Roman"/>
                <w:szCs w:val="24"/>
              </w:rPr>
              <w:t>Có giới hạn về độ dài</w:t>
            </w:r>
          </w:p>
          <w:p w:rsidR="00B47349" w:rsidRPr="00B47349" w:rsidRDefault="00B47349" w:rsidP="00B47349">
            <w:pPr>
              <w:numPr>
                <w:ilvl w:val="0"/>
                <w:numId w:val="2"/>
              </w:numPr>
              <w:spacing w:before="100" w:beforeAutospacing="1" w:after="100" w:afterAutospacing="1" w:line="240" w:lineRule="auto"/>
              <w:rPr>
                <w:rFonts w:eastAsia="Times New Roman" w:cs="Times New Roman"/>
                <w:szCs w:val="24"/>
              </w:rPr>
            </w:pPr>
            <w:r w:rsidRPr="00B47349">
              <w:rPr>
                <w:rFonts w:eastAsia="Times New Roman" w:cs="Times New Roman"/>
                <w:szCs w:val="24"/>
              </w:rPr>
              <w:t>Nên được sử dụng để nhận dữ liệu</w:t>
            </w:r>
          </w:p>
          <w:p w:rsidR="00B47349" w:rsidRPr="00B47349" w:rsidRDefault="00B47349" w:rsidP="00B47349">
            <w:pPr>
              <w:numPr>
                <w:ilvl w:val="0"/>
                <w:numId w:val="3"/>
              </w:numPr>
              <w:spacing w:before="100" w:beforeAutospacing="1" w:after="100" w:afterAutospacing="1" w:line="240" w:lineRule="auto"/>
              <w:rPr>
                <w:rFonts w:eastAsia="Times New Roman" w:cs="Times New Roman"/>
                <w:szCs w:val="24"/>
              </w:rPr>
            </w:pPr>
            <w:r w:rsidRPr="00B47349">
              <w:rPr>
                <w:rFonts w:eastAsia="Times New Roman" w:cs="Times New Roman"/>
                <w:szCs w:val="24"/>
              </w:rPr>
              <w:t>Phương thức post:</w:t>
            </w:r>
          </w:p>
          <w:p w:rsidR="00B47349" w:rsidRPr="00B47349" w:rsidRDefault="00B47349" w:rsidP="00B47349">
            <w:pPr>
              <w:numPr>
                <w:ilvl w:val="0"/>
                <w:numId w:val="4"/>
              </w:numPr>
              <w:spacing w:before="100" w:beforeAutospacing="1" w:after="100" w:afterAutospacing="1" w:line="240" w:lineRule="auto"/>
              <w:rPr>
                <w:rFonts w:eastAsia="Times New Roman" w:cs="Times New Roman"/>
                <w:szCs w:val="24"/>
              </w:rPr>
            </w:pPr>
            <w:r w:rsidRPr="00B47349">
              <w:rPr>
                <w:rFonts w:eastAsia="Times New Roman" w:cs="Times New Roman"/>
                <w:szCs w:val="24"/>
              </w:rPr>
              <w:t>Yêu cầu sẽ không bao giờ được lưu trữ(cached).</w:t>
            </w:r>
          </w:p>
          <w:p w:rsidR="00B47349" w:rsidRPr="00B47349" w:rsidRDefault="00B47349" w:rsidP="00B47349">
            <w:pPr>
              <w:numPr>
                <w:ilvl w:val="0"/>
                <w:numId w:val="4"/>
              </w:numPr>
              <w:spacing w:before="100" w:beforeAutospacing="1" w:after="100" w:afterAutospacing="1" w:line="240" w:lineRule="auto"/>
              <w:rPr>
                <w:rFonts w:eastAsia="Times New Roman" w:cs="Times New Roman"/>
                <w:szCs w:val="24"/>
              </w:rPr>
            </w:pPr>
            <w:r w:rsidRPr="00B47349">
              <w:rPr>
                <w:rFonts w:eastAsia="Times New Roman" w:cs="Times New Roman"/>
                <w:szCs w:val="24"/>
              </w:rPr>
              <w:t>Không lưu trữ lại trong lịch sử trình duyệt Web.</w:t>
            </w:r>
          </w:p>
          <w:p w:rsidR="00B47349" w:rsidRPr="00B47349" w:rsidRDefault="00B47349" w:rsidP="00B47349">
            <w:pPr>
              <w:numPr>
                <w:ilvl w:val="0"/>
                <w:numId w:val="4"/>
              </w:numPr>
              <w:spacing w:before="100" w:beforeAutospacing="1" w:after="100" w:afterAutospacing="1" w:line="240" w:lineRule="auto"/>
              <w:rPr>
                <w:rFonts w:eastAsia="Times New Roman" w:cs="Times New Roman"/>
                <w:szCs w:val="24"/>
              </w:rPr>
            </w:pPr>
            <w:r w:rsidRPr="00B47349">
              <w:rPr>
                <w:rFonts w:eastAsia="Times New Roman" w:cs="Times New Roman"/>
                <w:szCs w:val="24"/>
              </w:rPr>
              <w:t>Không thể đánh dấu ghi nhớ lại(bookmarked).</w:t>
            </w:r>
          </w:p>
          <w:p w:rsidR="00B47349" w:rsidRPr="00B47349" w:rsidRDefault="00B47349" w:rsidP="00B47349">
            <w:pPr>
              <w:numPr>
                <w:ilvl w:val="0"/>
                <w:numId w:val="4"/>
              </w:numPr>
              <w:spacing w:before="100" w:beforeAutospacing="1" w:after="100" w:afterAutospacing="1" w:line="240" w:lineRule="auto"/>
              <w:rPr>
                <w:rFonts w:eastAsia="Times New Roman" w:cs="Times New Roman"/>
                <w:szCs w:val="24"/>
              </w:rPr>
            </w:pPr>
            <w:r w:rsidRPr="00B47349">
              <w:rPr>
                <w:rFonts w:eastAsia="Times New Roman" w:cs="Times New Roman"/>
                <w:szCs w:val="24"/>
              </w:rPr>
              <w:t>Không bị giới hạn với độ dài của dữ liệu.</w:t>
            </w:r>
          </w:p>
        </w:tc>
      </w:tr>
      <w:tr w:rsidR="00B47349" w:rsidRPr="00B47349" w:rsidTr="00B47349">
        <w:tc>
          <w:tcPr>
            <w:tcW w:w="1230"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Những điểm khác nhau giữa 2 phương pháp</w:t>
            </w:r>
          </w:p>
        </w:tc>
        <w:tc>
          <w:tcPr>
            <w:tcW w:w="8445" w:type="dxa"/>
            <w:tcBorders>
              <w:top w:val="outset" w:sz="6" w:space="0" w:color="auto"/>
              <w:left w:val="outset" w:sz="6" w:space="0" w:color="auto"/>
              <w:bottom w:val="outset" w:sz="6" w:space="0" w:color="auto"/>
              <w:right w:val="outset" w:sz="6" w:space="0" w:color="auto"/>
            </w:tcBorders>
            <w:hideMark/>
          </w:tcPr>
          <w:tbl>
            <w:tblPr>
              <w:tblW w:w="82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2"/>
              <w:gridCol w:w="3246"/>
              <w:gridCol w:w="3252"/>
            </w:tblGrid>
            <w:tr w:rsidR="00B47349" w:rsidRPr="00B47349">
              <w:tc>
                <w:tcPr>
                  <w:tcW w:w="160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 </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Get</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Post</w:t>
                  </w:r>
                </w:p>
              </w:tc>
            </w:tr>
            <w:tr w:rsidR="00B47349" w:rsidRPr="00B47349">
              <w:tc>
                <w:tcPr>
                  <w:tcW w:w="160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Nút quay lại/Tải lại</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Không có vấn đề gì cả</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Dữ liệu sẽ bị gửi lại(Trình duyệt sẽ hỏi ý kiến của bạn)</w:t>
                  </w:r>
                </w:p>
              </w:tc>
            </w:tr>
            <w:tr w:rsidR="00B47349" w:rsidRPr="00B47349">
              <w:tc>
                <w:tcPr>
                  <w:tcW w:w="160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Đánh dấu(bookmarked)</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Có thể</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Không thể</w:t>
                  </w:r>
                </w:p>
              </w:tc>
            </w:tr>
            <w:tr w:rsidR="00B47349" w:rsidRPr="00B47349">
              <w:tc>
                <w:tcPr>
                  <w:tcW w:w="160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Lưu trữ(cached)</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Có thể</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Không thể</w:t>
                  </w:r>
                </w:p>
              </w:tc>
            </w:tr>
            <w:tr w:rsidR="00B47349" w:rsidRPr="00B47349">
              <w:tc>
                <w:tcPr>
                  <w:tcW w:w="160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Kiểu mã hóa(encoding type)</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application/x-www-form-urlencoded</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application/x-www-form-urlencoded hoặc multipart/form-data sử dụng các multipart encoding cho các tập dữ liệu nhị phân(binary data)</w:t>
                  </w:r>
                </w:p>
              </w:tc>
            </w:tr>
            <w:tr w:rsidR="00B47349" w:rsidRPr="00B47349">
              <w:tc>
                <w:tcPr>
                  <w:tcW w:w="160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Lịch sử</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Các thông số được lưu lại trong trình duyệt.</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Các thông số không được lưu lại.</w:t>
                  </w:r>
                </w:p>
              </w:tc>
            </w:tr>
            <w:tr w:rsidR="00B47349" w:rsidRPr="00B47349">
              <w:tc>
                <w:tcPr>
                  <w:tcW w:w="160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Độ dài giới hạn</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Có giới hạn, khi sử dụng phương thức GET thì sẽ nhập dữ liệu lên thanh URL(độ dài giới hạn là 2048 kí tự)</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Không giới hạn</w:t>
                  </w:r>
                </w:p>
              </w:tc>
            </w:tr>
            <w:tr w:rsidR="00B47349" w:rsidRPr="00B47349">
              <w:tc>
                <w:tcPr>
                  <w:tcW w:w="160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Kiểu dữ liệu giới hạn</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Chỉ có các kí tự ASCII</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Không giới hạn, mã nhị phân cũng được.</w:t>
                  </w:r>
                </w:p>
              </w:tc>
            </w:tr>
            <w:tr w:rsidR="00B47349" w:rsidRPr="00B47349">
              <w:tc>
                <w:tcPr>
                  <w:tcW w:w="160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Bảo mật</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GET ít bảo mật hơn so với Post do các dữ liệu gửi được hiển thị trên URL.</w:t>
                  </w:r>
                </w:p>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Không bao giờ sử dụng GET để gửi các thông tin như mật khẩu hay các dữ liệu nhạy cảm khác</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POST thì an toàn hơn GET một ít do các dữ liệu không bị lưu lại trên trình duyệt hay trên server Web log.</w:t>
                  </w:r>
                </w:p>
              </w:tc>
            </w:tr>
            <w:tr w:rsidR="00B47349" w:rsidRPr="00B47349">
              <w:tc>
                <w:tcPr>
                  <w:tcW w:w="160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Hiển thị</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Dữ liệu hiển thị trên URL</w:t>
                  </w:r>
                </w:p>
              </w:tc>
              <w:tc>
                <w:tcPr>
                  <w:tcW w:w="3315" w:type="dxa"/>
                  <w:tcBorders>
                    <w:top w:val="outset" w:sz="6" w:space="0" w:color="auto"/>
                    <w:left w:val="outset" w:sz="6" w:space="0" w:color="auto"/>
                    <w:bottom w:val="outset" w:sz="6" w:space="0" w:color="auto"/>
                    <w:right w:val="outset" w:sz="6" w:space="0" w:color="auto"/>
                  </w:tcBorders>
                  <w:hideMark/>
                </w:tcPr>
                <w:p w:rsidR="00B47349" w:rsidRPr="00B47349" w:rsidRDefault="00B47349" w:rsidP="00B47349">
                  <w:pPr>
                    <w:spacing w:after="100" w:afterAutospacing="1" w:line="240" w:lineRule="auto"/>
                    <w:rPr>
                      <w:rFonts w:eastAsia="Times New Roman" w:cs="Times New Roman"/>
                      <w:szCs w:val="24"/>
                    </w:rPr>
                  </w:pPr>
                  <w:r w:rsidRPr="00B47349">
                    <w:rPr>
                      <w:rFonts w:eastAsia="Times New Roman" w:cs="Times New Roman"/>
                      <w:szCs w:val="24"/>
                    </w:rPr>
                    <w:t>Không show dữ liệu</w:t>
                  </w:r>
                </w:p>
              </w:tc>
            </w:tr>
          </w:tbl>
          <w:p w:rsidR="00B47349" w:rsidRPr="00B47349" w:rsidRDefault="00B47349" w:rsidP="00B47349">
            <w:pPr>
              <w:spacing w:after="0" w:line="240" w:lineRule="auto"/>
              <w:rPr>
                <w:rFonts w:eastAsia="Times New Roman" w:cs="Times New Roman"/>
                <w:szCs w:val="24"/>
              </w:rPr>
            </w:pPr>
          </w:p>
        </w:tc>
      </w:tr>
    </w:tbl>
    <w:p w:rsidR="00B47349" w:rsidRPr="00B47349" w:rsidRDefault="00B47349" w:rsidP="00B47349">
      <w:pPr>
        <w:shd w:val="clear" w:color="auto" w:fill="FFFFFF"/>
        <w:spacing w:after="100" w:afterAutospacing="1" w:line="240" w:lineRule="auto"/>
        <w:rPr>
          <w:rFonts w:ascii="Open Sans" w:eastAsia="Times New Roman" w:hAnsi="Open Sans" w:cs="Times New Roman"/>
          <w:color w:val="526069"/>
          <w:sz w:val="21"/>
          <w:szCs w:val="21"/>
        </w:rPr>
      </w:pPr>
      <w:r w:rsidRPr="00B47349">
        <w:rPr>
          <w:rFonts w:ascii="Open Sans" w:eastAsia="Times New Roman" w:hAnsi="Open Sans" w:cs="Times New Roman"/>
          <w:color w:val="526069"/>
          <w:sz w:val="21"/>
          <w:szCs w:val="21"/>
        </w:rPr>
        <w:t>Những điều cần biết:</w:t>
      </w:r>
    </w:p>
    <w:p w:rsidR="00B47349" w:rsidRPr="00B47349" w:rsidRDefault="00B47349" w:rsidP="00B47349">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47349">
        <w:rPr>
          <w:rFonts w:ascii="Open Sans" w:eastAsia="Times New Roman" w:hAnsi="Open Sans" w:cs="Times New Roman"/>
          <w:color w:val="526069"/>
          <w:sz w:val="21"/>
          <w:szCs w:val="21"/>
        </w:rPr>
        <w:lastRenderedPageBreak/>
        <w:t>  Phương thức GET thì được dùng nhiều để nhận dữ liệu, ít được sử dụng để gửi các dữ liệu nhạy cảm, và có nhiều giới hạn về độ dài cũng như kiểu dữ liệu.</w:t>
      </w:r>
    </w:p>
    <w:p w:rsidR="00B47349" w:rsidRPr="00B47349" w:rsidRDefault="00B47349" w:rsidP="00B47349">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47349">
        <w:rPr>
          <w:rFonts w:ascii="Open Sans" w:eastAsia="Times New Roman" w:hAnsi="Open Sans" w:cs="Times New Roman"/>
          <w:color w:val="526069"/>
          <w:sz w:val="21"/>
          <w:szCs w:val="21"/>
        </w:rPr>
        <w:t>  Phương thức POST thì hay được sử dụng để có thể gửi các dữ liệu nhạy cảm, và không có giới hạn độ dài hay các kiểu dữ liệu.</w:t>
      </w:r>
    </w:p>
    <w:p w:rsidR="00475B86" w:rsidRDefault="00475B86"/>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C52FE"/>
    <w:multiLevelType w:val="multilevel"/>
    <w:tmpl w:val="46E8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231EC"/>
    <w:multiLevelType w:val="multilevel"/>
    <w:tmpl w:val="D074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76E02"/>
    <w:multiLevelType w:val="multilevel"/>
    <w:tmpl w:val="1E40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7D3C8B"/>
    <w:multiLevelType w:val="multilevel"/>
    <w:tmpl w:val="B87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57C09"/>
    <w:multiLevelType w:val="multilevel"/>
    <w:tmpl w:val="7B1C7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298"/>
    <w:rsid w:val="00475B86"/>
    <w:rsid w:val="004E0298"/>
    <w:rsid w:val="00B4734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74BB61-04A7-40A5-A2E1-3B58200B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4734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7349"/>
    <w:rPr>
      <w:rFonts w:eastAsia="Times New Roman" w:cs="Times New Roman"/>
      <w:b/>
      <w:bCs/>
      <w:sz w:val="36"/>
      <w:szCs w:val="36"/>
    </w:rPr>
  </w:style>
  <w:style w:type="paragraph" w:styleId="NormalWeb">
    <w:name w:val="Normal (Web)"/>
    <w:basedOn w:val="Normal"/>
    <w:uiPriority w:val="99"/>
    <w:semiHidden/>
    <w:unhideWhenUsed/>
    <w:rsid w:val="00B4734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315233">
      <w:bodyDiv w:val="1"/>
      <w:marLeft w:val="0"/>
      <w:marRight w:val="0"/>
      <w:marTop w:val="0"/>
      <w:marBottom w:val="0"/>
      <w:divBdr>
        <w:top w:val="none" w:sz="0" w:space="0" w:color="auto"/>
        <w:left w:val="none" w:sz="0" w:space="0" w:color="auto"/>
        <w:bottom w:val="none" w:sz="0" w:space="0" w:color="auto"/>
        <w:right w:val="none" w:sz="0" w:space="0" w:color="auto"/>
      </w:divBdr>
      <w:divsChild>
        <w:div w:id="5658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2022-05-16T19:12:00Z</dcterms:created>
  <dcterms:modified xsi:type="dcterms:W3CDTF">2022-05-16T19:12:00Z</dcterms:modified>
</cp:coreProperties>
</file>