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003E" w:rsidRPr="0029003E" w:rsidRDefault="0029003E" w:rsidP="0029003E">
      <w:pPr>
        <w:spacing w:after="0" w:line="240" w:lineRule="auto"/>
        <w:rPr>
          <w:rFonts w:eastAsia="Times New Roman" w:cs="Times New Roman"/>
          <w:szCs w:val="24"/>
        </w:rPr>
      </w:pPr>
      <w:r w:rsidRPr="0029003E">
        <w:rPr>
          <w:rFonts w:eastAsia="Times New Roman" w:cs="Times New Roman"/>
          <w:szCs w:val="24"/>
        </w:rPr>
        <w:br/>
      </w:r>
    </w:p>
    <w:p w:rsidR="0029003E" w:rsidRPr="0029003E" w:rsidRDefault="0029003E" w:rsidP="0029003E">
      <w:pPr>
        <w:spacing w:after="100" w:afterAutospacing="1" w:line="240" w:lineRule="auto"/>
        <w:outlineLvl w:val="1"/>
        <w:rPr>
          <w:rFonts w:ascii="Open Sans" w:eastAsia="Times New Roman" w:hAnsi="Open Sans" w:cs="Times New Roman"/>
          <w:color w:val="37474F"/>
          <w:sz w:val="36"/>
          <w:szCs w:val="36"/>
        </w:rPr>
      </w:pPr>
      <w:r w:rsidRPr="0029003E">
        <w:rPr>
          <w:rFonts w:ascii="Open Sans" w:eastAsia="Times New Roman" w:hAnsi="Open Sans" w:cs="Times New Roman"/>
          <w:color w:val="37474F"/>
          <w:sz w:val="36"/>
          <w:szCs w:val="36"/>
        </w:rPr>
        <w:t>[Bài đọc] Spring Security - Xác thực với Spring Security</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Khi nói đến xác thực và Spring Security, bạn có khoảng ba tình huống:</w:t>
      </w:r>
    </w:p>
    <w:p w:rsidR="0029003E" w:rsidRPr="0029003E" w:rsidRDefault="0029003E" w:rsidP="0029003E">
      <w:pPr>
        <w:numPr>
          <w:ilvl w:val="0"/>
          <w:numId w:val="1"/>
        </w:numPr>
        <w:spacing w:before="100" w:beforeAutospacing="1" w:after="100" w:afterAutospacing="1" w:line="240" w:lineRule="auto"/>
        <w:rPr>
          <w:rFonts w:eastAsia="Times New Roman" w:cs="Times New Roman"/>
          <w:szCs w:val="24"/>
        </w:rPr>
      </w:pPr>
      <w:r w:rsidRPr="0029003E">
        <w:rPr>
          <w:rFonts w:eastAsia="Times New Roman" w:cs="Times New Roman"/>
          <w:szCs w:val="24"/>
        </w:rPr>
        <w:t>Mặc định: Bạn có thể truy cập mật khẩu (đã băm) của người dùng, vì bạn đã lưu thông tin chi tiết của họ (tên người dùng, mật khẩu) ví dụ: trong  một bảng cơ sở dữ liệu.</w:t>
      </w:r>
    </w:p>
    <w:p w:rsidR="0029003E" w:rsidRPr="0029003E" w:rsidRDefault="0029003E" w:rsidP="0029003E">
      <w:pPr>
        <w:numPr>
          <w:ilvl w:val="0"/>
          <w:numId w:val="1"/>
        </w:numPr>
        <w:spacing w:before="100" w:beforeAutospacing="1" w:after="100" w:afterAutospacing="1" w:line="240" w:lineRule="auto"/>
        <w:rPr>
          <w:rFonts w:eastAsia="Times New Roman" w:cs="Times New Roman"/>
          <w:szCs w:val="24"/>
        </w:rPr>
      </w:pPr>
      <w:r w:rsidRPr="0029003E">
        <w:rPr>
          <w:rFonts w:eastAsia="Times New Roman" w:cs="Times New Roman"/>
          <w:szCs w:val="24"/>
        </w:rPr>
        <w:t>Ít phổ biến hơn: Bạn không thể truy cập mật khẩu (đã băm) của người dùng. Trường hợp này xảy ra nếu người dùng và mật khẩu của bạn được lưu trữ ở một nơi khác, chẳng hạn như trong một sản phẩm quản lý danh tính của bên thứ ba cung cấp dịch vụ REST để xác thực.</w:t>
      </w:r>
    </w:p>
    <w:p w:rsidR="0029003E" w:rsidRPr="0029003E" w:rsidRDefault="0029003E" w:rsidP="0029003E">
      <w:pPr>
        <w:numPr>
          <w:ilvl w:val="0"/>
          <w:numId w:val="1"/>
        </w:numPr>
        <w:spacing w:before="100" w:beforeAutospacing="1" w:after="100" w:afterAutospacing="1" w:line="240" w:lineRule="auto"/>
        <w:rPr>
          <w:rFonts w:eastAsia="Times New Roman" w:cs="Times New Roman"/>
          <w:szCs w:val="24"/>
        </w:rPr>
      </w:pPr>
      <w:r w:rsidRPr="0029003E">
        <w:rPr>
          <w:rFonts w:eastAsia="Times New Roman" w:cs="Times New Roman"/>
          <w:szCs w:val="24"/>
        </w:rPr>
        <w:t>Cũng phổ biến: Bạn muốn sử dụng OAuth2 hoặc "Đăng nhập bằng Google / Twitter / v.v." (OpenID), có thể kết hợp với JWT.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Lưu ý: Tùy thuộc vào tình huống của bạn, bạn cần chỉ định các @Beans khác nhau để Spring Security hoạt động, nếu không, bạn sẽ nhận được các ngoại lệ khá khó hiểu (như NullPointerException nếu bạn quên chỉ định PasswordEncoder).</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Chúng ta hãy xem xét hai tình huống đầu.</w:t>
      </w:r>
    </w:p>
    <w:p w:rsidR="0029003E" w:rsidRPr="0029003E" w:rsidRDefault="0029003E" w:rsidP="0029003E">
      <w:pPr>
        <w:spacing w:after="100" w:afterAutospacing="1" w:line="240" w:lineRule="auto"/>
        <w:outlineLvl w:val="1"/>
        <w:rPr>
          <w:rFonts w:ascii="Open Sans" w:eastAsia="Times New Roman" w:hAnsi="Open Sans" w:cs="Times New Roman"/>
          <w:color w:val="37474F"/>
          <w:sz w:val="36"/>
          <w:szCs w:val="36"/>
        </w:rPr>
      </w:pPr>
      <w:r w:rsidRPr="0029003E">
        <w:rPr>
          <w:rFonts w:ascii="Open Sans" w:eastAsia="Times New Roman" w:hAnsi="Open Sans" w:cs="Times New Roman"/>
          <w:color w:val="37474F"/>
          <w:sz w:val="36"/>
          <w:szCs w:val="36"/>
        </w:rPr>
        <w:t>UserDetailsService: Có quyền truy cập vào mật khẩu của người dùng</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Hãy tưởng tượng bạn có một bảng cơ sở dữ liệu nơi bạn lưu trữ người dùng của mình. Nó có một vài cột, nhưng quan trọng nhất là nó có cột tên người dùng và mật khẩu, nơi bạn lưu trữ mật khẩu băm (!) Của người dùng.</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9003E">
        <w:rPr>
          <w:rFonts w:ascii="Consolas" w:eastAsia="Times New Roman" w:hAnsi="Consolas" w:cs="Courier New"/>
          <w:color w:val="A626A4"/>
          <w:sz w:val="20"/>
          <w:szCs w:val="20"/>
          <w:shd w:val="clear" w:color="auto" w:fill="FAFAFA"/>
        </w:rPr>
        <w:t>create</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table</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users</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id</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int</w:t>
      </w:r>
      <w:r w:rsidRPr="0029003E">
        <w:rPr>
          <w:rFonts w:ascii="Consolas" w:eastAsia="Times New Roman" w:hAnsi="Consolas" w:cs="Courier New"/>
          <w:color w:val="383A42"/>
          <w:sz w:val="20"/>
          <w:szCs w:val="20"/>
          <w:shd w:val="clear" w:color="auto" w:fill="FAFAFA"/>
        </w:rPr>
        <w:t xml:space="preserve"> auto_increment primary </w:t>
      </w:r>
      <w:r w:rsidRPr="0029003E">
        <w:rPr>
          <w:rFonts w:ascii="Consolas" w:eastAsia="Times New Roman" w:hAnsi="Consolas" w:cs="Courier New"/>
          <w:color w:val="A626A4"/>
          <w:sz w:val="20"/>
          <w:szCs w:val="20"/>
          <w:shd w:val="clear" w:color="auto" w:fill="FAFAFA"/>
        </w:rPr>
        <w:t>key</w:t>
      </w:r>
      <w:r w:rsidRPr="0029003E">
        <w:rPr>
          <w:rFonts w:ascii="Consolas" w:eastAsia="Times New Roman" w:hAnsi="Consolas" w:cs="Courier New"/>
          <w:color w:val="383A42"/>
          <w:sz w:val="20"/>
          <w:szCs w:val="20"/>
          <w:shd w:val="clear" w:color="auto" w:fill="FAFAFA"/>
        </w:rPr>
        <w:t xml:space="preserve">, username </w:t>
      </w:r>
      <w:r w:rsidRPr="0029003E">
        <w:rPr>
          <w:rFonts w:ascii="Consolas" w:eastAsia="Times New Roman" w:hAnsi="Consolas" w:cs="Courier New"/>
          <w:color w:val="C18401"/>
          <w:sz w:val="20"/>
          <w:szCs w:val="20"/>
          <w:shd w:val="clear" w:color="auto" w:fill="FAFAFA"/>
        </w:rPr>
        <w:t>varchar</w:t>
      </w:r>
      <w:r w:rsidRPr="0029003E">
        <w:rPr>
          <w:rFonts w:ascii="Consolas" w:eastAsia="Times New Roman" w:hAnsi="Consolas" w:cs="Courier New"/>
          <w:color w:val="383A42"/>
          <w:sz w:val="20"/>
          <w:szCs w:val="20"/>
          <w:shd w:val="clear" w:color="auto" w:fill="FAFAFA"/>
        </w:rPr>
        <w:t>(</w:t>
      </w:r>
      <w:r w:rsidRPr="0029003E">
        <w:rPr>
          <w:rFonts w:ascii="Consolas" w:eastAsia="Times New Roman" w:hAnsi="Consolas" w:cs="Courier New"/>
          <w:color w:val="986801"/>
          <w:sz w:val="20"/>
          <w:szCs w:val="20"/>
          <w:shd w:val="clear" w:color="auto" w:fill="FAFAFA"/>
        </w:rPr>
        <w:t>255</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password</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varchar</w:t>
      </w:r>
      <w:r w:rsidRPr="0029003E">
        <w:rPr>
          <w:rFonts w:ascii="Consolas" w:eastAsia="Times New Roman" w:hAnsi="Consolas" w:cs="Courier New"/>
          <w:color w:val="383A42"/>
          <w:sz w:val="20"/>
          <w:szCs w:val="20"/>
          <w:shd w:val="clear" w:color="auto" w:fill="FAFAFA"/>
        </w:rPr>
        <w:t>(</w:t>
      </w:r>
      <w:r w:rsidRPr="0029003E">
        <w:rPr>
          <w:rFonts w:ascii="Consolas" w:eastAsia="Times New Roman" w:hAnsi="Consolas" w:cs="Courier New"/>
          <w:color w:val="986801"/>
          <w:sz w:val="20"/>
          <w:szCs w:val="20"/>
          <w:shd w:val="clear" w:color="auto" w:fill="FAFAFA"/>
        </w:rPr>
        <w:t>255</w:t>
      </w:r>
      <w:r w:rsidRPr="0029003E">
        <w:rPr>
          <w:rFonts w:ascii="Consolas" w:eastAsia="Times New Roman" w:hAnsi="Consolas" w:cs="Courier New"/>
          <w:color w:val="383A42"/>
          <w:sz w:val="20"/>
          <w:szCs w:val="20"/>
          <w:shd w:val="clear" w:color="auto" w:fill="FAFAFA"/>
        </w:rPr>
        <w: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Trong trường hợp này, Spring Security cần bạn xác định hai bean để thiết lập và chạy xác thực.</w:t>
      </w:r>
    </w:p>
    <w:p w:rsidR="0029003E" w:rsidRPr="0029003E" w:rsidRDefault="0029003E" w:rsidP="0029003E">
      <w:pPr>
        <w:numPr>
          <w:ilvl w:val="0"/>
          <w:numId w:val="2"/>
        </w:numPr>
        <w:spacing w:before="100" w:beforeAutospacing="1" w:after="100" w:afterAutospacing="1" w:line="240" w:lineRule="auto"/>
        <w:rPr>
          <w:rFonts w:eastAsia="Times New Roman" w:cs="Times New Roman"/>
          <w:szCs w:val="24"/>
        </w:rPr>
      </w:pPr>
      <w:r w:rsidRPr="0029003E">
        <w:rPr>
          <w:rFonts w:eastAsia="Times New Roman" w:cs="Times New Roman"/>
          <w:szCs w:val="24"/>
        </w:rPr>
        <w:t>Một UserDetailsService.</w:t>
      </w:r>
    </w:p>
    <w:p w:rsidR="0029003E" w:rsidRPr="0029003E" w:rsidRDefault="0029003E" w:rsidP="0029003E">
      <w:pPr>
        <w:numPr>
          <w:ilvl w:val="0"/>
          <w:numId w:val="2"/>
        </w:numPr>
        <w:spacing w:before="100" w:beforeAutospacing="1" w:after="100" w:afterAutospacing="1" w:line="240" w:lineRule="auto"/>
        <w:rPr>
          <w:rFonts w:eastAsia="Times New Roman" w:cs="Times New Roman"/>
          <w:szCs w:val="24"/>
        </w:rPr>
      </w:pPr>
      <w:r w:rsidRPr="0029003E">
        <w:rPr>
          <w:rFonts w:eastAsia="Times New Roman" w:cs="Times New Roman"/>
          <w:szCs w:val="24"/>
        </w:rPr>
        <w:t>Một PasswordEncoder.</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Chỉ định một UserDetailsService đơn giản như sau:</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4078F2"/>
          <w:sz w:val="20"/>
          <w:szCs w:val="20"/>
          <w:shd w:val="clear" w:color="auto" w:fill="FAFAFA"/>
        </w:rPr>
        <w:t>@Bean</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A626A4"/>
          <w:sz w:val="20"/>
          <w:szCs w:val="20"/>
          <w:shd w:val="clear" w:color="auto" w:fill="FAFAFA"/>
        </w:rPr>
        <w:t>public</w:t>
      </w:r>
      <w:r w:rsidRPr="0029003E">
        <w:rPr>
          <w:rFonts w:ascii="Consolas" w:eastAsia="Times New Roman" w:hAnsi="Consolas" w:cs="Courier New"/>
          <w:color w:val="383A42"/>
          <w:sz w:val="20"/>
          <w:szCs w:val="20"/>
          <w:shd w:val="clear" w:color="auto" w:fill="FAFAFA"/>
        </w:rPr>
        <w:t xml:space="preserve"> UserDetailsService </w:t>
      </w:r>
      <w:r w:rsidRPr="0029003E">
        <w:rPr>
          <w:rFonts w:ascii="Consolas" w:eastAsia="Times New Roman" w:hAnsi="Consolas" w:cs="Courier New"/>
          <w:color w:val="4078F2"/>
          <w:sz w:val="20"/>
          <w:szCs w:val="20"/>
          <w:shd w:val="clear" w:color="auto" w:fill="FAFAFA"/>
        </w:rPr>
        <w:t>userDetailsService</w:t>
      </w:r>
      <w:r w:rsidRPr="0029003E">
        <w:rPr>
          <w:rFonts w:ascii="Consolas" w:eastAsia="Times New Roman" w:hAnsi="Consolas" w:cs="Courier New"/>
          <w:color w:val="383A42"/>
          <w:sz w:val="20"/>
          <w:szCs w:val="20"/>
          <w:shd w:val="clear" w:color="auto" w:fill="FAFAFA"/>
        </w:rPr>
        <w:t>()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return</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new</w:t>
      </w:r>
      <w:r w:rsidRPr="0029003E">
        <w:rPr>
          <w:rFonts w:ascii="Consolas" w:eastAsia="Times New Roman" w:hAnsi="Consolas" w:cs="Courier New"/>
          <w:color w:val="383A42"/>
          <w:sz w:val="20"/>
          <w:szCs w:val="20"/>
          <w:shd w:val="clear" w:color="auto" w:fill="FAFAFA"/>
        </w:rPr>
        <w:t xml:space="preserve"> MyDatabaseUserDetailsService(); </w:t>
      </w:r>
      <w:r w:rsidRPr="0029003E">
        <w:rPr>
          <w:rFonts w:ascii="Consolas" w:eastAsia="Times New Roman" w:hAnsi="Consolas" w:cs="Courier New"/>
          <w:i/>
          <w:iCs/>
          <w:color w:val="A0A1A7"/>
          <w:sz w:val="20"/>
          <w:szCs w:val="20"/>
          <w:shd w:val="clear" w:color="auto" w:fill="FAFAFA"/>
        </w:rPr>
        <w:t>// (1)</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9003E">
        <w:rPr>
          <w:rFonts w:ascii="Consolas" w:eastAsia="Times New Roman" w:hAnsi="Consolas" w:cs="Courier New"/>
          <w:color w:val="383A42"/>
          <w:sz w:val="20"/>
          <w:szCs w:val="20"/>
          <w:shd w:val="clear" w:color="auto" w:fill="FAFAFA"/>
        </w:rPr>
        <w: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(1)   MyDatabaseUserDetailsService triển khai UserDetailsService, một giao diện rất đơn giản, bao gồm một phương thức trả về một đối tượng UserDetails:</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A626A4"/>
          <w:sz w:val="20"/>
          <w:szCs w:val="20"/>
          <w:shd w:val="clear" w:color="auto" w:fill="FAFAFA"/>
        </w:rPr>
        <w:t>public</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class</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MyDatabaseUserDetailsService</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implements</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UserDetailsService</w:t>
      </w:r>
      <w:r w:rsidRPr="0029003E">
        <w:rPr>
          <w:rFonts w:ascii="Consolas" w:eastAsia="Times New Roman" w:hAnsi="Consolas" w:cs="Courier New"/>
          <w:color w:val="383A42"/>
          <w:sz w:val="20"/>
          <w:szCs w:val="20"/>
          <w:shd w:val="clear" w:color="auto" w:fill="FAFAFA"/>
        </w:rPr>
        <w:t xml:space="preserve">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UserDetails </w:t>
      </w:r>
      <w:r w:rsidRPr="0029003E">
        <w:rPr>
          <w:rFonts w:ascii="Consolas" w:eastAsia="Times New Roman" w:hAnsi="Consolas" w:cs="Courier New"/>
          <w:color w:val="4078F2"/>
          <w:sz w:val="20"/>
          <w:szCs w:val="20"/>
          <w:shd w:val="clear" w:color="auto" w:fill="FAFAFA"/>
        </w:rPr>
        <w:t>loadUserByUsername</w:t>
      </w:r>
      <w:r w:rsidRPr="0029003E">
        <w:rPr>
          <w:rFonts w:ascii="Consolas" w:eastAsia="Times New Roman" w:hAnsi="Consolas" w:cs="Courier New"/>
          <w:color w:val="383A42"/>
          <w:sz w:val="20"/>
          <w:szCs w:val="20"/>
          <w:shd w:val="clear" w:color="auto" w:fill="FAFAFA"/>
        </w:rPr>
        <w:t xml:space="preserve">(String username) </w:t>
      </w:r>
      <w:r w:rsidRPr="0029003E">
        <w:rPr>
          <w:rFonts w:ascii="Consolas" w:eastAsia="Times New Roman" w:hAnsi="Consolas" w:cs="Courier New"/>
          <w:color w:val="A626A4"/>
          <w:sz w:val="20"/>
          <w:szCs w:val="20"/>
          <w:shd w:val="clear" w:color="auto" w:fill="FAFAFA"/>
        </w:rPr>
        <w:t>throws</w:t>
      </w:r>
      <w:r w:rsidRPr="0029003E">
        <w:rPr>
          <w:rFonts w:ascii="Consolas" w:eastAsia="Times New Roman" w:hAnsi="Consolas" w:cs="Courier New"/>
          <w:color w:val="383A42"/>
          <w:sz w:val="20"/>
          <w:szCs w:val="20"/>
          <w:shd w:val="clear" w:color="auto" w:fill="FAFAFA"/>
        </w:rPr>
        <w:t xml:space="preserve"> UsernameNotFoundException { </w:t>
      </w:r>
      <w:r w:rsidRPr="0029003E">
        <w:rPr>
          <w:rFonts w:ascii="Consolas" w:eastAsia="Times New Roman" w:hAnsi="Consolas" w:cs="Courier New"/>
          <w:i/>
          <w:iCs/>
          <w:color w:val="A0A1A7"/>
          <w:sz w:val="20"/>
          <w:szCs w:val="20"/>
          <w:shd w:val="clear" w:color="auto" w:fill="FAFAFA"/>
        </w:rPr>
        <w:t>// (1)</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lastRenderedPageBreak/>
        <w:t xml:space="preserve">         </w:t>
      </w:r>
      <w:r w:rsidRPr="0029003E">
        <w:rPr>
          <w:rFonts w:ascii="Consolas" w:eastAsia="Times New Roman" w:hAnsi="Consolas" w:cs="Courier New"/>
          <w:i/>
          <w:iCs/>
          <w:color w:val="A0A1A7"/>
          <w:sz w:val="20"/>
          <w:szCs w:val="20"/>
          <w:shd w:val="clear" w:color="auto" w:fill="FAFAFA"/>
        </w:rPr>
        <w:t>// 1. Load the user from the users table by username. If not found, throw UsernameNotFoundException.</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i/>
          <w:iCs/>
          <w:color w:val="A0A1A7"/>
          <w:sz w:val="20"/>
          <w:szCs w:val="20"/>
          <w:shd w:val="clear" w:color="auto" w:fill="FAFAFA"/>
        </w:rPr>
        <w:t>// 2. Convert/wrap the user to a UserDetails object and return it.</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return</w:t>
      </w:r>
      <w:r w:rsidRPr="0029003E">
        <w:rPr>
          <w:rFonts w:ascii="Consolas" w:eastAsia="Times New Roman" w:hAnsi="Consolas" w:cs="Courier New"/>
          <w:color w:val="383A42"/>
          <w:sz w:val="20"/>
          <w:szCs w:val="20"/>
          <w:shd w:val="clear" w:color="auto" w:fill="FAFAFA"/>
        </w:rPr>
        <w:t xml:space="preserve"> someUserDetails;</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A626A4"/>
          <w:sz w:val="20"/>
          <w:szCs w:val="20"/>
          <w:shd w:val="clear" w:color="auto" w:fill="FAFAFA"/>
        </w:rPr>
        <w:t>public</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interface</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UserDetails</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extends</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Serializable</w:t>
      </w:r>
      <w:r w:rsidRPr="0029003E">
        <w:rPr>
          <w:rFonts w:ascii="Consolas" w:eastAsia="Times New Roman" w:hAnsi="Consolas" w:cs="Courier New"/>
          <w:color w:val="383A42"/>
          <w:sz w:val="20"/>
          <w:szCs w:val="20"/>
          <w:shd w:val="clear" w:color="auto" w:fill="FAFAFA"/>
        </w:rPr>
        <w:t xml:space="preserve"> { </w:t>
      </w:r>
      <w:r w:rsidRPr="0029003E">
        <w:rPr>
          <w:rFonts w:ascii="Consolas" w:eastAsia="Times New Roman" w:hAnsi="Consolas" w:cs="Courier New"/>
          <w:i/>
          <w:iCs/>
          <w:color w:val="A0A1A7"/>
          <w:sz w:val="20"/>
          <w:szCs w:val="20"/>
          <w:shd w:val="clear" w:color="auto" w:fill="FAFAFA"/>
        </w:rPr>
        <w:t>// (2)</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String </w:t>
      </w:r>
      <w:r w:rsidRPr="0029003E">
        <w:rPr>
          <w:rFonts w:ascii="Consolas" w:eastAsia="Times New Roman" w:hAnsi="Consolas" w:cs="Courier New"/>
          <w:color w:val="4078F2"/>
          <w:sz w:val="20"/>
          <w:szCs w:val="20"/>
          <w:shd w:val="clear" w:color="auto" w:fill="FAFAFA"/>
        </w:rPr>
        <w:t>getUsername</w:t>
      </w:r>
      <w:r w:rsidRPr="0029003E">
        <w:rPr>
          <w:rFonts w:ascii="Consolas" w:eastAsia="Times New Roman" w:hAnsi="Consolas" w:cs="Courier New"/>
          <w:color w:val="383A42"/>
          <w:sz w:val="20"/>
          <w:szCs w:val="20"/>
          <w:shd w:val="clear" w:color="auto" w:fill="FAFAFA"/>
        </w:rPr>
        <w:t>();</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String </w:t>
      </w:r>
      <w:r w:rsidRPr="0029003E">
        <w:rPr>
          <w:rFonts w:ascii="Consolas" w:eastAsia="Times New Roman" w:hAnsi="Consolas" w:cs="Courier New"/>
          <w:color w:val="4078F2"/>
          <w:sz w:val="20"/>
          <w:szCs w:val="20"/>
          <w:shd w:val="clear" w:color="auto" w:fill="FAFAFA"/>
        </w:rPr>
        <w:t>getPassword</w:t>
      </w:r>
      <w:r w:rsidRPr="0029003E">
        <w:rPr>
          <w:rFonts w:ascii="Consolas" w:eastAsia="Times New Roman" w:hAnsi="Consolas" w:cs="Courier New"/>
          <w:color w:val="383A42"/>
          <w:sz w:val="20"/>
          <w:szCs w:val="20"/>
          <w:shd w:val="clear" w:color="auto" w:fill="FAFAFA"/>
        </w:rPr>
        <w:t>();</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i/>
          <w:iCs/>
          <w:color w:val="A0A1A7"/>
          <w:sz w:val="20"/>
          <w:szCs w:val="20"/>
          <w:shd w:val="clear" w:color="auto" w:fill="FAFAFA"/>
        </w:rPr>
        <w:t>// &lt;3&gt; more methods:</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i/>
          <w:iCs/>
          <w:color w:val="A0A1A7"/>
          <w:sz w:val="20"/>
          <w:szCs w:val="20"/>
          <w:shd w:val="clear" w:color="auto" w:fill="FAFAFA"/>
        </w:rPr>
        <w:t>// isAccountNonExpired,isAccountNonLocked,</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i/>
          <w:iCs/>
          <w:color w:val="A0A1A7"/>
          <w:sz w:val="20"/>
          <w:szCs w:val="20"/>
          <w:shd w:val="clear" w:color="auto" w:fill="FAFAFA"/>
        </w:rPr>
        <w:t>// isCredentialsNonExpired,isEnabled</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9003E">
        <w:rPr>
          <w:rFonts w:ascii="Consolas" w:eastAsia="Times New Roman" w:hAnsi="Consolas" w:cs="Courier New"/>
          <w:color w:val="383A42"/>
          <w:sz w:val="20"/>
          <w:szCs w:val="20"/>
          <w:shd w:val="clear" w:color="auto" w:fill="FAFAFA"/>
        </w:rPr>
        <w: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(1)   Một UserDetailsService tải UserDetails thông qua username. Lưu ý rằng phương thức chỉ nhận một tham số: username (không phải password).</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(2)   Giao diện UserDetails có các phương thức để lấy password (băm!) Và một phương thức để lấy username.</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(3)   UserDetails thậm chí còn có nhiều phương thức hơn, chẳng hạn như tài khoản đang hoạt động hay bị chặn, thông tin đăng nhập đã hết hạn hoặc người dùng có quyền gì - nhưng chúng ta sẽ không đề cập đến chúng ở đây.</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Vì vậy, bạn có thể tự triển khai các giao diện này, giống như chúng ta đã làm ở trên hoặc sử dụng các giao diện hiện có mà Spring Security cung cấp.</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b/>
          <w:bCs/>
          <w:szCs w:val="24"/>
        </w:rPr>
        <w:t>Triển khai Off-The-Shelf</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Chỉ cần lưu ý nhanh: Bạn luôn có thể tự mình triển khai các giao diện UserDetailsService và UserDetails.</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Tuy nhiên, bạn cũng sẽ tìm thấy các triển khai có sẵn của Spring Security mà bạn có thể sử dụng /configure/extend/override để thay thế.</w:t>
      </w:r>
    </w:p>
    <w:p w:rsidR="0029003E" w:rsidRPr="0029003E" w:rsidRDefault="0029003E" w:rsidP="0029003E">
      <w:pPr>
        <w:numPr>
          <w:ilvl w:val="0"/>
          <w:numId w:val="3"/>
        </w:numPr>
        <w:spacing w:before="100" w:beforeAutospacing="1" w:after="100" w:afterAutospacing="1" w:line="240" w:lineRule="auto"/>
        <w:rPr>
          <w:rFonts w:eastAsia="Times New Roman" w:cs="Times New Roman"/>
          <w:szCs w:val="24"/>
        </w:rPr>
      </w:pPr>
      <w:r w:rsidRPr="0029003E">
        <w:rPr>
          <w:rFonts w:eastAsia="Times New Roman" w:cs="Times New Roman"/>
          <w:szCs w:val="24"/>
        </w:rPr>
        <w:t>JdbcUserDetailsManager, là một UserDetailsService dựa trên JDBC (cơ sở dữ liệu). Bạn có thể định cấu hình nó để phù hợp với cấu trúc bảng / cột người dùng của mình.</w:t>
      </w:r>
    </w:p>
    <w:p w:rsidR="0029003E" w:rsidRPr="0029003E" w:rsidRDefault="0029003E" w:rsidP="0029003E">
      <w:pPr>
        <w:numPr>
          <w:ilvl w:val="0"/>
          <w:numId w:val="3"/>
        </w:numPr>
        <w:spacing w:before="100" w:beforeAutospacing="1" w:after="100" w:afterAutospacing="1" w:line="240" w:lineRule="auto"/>
        <w:rPr>
          <w:rFonts w:eastAsia="Times New Roman" w:cs="Times New Roman"/>
          <w:szCs w:val="24"/>
        </w:rPr>
      </w:pPr>
      <w:r w:rsidRPr="0029003E">
        <w:rPr>
          <w:rFonts w:eastAsia="Times New Roman" w:cs="Times New Roman"/>
          <w:szCs w:val="24"/>
        </w:rPr>
        <w:t>InMemoryUserDetailsManager, giữ tất cả các chi tiết người dùng trong bộ nhớ và rất tốt để testing.</w:t>
      </w:r>
    </w:p>
    <w:p w:rsidR="0029003E" w:rsidRPr="0029003E" w:rsidRDefault="0029003E" w:rsidP="0029003E">
      <w:pPr>
        <w:numPr>
          <w:ilvl w:val="0"/>
          <w:numId w:val="3"/>
        </w:numPr>
        <w:spacing w:before="100" w:beforeAutospacing="1" w:after="100" w:afterAutospacing="1" w:line="240" w:lineRule="auto"/>
        <w:rPr>
          <w:rFonts w:eastAsia="Times New Roman" w:cs="Times New Roman"/>
          <w:szCs w:val="24"/>
        </w:rPr>
      </w:pPr>
      <w:r w:rsidRPr="0029003E">
        <w:rPr>
          <w:rFonts w:eastAsia="Times New Roman" w:cs="Times New Roman"/>
          <w:szCs w:val="24"/>
        </w:rPr>
        <w:t>org.springframework.security.core.userdetail.User, là một triển khai UserDetails mặc định, hợp lý mà bạn có thể sử dụng. Điều đó có nghĩa là có khả năng ánh xạ / sao chép giữa các thực thể / bảng cơ sở dữ liệu của bạn và lớp người dùng này. Ngoài ra, bạn có thể chỉ cần làm cho các thực thể của mình triển khai giao diện UserDetails.</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b/>
          <w:bCs/>
          <w:szCs w:val="24"/>
        </w:rPr>
        <w:t>Full UserDetails Workflow: HTTP Basic Authentication</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Bây giờ hãy nghĩ lại HTTP Basic Authentication của bạn, điều đó có nghĩa là bạn đang bảo mật ứng dụng của mình bằng Spring Security và Basic Auth. Đây là những gì sẽ xảy ra khi bạn chỉ định một UserDetailsService và cố gắng đăng nhập:</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lastRenderedPageBreak/>
        <w:t>(1)   Trích xuất tổ hợp username / password từ HTTP Basic Auth Header trong một bộ lọc. Bạn không cần phải làm bất cứ điều gì cho điều đó, nó sẽ xảy ra.</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(2)   Gọi MyDatabaseUserDetailsService của bạn để tải người dùng tương ứng từ cơ sở dữ liệu, được bao bọc dưới dạng đối tượng UserDetails, làm lộ mật khẩu đã băm của người dùng.</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(3)   Lấy mật khẩu đã trích xuất từ ​​ HTTP Basic Auth Header, tự động băm nó và so sánh nó với mật khẩu đã băm từ đối tượng UserDetails của bạn. Nếu cả hai phù hợp, người dùng được xác thực thành công.</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Nhưng làm cách nào Spring Security băm password từ máy khách (bước 3)? Với thuật toán nào?</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b/>
          <w:bCs/>
          <w:szCs w:val="24"/>
        </w:rPr>
        <w:t>PasswordEncoders</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Spring Security không thể đoán thuật toán băm password ưa thích của bạn. Đó là lý do tại sao bạn cần chỉ định một @Bean khác, một PasswordEncoder. Nếu bạn muốn, giả sử, sử dụng chức năng băm mật khẩu BCrypt (mặc định của Spring Security) cho tất cả các mật khẩu của mình, bạn sẽ chỉ định @Bean này trong SecurityConfig của mình.</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4078F2"/>
          <w:sz w:val="20"/>
          <w:szCs w:val="20"/>
          <w:shd w:val="clear" w:color="auto" w:fill="FAFAFA"/>
        </w:rPr>
        <w:t>@Bean</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A626A4"/>
          <w:sz w:val="20"/>
          <w:szCs w:val="20"/>
          <w:shd w:val="clear" w:color="auto" w:fill="FAFAFA"/>
        </w:rPr>
        <w:t>public</w:t>
      </w:r>
      <w:r w:rsidRPr="0029003E">
        <w:rPr>
          <w:rFonts w:ascii="Consolas" w:eastAsia="Times New Roman" w:hAnsi="Consolas" w:cs="Courier New"/>
          <w:color w:val="383A42"/>
          <w:sz w:val="20"/>
          <w:szCs w:val="20"/>
          <w:shd w:val="clear" w:color="auto" w:fill="FAFAFA"/>
        </w:rPr>
        <w:t xml:space="preserve"> BCryptPasswordEncoder </w:t>
      </w:r>
      <w:r w:rsidRPr="0029003E">
        <w:rPr>
          <w:rFonts w:ascii="Consolas" w:eastAsia="Times New Roman" w:hAnsi="Consolas" w:cs="Courier New"/>
          <w:color w:val="4078F2"/>
          <w:sz w:val="20"/>
          <w:szCs w:val="20"/>
          <w:shd w:val="clear" w:color="auto" w:fill="FAFAFA"/>
        </w:rPr>
        <w:t>bCryptPasswordEncoder</w:t>
      </w:r>
      <w:r w:rsidRPr="0029003E">
        <w:rPr>
          <w:rFonts w:ascii="Consolas" w:eastAsia="Times New Roman" w:hAnsi="Consolas" w:cs="Courier New"/>
          <w:color w:val="383A42"/>
          <w:sz w:val="20"/>
          <w:szCs w:val="20"/>
          <w:shd w:val="clear" w:color="auto" w:fill="FAFAFA"/>
        </w:rPr>
        <w:t>()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return</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new</w:t>
      </w:r>
      <w:r w:rsidRPr="0029003E">
        <w:rPr>
          <w:rFonts w:ascii="Consolas" w:eastAsia="Times New Roman" w:hAnsi="Consolas" w:cs="Courier New"/>
          <w:color w:val="383A42"/>
          <w:sz w:val="20"/>
          <w:szCs w:val="20"/>
          <w:shd w:val="clear" w:color="auto" w:fill="FAFAFA"/>
        </w:rPr>
        <w:t xml:space="preserve"> BCryptPasswordEncoder();</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9003E">
        <w:rPr>
          <w:rFonts w:ascii="Consolas" w:eastAsia="Times New Roman" w:hAnsi="Consolas" w:cs="Courier New"/>
          <w:color w:val="383A42"/>
          <w:sz w:val="20"/>
          <w:szCs w:val="20"/>
          <w:shd w:val="clear" w:color="auto" w:fill="FAFAFA"/>
        </w:rPr>
        <w: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Điều gì sẽ xảy ra nếu bạn có nhiều thuật toán băm mật khẩu, vì bạn có một số người dùng cũ có mật khẩu được lưu trữ bằng MD5 (không làm điều này) và những người dùng mới hơn với Bcrypt hoặc thậm chí là thuật toán thứ ba như SHA-256? Sau đó, bạn sẽ sử dụng bộ mã hóa sau:</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4078F2"/>
          <w:sz w:val="20"/>
          <w:szCs w:val="20"/>
          <w:shd w:val="clear" w:color="auto" w:fill="FAFAFA"/>
        </w:rPr>
        <w:t>@Bean</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A626A4"/>
          <w:sz w:val="20"/>
          <w:szCs w:val="20"/>
          <w:shd w:val="clear" w:color="auto" w:fill="FAFAFA"/>
        </w:rPr>
        <w:t>public</w:t>
      </w:r>
      <w:r w:rsidRPr="0029003E">
        <w:rPr>
          <w:rFonts w:ascii="Consolas" w:eastAsia="Times New Roman" w:hAnsi="Consolas" w:cs="Courier New"/>
          <w:color w:val="383A42"/>
          <w:sz w:val="20"/>
          <w:szCs w:val="20"/>
          <w:shd w:val="clear" w:color="auto" w:fill="FAFAFA"/>
        </w:rPr>
        <w:t xml:space="preserve"> PasswordEncoder </w:t>
      </w:r>
      <w:r w:rsidRPr="0029003E">
        <w:rPr>
          <w:rFonts w:ascii="Consolas" w:eastAsia="Times New Roman" w:hAnsi="Consolas" w:cs="Courier New"/>
          <w:color w:val="4078F2"/>
          <w:sz w:val="20"/>
          <w:szCs w:val="20"/>
          <w:shd w:val="clear" w:color="auto" w:fill="FAFAFA"/>
        </w:rPr>
        <w:t>passwordEncoder</w:t>
      </w:r>
      <w:r w:rsidRPr="0029003E">
        <w:rPr>
          <w:rFonts w:ascii="Consolas" w:eastAsia="Times New Roman" w:hAnsi="Consolas" w:cs="Courier New"/>
          <w:color w:val="383A42"/>
          <w:sz w:val="20"/>
          <w:szCs w:val="20"/>
          <w:shd w:val="clear" w:color="auto" w:fill="FAFAFA"/>
        </w:rPr>
        <w:t>()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return</w:t>
      </w:r>
      <w:r w:rsidRPr="0029003E">
        <w:rPr>
          <w:rFonts w:ascii="Consolas" w:eastAsia="Times New Roman" w:hAnsi="Consolas" w:cs="Courier New"/>
          <w:color w:val="383A42"/>
          <w:sz w:val="20"/>
          <w:szCs w:val="20"/>
          <w:shd w:val="clear" w:color="auto" w:fill="FAFAFA"/>
        </w:rPr>
        <w:t xml:space="preserve"> PasswordEncoderFactories.createDelegatingPasswordEncoder();</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9003E">
        <w:rPr>
          <w:rFonts w:ascii="Consolas" w:eastAsia="Times New Roman" w:hAnsi="Consolas" w:cs="Courier New"/>
          <w:color w:val="383A42"/>
          <w:sz w:val="20"/>
          <w:szCs w:val="20"/>
          <w:shd w:val="clear" w:color="auto" w:fill="FAFAFA"/>
        </w:rPr>
        <w: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Bộ mã hóa ủy quyền này hoạt động như thế nào? Nó sẽ xem xét mật khẩu được băm của UserDetail (ví dụ: bảng cơ sở dữ liệu của bạn), bây giờ phải bắt đầu bằng {prefix}. Tiền tố đó, là phương pháp băm của bạn! Bảng cơ sở dữ liệu của bạn sau đó sẽ trông như thế này: </w:t>
      </w:r>
    </w:p>
    <w:tbl>
      <w:tblPr>
        <w:tblW w:w="11145" w:type="dxa"/>
        <w:tblCellMar>
          <w:left w:w="0" w:type="dxa"/>
          <w:right w:w="0" w:type="dxa"/>
        </w:tblCellMar>
        <w:tblLook w:val="04A0" w:firstRow="1" w:lastRow="0" w:firstColumn="1" w:lastColumn="0" w:noHBand="0" w:noVBand="1"/>
      </w:tblPr>
      <w:tblGrid>
        <w:gridCol w:w="1639"/>
        <w:gridCol w:w="9495"/>
        <w:gridCol w:w="11"/>
      </w:tblGrid>
      <w:tr w:rsidR="0029003E" w:rsidRPr="0029003E" w:rsidTr="0029003E">
        <w:tc>
          <w:tcPr>
            <w:tcW w:w="0" w:type="auto"/>
            <w:gridSpan w:val="3"/>
            <w:vAlign w:val="center"/>
            <w:hideMark/>
          </w:tcPr>
          <w:p w:rsidR="0029003E" w:rsidRPr="0029003E" w:rsidRDefault="0029003E" w:rsidP="0029003E">
            <w:pPr>
              <w:spacing w:after="100" w:afterAutospacing="1" w:line="240" w:lineRule="auto"/>
              <w:outlineLvl w:val="5"/>
              <w:rPr>
                <w:rFonts w:ascii="Open Sans" w:eastAsia="Times New Roman" w:hAnsi="Open Sans" w:cs="Times New Roman"/>
                <w:color w:val="37474F"/>
                <w:sz w:val="15"/>
                <w:szCs w:val="15"/>
              </w:rPr>
            </w:pPr>
            <w:r w:rsidRPr="0029003E">
              <w:rPr>
                <w:rFonts w:ascii="Open Sans" w:eastAsia="Times New Roman" w:hAnsi="Open Sans" w:cs="Times New Roman"/>
                <w:b/>
                <w:bCs/>
                <w:color w:val="37474F"/>
                <w:sz w:val="15"/>
                <w:szCs w:val="15"/>
              </w:rPr>
              <w:t>Bảng Users:</w:t>
            </w:r>
          </w:p>
        </w:tc>
      </w:tr>
      <w:tr w:rsidR="0029003E" w:rsidRPr="0029003E" w:rsidTr="0029003E">
        <w:tc>
          <w:tcPr>
            <w:tcW w:w="0" w:type="auto"/>
            <w:vAlign w:val="center"/>
            <w:hideMark/>
          </w:tcPr>
          <w:p w:rsidR="0029003E" w:rsidRPr="0029003E" w:rsidRDefault="0029003E" w:rsidP="0029003E">
            <w:pPr>
              <w:spacing w:after="100" w:afterAutospacing="1" w:line="240" w:lineRule="auto"/>
              <w:outlineLvl w:val="5"/>
              <w:rPr>
                <w:rFonts w:ascii="Open Sans" w:eastAsia="Times New Roman" w:hAnsi="Open Sans" w:cs="Times New Roman"/>
                <w:color w:val="37474F"/>
                <w:sz w:val="15"/>
                <w:szCs w:val="15"/>
              </w:rPr>
            </w:pPr>
            <w:r w:rsidRPr="0029003E">
              <w:rPr>
                <w:rFonts w:ascii="Open Sans" w:eastAsia="Times New Roman" w:hAnsi="Open Sans" w:cs="Times New Roman"/>
                <w:b/>
                <w:bCs/>
                <w:color w:val="37474F"/>
                <w:sz w:val="15"/>
                <w:szCs w:val="15"/>
              </w:rPr>
              <w:t>username</w:t>
            </w:r>
          </w:p>
        </w:tc>
        <w:tc>
          <w:tcPr>
            <w:tcW w:w="0" w:type="auto"/>
            <w:vAlign w:val="center"/>
            <w:hideMark/>
          </w:tcPr>
          <w:p w:rsidR="0029003E" w:rsidRPr="0029003E" w:rsidRDefault="0029003E" w:rsidP="0029003E">
            <w:pPr>
              <w:spacing w:after="100" w:afterAutospacing="1" w:line="240" w:lineRule="auto"/>
              <w:outlineLvl w:val="5"/>
              <w:rPr>
                <w:rFonts w:ascii="Open Sans" w:eastAsia="Times New Roman" w:hAnsi="Open Sans" w:cs="Times New Roman"/>
                <w:color w:val="37474F"/>
                <w:sz w:val="15"/>
                <w:szCs w:val="15"/>
              </w:rPr>
            </w:pPr>
            <w:r w:rsidRPr="0029003E">
              <w:rPr>
                <w:rFonts w:ascii="Open Sans" w:eastAsia="Times New Roman" w:hAnsi="Open Sans" w:cs="Times New Roman"/>
                <w:b/>
                <w:bCs/>
                <w:color w:val="37474F"/>
                <w:sz w:val="15"/>
                <w:szCs w:val="15"/>
              </w:rPr>
              <w:t>password</w:t>
            </w:r>
          </w:p>
        </w:tc>
        <w:tc>
          <w:tcPr>
            <w:tcW w:w="0" w:type="auto"/>
            <w:vAlign w:val="center"/>
            <w:hideMark/>
          </w:tcPr>
          <w:p w:rsidR="0029003E" w:rsidRPr="0029003E" w:rsidRDefault="0029003E" w:rsidP="0029003E">
            <w:pPr>
              <w:spacing w:after="0" w:line="240" w:lineRule="auto"/>
              <w:rPr>
                <w:rFonts w:ascii="Open Sans" w:eastAsia="Times New Roman" w:hAnsi="Open Sans" w:cs="Times New Roman"/>
                <w:b/>
                <w:bCs/>
                <w:color w:val="37474F"/>
                <w:szCs w:val="24"/>
              </w:rPr>
            </w:pPr>
          </w:p>
        </w:tc>
      </w:tr>
      <w:tr w:rsidR="0029003E" w:rsidRPr="0029003E" w:rsidTr="0029003E">
        <w:tc>
          <w:tcPr>
            <w:tcW w:w="0" w:type="auto"/>
            <w:vAlign w:val="center"/>
            <w:hideMark/>
          </w:tcPr>
          <w:p w:rsidR="0029003E" w:rsidRPr="0029003E" w:rsidRDefault="0029003E" w:rsidP="0029003E">
            <w:pPr>
              <w:spacing w:after="100" w:afterAutospacing="1" w:line="240" w:lineRule="auto"/>
              <w:outlineLvl w:val="5"/>
              <w:rPr>
                <w:rFonts w:ascii="Open Sans" w:eastAsia="Times New Roman" w:hAnsi="Open Sans" w:cs="Times New Roman"/>
                <w:color w:val="37474F"/>
                <w:sz w:val="15"/>
                <w:szCs w:val="15"/>
              </w:rPr>
            </w:pPr>
            <w:hyperlink r:id="rId5" w:history="1">
              <w:r w:rsidRPr="0029003E">
                <w:rPr>
                  <w:rFonts w:ascii="Open Sans" w:eastAsia="Times New Roman" w:hAnsi="Open Sans" w:cs="Times New Roman"/>
                  <w:color w:val="62A8EB"/>
                  <w:sz w:val="15"/>
                  <w:szCs w:val="15"/>
                  <w:u w:val="single"/>
                </w:rPr>
                <w:t>john@doe.com</w:t>
              </w:r>
            </w:hyperlink>
          </w:p>
        </w:tc>
        <w:tc>
          <w:tcPr>
            <w:tcW w:w="0" w:type="auto"/>
            <w:vAlign w:val="center"/>
            <w:hideMark/>
          </w:tcPr>
          <w:p w:rsidR="0029003E" w:rsidRPr="0029003E" w:rsidRDefault="0029003E" w:rsidP="0029003E">
            <w:pPr>
              <w:spacing w:after="100" w:afterAutospacing="1" w:line="240" w:lineRule="auto"/>
              <w:outlineLvl w:val="5"/>
              <w:rPr>
                <w:rFonts w:ascii="Open Sans" w:eastAsia="Times New Roman" w:hAnsi="Open Sans" w:cs="Times New Roman"/>
                <w:color w:val="37474F"/>
                <w:sz w:val="15"/>
                <w:szCs w:val="15"/>
              </w:rPr>
            </w:pPr>
            <w:r w:rsidRPr="0029003E">
              <w:rPr>
                <w:rFonts w:ascii="Open Sans" w:eastAsia="Times New Roman" w:hAnsi="Open Sans" w:cs="Times New Roman"/>
                <w:color w:val="37474F"/>
                <w:sz w:val="15"/>
                <w:szCs w:val="15"/>
              </w:rPr>
              <w:t>{bcrypt}$2y$12$6t86Rpr3llMANhCUt26oUen2WhvXr/A89Xo9zJion8W7gWgZ/zA0C</w:t>
            </w:r>
          </w:p>
        </w:tc>
        <w:tc>
          <w:tcPr>
            <w:tcW w:w="0" w:type="auto"/>
            <w:vAlign w:val="center"/>
            <w:hideMark/>
          </w:tcPr>
          <w:p w:rsidR="0029003E" w:rsidRPr="0029003E" w:rsidRDefault="0029003E" w:rsidP="0029003E">
            <w:pPr>
              <w:spacing w:after="0" w:line="240" w:lineRule="auto"/>
              <w:rPr>
                <w:rFonts w:ascii="Open Sans" w:eastAsia="Times New Roman" w:hAnsi="Open Sans" w:cs="Times New Roman"/>
                <w:b/>
                <w:bCs/>
                <w:color w:val="37474F"/>
                <w:szCs w:val="24"/>
              </w:rPr>
            </w:pPr>
          </w:p>
        </w:tc>
      </w:tr>
      <w:tr w:rsidR="0029003E" w:rsidRPr="0029003E" w:rsidTr="0029003E">
        <w:tc>
          <w:tcPr>
            <w:tcW w:w="0" w:type="auto"/>
            <w:vAlign w:val="center"/>
            <w:hideMark/>
          </w:tcPr>
          <w:p w:rsidR="0029003E" w:rsidRPr="0029003E" w:rsidRDefault="0029003E" w:rsidP="0029003E">
            <w:pPr>
              <w:spacing w:after="100" w:afterAutospacing="1" w:line="240" w:lineRule="auto"/>
              <w:outlineLvl w:val="5"/>
              <w:rPr>
                <w:rFonts w:ascii="Open Sans" w:eastAsia="Times New Roman" w:hAnsi="Open Sans" w:cs="Times New Roman"/>
                <w:color w:val="37474F"/>
                <w:sz w:val="15"/>
                <w:szCs w:val="15"/>
              </w:rPr>
            </w:pPr>
            <w:hyperlink r:id="rId6" w:history="1">
              <w:r w:rsidRPr="0029003E">
                <w:rPr>
                  <w:rFonts w:ascii="Open Sans" w:eastAsia="Times New Roman" w:hAnsi="Open Sans" w:cs="Times New Roman"/>
                  <w:color w:val="62A8EB"/>
                  <w:sz w:val="15"/>
                  <w:szCs w:val="15"/>
                  <w:u w:val="single"/>
                </w:rPr>
                <w:t>my@user.com</w:t>
              </w:r>
            </w:hyperlink>
          </w:p>
        </w:tc>
        <w:tc>
          <w:tcPr>
            <w:tcW w:w="0" w:type="auto"/>
            <w:vAlign w:val="center"/>
            <w:hideMark/>
          </w:tcPr>
          <w:p w:rsidR="0029003E" w:rsidRPr="0029003E" w:rsidRDefault="0029003E" w:rsidP="0029003E">
            <w:pPr>
              <w:spacing w:after="100" w:afterAutospacing="1" w:line="240" w:lineRule="auto"/>
              <w:outlineLvl w:val="5"/>
              <w:rPr>
                <w:rFonts w:ascii="Open Sans" w:eastAsia="Times New Roman" w:hAnsi="Open Sans" w:cs="Times New Roman"/>
                <w:color w:val="37474F"/>
                <w:sz w:val="15"/>
                <w:szCs w:val="15"/>
              </w:rPr>
            </w:pPr>
            <w:r w:rsidRPr="0029003E">
              <w:rPr>
                <w:rFonts w:ascii="Open Sans" w:eastAsia="Times New Roman" w:hAnsi="Open Sans" w:cs="Times New Roman"/>
                <w:color w:val="37474F"/>
                <w:sz w:val="15"/>
                <w:szCs w:val="15"/>
              </w:rPr>
              <w:t>{sha256}5ffa39f5757a0dad5dfada519d02c6b71b61ab1df51b4ed1f3beed6abe0ff5f6</w:t>
            </w:r>
          </w:p>
        </w:tc>
        <w:tc>
          <w:tcPr>
            <w:tcW w:w="0" w:type="auto"/>
            <w:vAlign w:val="center"/>
            <w:hideMark/>
          </w:tcPr>
          <w:p w:rsidR="0029003E" w:rsidRPr="0029003E" w:rsidRDefault="0029003E" w:rsidP="0029003E">
            <w:pPr>
              <w:spacing w:after="0" w:line="240" w:lineRule="auto"/>
              <w:rPr>
                <w:rFonts w:ascii="Open Sans" w:eastAsia="Times New Roman" w:hAnsi="Open Sans" w:cs="Times New Roman"/>
                <w:b/>
                <w:bCs/>
                <w:color w:val="37474F"/>
                <w:szCs w:val="24"/>
              </w:rPr>
            </w:pPr>
          </w:p>
        </w:tc>
      </w:tr>
    </w:tbl>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 </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Spring Security sẽ:</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(1)   Đọc các mật khẩu đó và bỏ tiền tố ({bcrypt} hoặc {sha256}).</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(2)   Tùy thuộc vào giá trị tiền tố, hãy sử dụng PasswordEncoder chính xác (tức là BCryptEncoder hoặc SHA256Encoder)</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lastRenderedPageBreak/>
        <w:t>(3)   Băm mật khẩu thô, đến với PasswordEncoder đó và so sánh với mật khẩu đã lưu trữ.</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Đó là tất cả những gì có với PasswordEncoders.</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b/>
          <w:bCs/>
          <w:szCs w:val="24"/>
        </w:rPr>
        <w:t>Tóm tắt: Có quyền truy cập vào mật khẩu của người dùng</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Bài học rút ra cho phần này là: nếu bạn đang sử dụng Spring Security và có quyền truy cập vào mật khẩu của người dùng, thì:</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(1)   Chỉ định một UserDetailsService. Triển khai tùy chỉnh hoặc sử dụng và định cấu hình mà Spring Security cung cấp.</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(2)   Chỉ định một PasswordEncoder.</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Tóm lại, đó là xác thực Spring Security.</w:t>
      </w:r>
    </w:p>
    <w:p w:rsidR="0029003E" w:rsidRPr="0029003E" w:rsidRDefault="0029003E" w:rsidP="0029003E">
      <w:pPr>
        <w:spacing w:after="100" w:afterAutospacing="1" w:line="240" w:lineRule="auto"/>
        <w:outlineLvl w:val="1"/>
        <w:rPr>
          <w:rFonts w:ascii="Open Sans" w:eastAsia="Times New Roman" w:hAnsi="Open Sans" w:cs="Times New Roman"/>
          <w:color w:val="37474F"/>
          <w:sz w:val="36"/>
          <w:szCs w:val="36"/>
        </w:rPr>
      </w:pPr>
      <w:r w:rsidRPr="0029003E">
        <w:rPr>
          <w:rFonts w:ascii="Open Sans" w:eastAsia="Times New Roman" w:hAnsi="Open Sans" w:cs="Times New Roman"/>
          <w:b/>
          <w:bCs/>
          <w:color w:val="37474F"/>
          <w:sz w:val="36"/>
          <w:szCs w:val="36"/>
        </w:rPr>
        <w:t>AuthenticationProvider: Không có quyền truy cập vào mật khẩu của người dùng</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Bây giờ, hãy tưởng tượng rằng bạn đang sử dụng Atlassian Crowd (dịch vụ bên thứ ba) để quản lý danh tính tập trung. Điều đó có nghĩa là tất cả người dùng và mật khẩu của bạn cho tất cả các ứng dụng của bạn được lưu trữ trong Atlassian Crowd và không còn trong bảng cơ sở dữ liệu của bạn nữa.</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Điều này có hai hàm ý:</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(1)   Bạn không có mật khẩu người dùng trong ứng dụng của mình, vì bạn không thể yêu cầu Crowd cung cấp cho bạn những mật khẩu đó.</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(2)   Tuy nhiên, bạn có một API REST mà bạn có thể đăng nhập bằng tên người dùng và mật khẩu của mình. (Một POST request tới REST endpoint: /rest/usermanagement/1/authentication ).</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Nếu đúng như vậy, bạn không thể sử dụng UserDetailsService nữa, thay vào đó bạn cần triển khai và cung cấp AuthenticationProvider @Bean.</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4078F2"/>
          <w:sz w:val="20"/>
          <w:szCs w:val="20"/>
          <w:shd w:val="clear" w:color="auto" w:fill="FAFAFA"/>
        </w:rPr>
        <w:t>@Bean</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public</w:t>
      </w:r>
      <w:r w:rsidRPr="0029003E">
        <w:rPr>
          <w:rFonts w:ascii="Consolas" w:eastAsia="Times New Roman" w:hAnsi="Consolas" w:cs="Courier New"/>
          <w:color w:val="383A42"/>
          <w:sz w:val="20"/>
          <w:szCs w:val="20"/>
          <w:shd w:val="clear" w:color="auto" w:fill="FAFAFA"/>
        </w:rPr>
        <w:t xml:space="preserve"> AuthenticationProvider </w:t>
      </w:r>
      <w:r w:rsidRPr="0029003E">
        <w:rPr>
          <w:rFonts w:ascii="Consolas" w:eastAsia="Times New Roman" w:hAnsi="Consolas" w:cs="Courier New"/>
          <w:color w:val="4078F2"/>
          <w:sz w:val="20"/>
          <w:szCs w:val="20"/>
          <w:shd w:val="clear" w:color="auto" w:fill="FAFAFA"/>
        </w:rPr>
        <w:t>authenticationProvider</w:t>
      </w:r>
      <w:r w:rsidRPr="0029003E">
        <w:rPr>
          <w:rFonts w:ascii="Consolas" w:eastAsia="Times New Roman" w:hAnsi="Consolas" w:cs="Courier New"/>
          <w:color w:val="383A42"/>
          <w:sz w:val="20"/>
          <w:szCs w:val="20"/>
          <w:shd w:val="clear" w:color="auto" w:fill="FAFAFA"/>
        </w:rPr>
        <w:t>()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return</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new</w:t>
      </w:r>
      <w:r w:rsidRPr="0029003E">
        <w:rPr>
          <w:rFonts w:ascii="Consolas" w:eastAsia="Times New Roman" w:hAnsi="Consolas" w:cs="Courier New"/>
          <w:color w:val="383A42"/>
          <w:sz w:val="20"/>
          <w:szCs w:val="20"/>
          <w:shd w:val="clear" w:color="auto" w:fill="FAFAFA"/>
        </w:rPr>
        <w:t xml:space="preserve"> AtlassianCrowdAuthenticationProvider();</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9003E">
        <w:rPr>
          <w:rFonts w:ascii="Consolas" w:eastAsia="Times New Roman" w:hAnsi="Consolas" w:cs="Courier New"/>
          <w:color w:val="383A42"/>
          <w:sz w:val="20"/>
          <w:szCs w:val="20"/>
          <w:shd w:val="clear" w:color="auto" w:fill="FAFAFA"/>
        </w:rPr>
        <w:t xml:space="preserve">    }</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AuthenticationProvider chủ yếu bao gồm một phương thức và một triển khai có thể trông như thế này:</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A626A4"/>
          <w:sz w:val="20"/>
          <w:szCs w:val="20"/>
          <w:shd w:val="clear" w:color="auto" w:fill="FAFAFA"/>
        </w:rPr>
        <w:t>public</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class</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AtlassianCrowdAuthenticationProvider</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implements</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C18401"/>
          <w:sz w:val="20"/>
          <w:szCs w:val="20"/>
          <w:shd w:val="clear" w:color="auto" w:fill="FAFAFA"/>
        </w:rPr>
        <w:t>AuthenticationProvider</w:t>
      </w:r>
      <w:r w:rsidRPr="0029003E">
        <w:rPr>
          <w:rFonts w:ascii="Consolas" w:eastAsia="Times New Roman" w:hAnsi="Consolas" w:cs="Courier New"/>
          <w:color w:val="383A42"/>
          <w:sz w:val="20"/>
          <w:szCs w:val="20"/>
          <w:shd w:val="clear" w:color="auto" w:fill="FAFAFA"/>
        </w:rPr>
        <w:t xml:space="preserve">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Authentication </w:t>
      </w:r>
      <w:r w:rsidRPr="0029003E">
        <w:rPr>
          <w:rFonts w:ascii="Consolas" w:eastAsia="Times New Roman" w:hAnsi="Consolas" w:cs="Courier New"/>
          <w:color w:val="4078F2"/>
          <w:sz w:val="20"/>
          <w:szCs w:val="20"/>
          <w:shd w:val="clear" w:color="auto" w:fill="FAFAFA"/>
        </w:rPr>
        <w:t>authenticate</w:t>
      </w:r>
      <w:r w:rsidRPr="0029003E">
        <w:rPr>
          <w:rFonts w:ascii="Consolas" w:eastAsia="Times New Roman" w:hAnsi="Consolas" w:cs="Courier New"/>
          <w:color w:val="383A42"/>
          <w:sz w:val="20"/>
          <w:szCs w:val="20"/>
          <w:shd w:val="clear" w:color="auto" w:fill="FAFAFA"/>
        </w:rPr>
        <w:t xml:space="preserve">(Authentication authentication)  </w:t>
      </w:r>
      <w:r w:rsidRPr="0029003E">
        <w:rPr>
          <w:rFonts w:ascii="Consolas" w:eastAsia="Times New Roman" w:hAnsi="Consolas" w:cs="Courier New"/>
          <w:i/>
          <w:iCs/>
          <w:color w:val="A0A1A7"/>
          <w:sz w:val="20"/>
          <w:szCs w:val="20"/>
          <w:shd w:val="clear" w:color="auto" w:fill="FAFAFA"/>
        </w:rPr>
        <w:t>// (1)</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throws</w:t>
      </w:r>
      <w:r w:rsidRPr="0029003E">
        <w:rPr>
          <w:rFonts w:ascii="Consolas" w:eastAsia="Times New Roman" w:hAnsi="Consolas" w:cs="Courier New"/>
          <w:color w:val="383A42"/>
          <w:sz w:val="20"/>
          <w:szCs w:val="20"/>
          <w:shd w:val="clear" w:color="auto" w:fill="FAFAFA"/>
        </w:rPr>
        <w:t xml:space="preserve"> AuthenticationException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String username = authentication.getPrincipal().toString(); </w:t>
      </w:r>
      <w:r w:rsidRPr="0029003E">
        <w:rPr>
          <w:rFonts w:ascii="Consolas" w:eastAsia="Times New Roman" w:hAnsi="Consolas" w:cs="Courier New"/>
          <w:i/>
          <w:iCs/>
          <w:color w:val="A0A1A7"/>
          <w:sz w:val="20"/>
          <w:szCs w:val="20"/>
          <w:shd w:val="clear" w:color="auto" w:fill="FAFAFA"/>
        </w:rPr>
        <w:t>// (1)</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String password = authentication.getCredentials().toString(); </w:t>
      </w:r>
      <w:r w:rsidRPr="0029003E">
        <w:rPr>
          <w:rFonts w:ascii="Consolas" w:eastAsia="Times New Roman" w:hAnsi="Consolas" w:cs="Courier New"/>
          <w:i/>
          <w:iCs/>
          <w:color w:val="A0A1A7"/>
          <w:sz w:val="20"/>
          <w:szCs w:val="20"/>
          <w:shd w:val="clear" w:color="auto" w:fill="FAFAFA"/>
        </w:rPr>
        <w:t>// (1)</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lastRenderedPageBreak/>
        <w:t xml:space="preserve">            User user = callAtlassianCrowdRestService(username, password); </w:t>
      </w:r>
      <w:r w:rsidRPr="0029003E">
        <w:rPr>
          <w:rFonts w:ascii="Consolas" w:eastAsia="Times New Roman" w:hAnsi="Consolas" w:cs="Courier New"/>
          <w:i/>
          <w:iCs/>
          <w:color w:val="A0A1A7"/>
          <w:sz w:val="20"/>
          <w:szCs w:val="20"/>
          <w:shd w:val="clear" w:color="auto" w:fill="FAFAFA"/>
        </w:rPr>
        <w:t>// (2)</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if</w:t>
      </w:r>
      <w:r w:rsidRPr="0029003E">
        <w:rPr>
          <w:rFonts w:ascii="Consolas" w:eastAsia="Times New Roman" w:hAnsi="Consolas" w:cs="Courier New"/>
          <w:color w:val="383A42"/>
          <w:sz w:val="20"/>
          <w:szCs w:val="20"/>
          <w:shd w:val="clear" w:color="auto" w:fill="FAFAFA"/>
        </w:rPr>
        <w:t xml:space="preserve"> (user == </w:t>
      </w:r>
      <w:r w:rsidRPr="0029003E">
        <w:rPr>
          <w:rFonts w:ascii="Consolas" w:eastAsia="Times New Roman" w:hAnsi="Consolas" w:cs="Courier New"/>
          <w:color w:val="A626A4"/>
          <w:sz w:val="20"/>
          <w:szCs w:val="20"/>
          <w:shd w:val="clear" w:color="auto" w:fill="FAFAFA"/>
        </w:rPr>
        <w:t>null</w:t>
      </w:r>
      <w:r w:rsidRPr="0029003E">
        <w:rPr>
          <w:rFonts w:ascii="Consolas" w:eastAsia="Times New Roman" w:hAnsi="Consolas" w:cs="Courier New"/>
          <w:color w:val="383A42"/>
          <w:sz w:val="20"/>
          <w:szCs w:val="20"/>
          <w:shd w:val="clear" w:color="auto" w:fill="FAFAFA"/>
        </w:rPr>
        <w:t xml:space="preserve">) {                                     </w:t>
      </w:r>
      <w:r w:rsidRPr="0029003E">
        <w:rPr>
          <w:rFonts w:ascii="Consolas" w:eastAsia="Times New Roman" w:hAnsi="Consolas" w:cs="Courier New"/>
          <w:i/>
          <w:iCs/>
          <w:color w:val="A0A1A7"/>
          <w:sz w:val="20"/>
          <w:szCs w:val="20"/>
          <w:shd w:val="clear" w:color="auto" w:fill="FAFAFA"/>
        </w:rPr>
        <w:t>// (3)</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throw</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new</w:t>
      </w:r>
      <w:r w:rsidRPr="0029003E">
        <w:rPr>
          <w:rFonts w:ascii="Consolas" w:eastAsia="Times New Roman" w:hAnsi="Consolas" w:cs="Courier New"/>
          <w:color w:val="383A42"/>
          <w:sz w:val="20"/>
          <w:szCs w:val="20"/>
          <w:shd w:val="clear" w:color="auto" w:fill="FAFAFA"/>
        </w:rPr>
        <w:t xml:space="preserve"> AuthenticationException(</w:t>
      </w:r>
      <w:r w:rsidRPr="0029003E">
        <w:rPr>
          <w:rFonts w:ascii="Consolas" w:eastAsia="Times New Roman" w:hAnsi="Consolas" w:cs="Courier New"/>
          <w:color w:val="50A14F"/>
          <w:sz w:val="20"/>
          <w:szCs w:val="20"/>
          <w:shd w:val="clear" w:color="auto" w:fill="FAFAFA"/>
        </w:rPr>
        <w:t>"could not login"</w:t>
      </w:r>
      <w:r w:rsidRPr="0029003E">
        <w:rPr>
          <w:rFonts w:ascii="Consolas" w:eastAsia="Times New Roman" w:hAnsi="Consolas" w:cs="Courier New"/>
          <w:color w:val="383A42"/>
          <w:sz w:val="20"/>
          <w:szCs w:val="20"/>
          <w:shd w:val="clear" w:color="auto" w:fill="FAFAFA"/>
        </w:rPr>
        <w:t>);</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return</w:t>
      </w: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color w:val="A626A4"/>
          <w:sz w:val="20"/>
          <w:szCs w:val="20"/>
          <w:shd w:val="clear" w:color="auto" w:fill="FAFAFA"/>
        </w:rPr>
        <w:t>new</w:t>
      </w:r>
      <w:r w:rsidRPr="0029003E">
        <w:rPr>
          <w:rFonts w:ascii="Consolas" w:eastAsia="Times New Roman" w:hAnsi="Consolas" w:cs="Courier New"/>
          <w:color w:val="383A42"/>
          <w:sz w:val="20"/>
          <w:szCs w:val="20"/>
          <w:shd w:val="clear" w:color="auto" w:fill="FAFAFA"/>
        </w:rPr>
        <w:t xml:space="preserve"> UserNamePasswordAuthenticationToken(user.getUsername(), user.getPassword(), user.getAuthorities()); </w:t>
      </w:r>
      <w:r w:rsidRPr="0029003E">
        <w:rPr>
          <w:rFonts w:ascii="Consolas" w:eastAsia="Times New Roman" w:hAnsi="Consolas" w:cs="Courier New"/>
          <w:i/>
          <w:iCs/>
          <w:color w:val="A0A1A7"/>
          <w:sz w:val="20"/>
          <w:szCs w:val="20"/>
          <w:shd w:val="clear" w:color="auto" w:fill="FAFAFA"/>
        </w:rPr>
        <w:t>// (4)</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9003E">
        <w:rPr>
          <w:rFonts w:ascii="Consolas" w:eastAsia="Times New Roman" w:hAnsi="Consolas" w:cs="Courier New"/>
          <w:color w:val="383A42"/>
          <w:sz w:val="20"/>
          <w:szCs w:val="20"/>
          <w:shd w:val="clear" w:color="auto" w:fill="FAFAFA"/>
        </w:rPr>
        <w:t xml:space="preserve">            </w:t>
      </w:r>
      <w:r w:rsidRPr="0029003E">
        <w:rPr>
          <w:rFonts w:ascii="Consolas" w:eastAsia="Times New Roman" w:hAnsi="Consolas" w:cs="Courier New"/>
          <w:i/>
          <w:iCs/>
          <w:color w:val="A0A1A7"/>
          <w:sz w:val="20"/>
          <w:szCs w:val="20"/>
          <w:shd w:val="clear" w:color="auto" w:fill="FAFAFA"/>
        </w:rPr>
        <w:t>// other method ignored</w:t>
      </w:r>
    </w:p>
    <w:p w:rsidR="0029003E" w:rsidRPr="0029003E" w:rsidRDefault="0029003E" w:rsidP="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9003E">
        <w:rPr>
          <w:rFonts w:ascii="Consolas" w:eastAsia="Times New Roman" w:hAnsi="Consolas" w:cs="Courier New"/>
          <w:color w:val="383A42"/>
          <w:sz w:val="20"/>
          <w:szCs w:val="20"/>
          <w:shd w:val="clear" w:color="auto" w:fill="FAFAFA"/>
        </w:rPr>
        <w: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(1)   So với phương thức UserDetails load(), nơi bạn chỉ có quyền truy cập vào tên người dùng, thì giờ đây, bạn có quyền truy cập vào xác thực hoàn chỉnh, thường chứa tên người dùng và mật khẩu.</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(2)   Bạn có thể làm bất cứ điều gì bạn muốn để xác thực người dùng, ví dụ: gọi một dịch vụ REST.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(3)   Nếu xác thực không thành công, bạn cần phải đưa ra một ngoại lệ.</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(4)   Nếu xác thực thành công, bạn cần trả lại UsernamePasswordAuthenticationToken được khởi tạo đầy đủ. Nó là một triển khai của giao diện Authentication và cần phải đặt trường được xác thực thành true (mà hàm tạo được sử dụng ở trên sẽ tự động đặt).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b/>
          <w:bCs/>
          <w:szCs w:val="24"/>
        </w:rPr>
        <w:t>Full AuthenticationProvider Workflow: HTTP Basic Authentication</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Bây giờ hãy nghĩ lại HTTP Basic Authentication của bạn, điều đó có nghĩa là bạn đang bảo mật ứng dụng của mình bằng Spring Security và Basic Auth. Đây là những gì sẽ xảy ra khi bạn chỉ định AuthenticationProvider và cố gắng đăng nhập:</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(1)   Trích xuất tổ hợp username/password từ HTTP Basic Auth Header trong một bộ lọc. Bạn không cần phải làm bất cứ điều gì cho điều đó, nó sẽ xảy ra.</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(2)   Gọi AuthenticationProvider của bạn (ví dụ: AtlassianCrowdAuthenticationProvider) bằng tên người dùng và mật khẩu đó để bạn tự thực hiện xác thực (ví dụ: gọi REST).</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Không có quá trình băm mật khẩu hoặc tương tự đang diễn ra, vì về cơ bản bạn đang ủy quyền cho bên thứ ba thực hiện kiểm tra tên người dùng / mật khẩu thực tế. Tóm lại, đó là xác thực AuthenticationProvider!</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b/>
          <w:bCs/>
          <w:szCs w:val="24"/>
        </w:rPr>
        <w:t>Tóm tắt: AuthenticationProvider</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szCs w:val="24"/>
        </w:rPr>
        <w:t>Bài học kinh nghiệm cho phần này là: nếu bạn đang sử dụng Spring Security và không có quyền truy cập vào mật khẩu của người dùng, hãy triển khai và cung cấp AuthenticationProvider @Bean.</w:t>
      </w:r>
    </w:p>
    <w:p w:rsidR="0029003E" w:rsidRPr="0029003E" w:rsidRDefault="0029003E" w:rsidP="0029003E">
      <w:pPr>
        <w:spacing w:after="100" w:afterAutospacing="1" w:line="240" w:lineRule="auto"/>
        <w:rPr>
          <w:rFonts w:eastAsia="Times New Roman" w:cs="Times New Roman"/>
          <w:szCs w:val="24"/>
        </w:rPr>
      </w:pPr>
      <w:r w:rsidRPr="0029003E">
        <w:rPr>
          <w:rFonts w:eastAsia="Times New Roman" w:cs="Times New Roman"/>
          <w:i/>
          <w:iCs/>
          <w:szCs w:val="24"/>
        </w:rPr>
        <w:t>(Nguồn: https://www.marcobehler.com/guides/spring-security)</w:t>
      </w:r>
    </w:p>
    <w:p w:rsidR="0029003E" w:rsidRPr="0029003E" w:rsidRDefault="0029003E" w:rsidP="0029003E">
      <w:pPr>
        <w:spacing w:after="0" w:line="240" w:lineRule="auto"/>
        <w:rPr>
          <w:rFonts w:eastAsia="Times New Roman" w:cs="Times New Roman"/>
          <w:szCs w:val="24"/>
        </w:rPr>
      </w:pPr>
      <w:r w:rsidRPr="0029003E">
        <w:rPr>
          <w:rFonts w:eastAsia="Times New Roman" w:cs="Times New Roman"/>
          <w:szCs w:val="24"/>
        </w:rPr>
        <w:t>Last modified: Saturday, 14 August 2021, 9:26 PM</w:t>
      </w:r>
    </w:p>
    <w:p w:rsidR="0029003E" w:rsidRPr="0029003E" w:rsidRDefault="0029003E" w:rsidP="0029003E">
      <w:pPr>
        <w:shd w:val="clear" w:color="auto" w:fill="FFFFFF"/>
        <w:spacing w:after="0" w:line="240" w:lineRule="auto"/>
        <w:rPr>
          <w:rFonts w:ascii="Open Sans" w:eastAsia="Times New Roman" w:hAnsi="Open Sans" w:cs="Times New Roman"/>
          <w:color w:val="526069"/>
          <w:sz w:val="21"/>
          <w:szCs w:val="21"/>
        </w:rPr>
      </w:pPr>
      <w:hyperlink r:id="rId7" w:tooltip="[Bài đọc] Spring Security - FilterChain &amp;amp; cấu hình bảo mật DSL" w:history="1">
        <w:r w:rsidRPr="0029003E">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29003E" w:rsidRPr="0029003E" w:rsidRDefault="0029003E" w:rsidP="0029003E">
      <w:pPr>
        <w:pBdr>
          <w:bottom w:val="single" w:sz="6" w:space="1" w:color="auto"/>
        </w:pBdr>
        <w:spacing w:after="0" w:line="240" w:lineRule="auto"/>
        <w:jc w:val="center"/>
        <w:rPr>
          <w:rFonts w:ascii="Arial" w:eastAsia="Times New Roman" w:hAnsi="Arial" w:cs="Arial"/>
          <w:vanish/>
          <w:sz w:val="16"/>
          <w:szCs w:val="16"/>
        </w:rPr>
      </w:pPr>
      <w:r w:rsidRPr="0029003E">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D6EB5"/>
    <w:multiLevelType w:val="multilevel"/>
    <w:tmpl w:val="B0BE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93539E"/>
    <w:multiLevelType w:val="multilevel"/>
    <w:tmpl w:val="3F20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8633BA"/>
    <w:multiLevelType w:val="multilevel"/>
    <w:tmpl w:val="3D2A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8A"/>
    <w:rsid w:val="0029003E"/>
    <w:rsid w:val="0045458A"/>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9F3F28-4D6C-4D58-BE2A-5CAEF1BF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9003E"/>
    <w:pPr>
      <w:spacing w:before="100" w:beforeAutospacing="1" w:after="100" w:afterAutospacing="1" w:line="240" w:lineRule="auto"/>
      <w:outlineLvl w:val="1"/>
    </w:pPr>
    <w:rPr>
      <w:rFonts w:eastAsia="Times New Roman" w:cs="Times New Roman"/>
      <w:b/>
      <w:bCs/>
      <w:sz w:val="36"/>
      <w:szCs w:val="36"/>
    </w:rPr>
  </w:style>
  <w:style w:type="paragraph" w:styleId="Heading6">
    <w:name w:val="heading 6"/>
    <w:basedOn w:val="Normal"/>
    <w:link w:val="Heading6Char"/>
    <w:uiPriority w:val="9"/>
    <w:qFormat/>
    <w:rsid w:val="0029003E"/>
    <w:pPr>
      <w:spacing w:before="100" w:beforeAutospacing="1" w:after="100" w:afterAutospacing="1" w:line="240" w:lineRule="auto"/>
      <w:outlineLvl w:val="5"/>
    </w:pPr>
    <w:rPr>
      <w:rFonts w:eastAsia="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003E"/>
    <w:rPr>
      <w:rFonts w:eastAsia="Times New Roman" w:cs="Times New Roman"/>
      <w:b/>
      <w:bCs/>
      <w:sz w:val="36"/>
      <w:szCs w:val="36"/>
    </w:rPr>
  </w:style>
  <w:style w:type="character" w:customStyle="1" w:styleId="Heading6Char">
    <w:name w:val="Heading 6 Char"/>
    <w:basedOn w:val="DefaultParagraphFont"/>
    <w:link w:val="Heading6"/>
    <w:uiPriority w:val="9"/>
    <w:rsid w:val="0029003E"/>
    <w:rPr>
      <w:rFonts w:eastAsia="Times New Roman" w:cs="Times New Roman"/>
      <w:b/>
      <w:bCs/>
      <w:sz w:val="15"/>
      <w:szCs w:val="15"/>
    </w:rPr>
  </w:style>
  <w:style w:type="paragraph" w:styleId="NormalWeb">
    <w:name w:val="Normal (Web)"/>
    <w:basedOn w:val="Normal"/>
    <w:uiPriority w:val="99"/>
    <w:semiHidden/>
    <w:unhideWhenUsed/>
    <w:rsid w:val="0029003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29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00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003E"/>
    <w:rPr>
      <w:rFonts w:ascii="Courier New" w:eastAsia="Times New Roman" w:hAnsi="Courier New" w:cs="Courier New"/>
      <w:sz w:val="20"/>
      <w:szCs w:val="20"/>
    </w:rPr>
  </w:style>
  <w:style w:type="character" w:customStyle="1" w:styleId="hljs-keyword">
    <w:name w:val="hljs-keyword"/>
    <w:basedOn w:val="DefaultParagraphFont"/>
    <w:rsid w:val="0029003E"/>
  </w:style>
  <w:style w:type="character" w:customStyle="1" w:styleId="predefined-type">
    <w:name w:val="predefined-type"/>
    <w:basedOn w:val="DefaultParagraphFont"/>
    <w:rsid w:val="0029003E"/>
  </w:style>
  <w:style w:type="character" w:customStyle="1" w:styleId="hljs-builtin">
    <w:name w:val="hljs-built_in"/>
    <w:basedOn w:val="DefaultParagraphFont"/>
    <w:rsid w:val="0029003E"/>
  </w:style>
  <w:style w:type="character" w:customStyle="1" w:styleId="directive">
    <w:name w:val="directive"/>
    <w:basedOn w:val="DefaultParagraphFont"/>
    <w:rsid w:val="0029003E"/>
  </w:style>
  <w:style w:type="character" w:customStyle="1" w:styleId="hljs-number">
    <w:name w:val="hljs-number"/>
    <w:basedOn w:val="DefaultParagraphFont"/>
    <w:rsid w:val="0029003E"/>
  </w:style>
  <w:style w:type="character" w:customStyle="1" w:styleId="hljs-meta">
    <w:name w:val="hljs-meta"/>
    <w:basedOn w:val="DefaultParagraphFont"/>
    <w:rsid w:val="0029003E"/>
  </w:style>
  <w:style w:type="character" w:customStyle="1" w:styleId="hljs-function">
    <w:name w:val="hljs-function"/>
    <w:basedOn w:val="DefaultParagraphFont"/>
    <w:rsid w:val="0029003E"/>
  </w:style>
  <w:style w:type="character" w:customStyle="1" w:styleId="hljs-title">
    <w:name w:val="hljs-title"/>
    <w:basedOn w:val="DefaultParagraphFont"/>
    <w:rsid w:val="0029003E"/>
  </w:style>
  <w:style w:type="character" w:customStyle="1" w:styleId="hljs-params">
    <w:name w:val="hljs-params"/>
    <w:basedOn w:val="DefaultParagraphFont"/>
    <w:rsid w:val="0029003E"/>
  </w:style>
  <w:style w:type="character" w:customStyle="1" w:styleId="hljs-comment">
    <w:name w:val="hljs-comment"/>
    <w:basedOn w:val="DefaultParagraphFont"/>
    <w:rsid w:val="0029003E"/>
  </w:style>
  <w:style w:type="character" w:customStyle="1" w:styleId="hljs-class">
    <w:name w:val="hljs-class"/>
    <w:basedOn w:val="DefaultParagraphFont"/>
    <w:rsid w:val="0029003E"/>
  </w:style>
  <w:style w:type="character" w:styleId="Strong">
    <w:name w:val="Strong"/>
    <w:basedOn w:val="DefaultParagraphFont"/>
    <w:uiPriority w:val="22"/>
    <w:qFormat/>
    <w:rsid w:val="0029003E"/>
    <w:rPr>
      <w:b/>
      <w:bCs/>
    </w:rPr>
  </w:style>
  <w:style w:type="character" w:styleId="Hyperlink">
    <w:name w:val="Hyperlink"/>
    <w:basedOn w:val="DefaultParagraphFont"/>
    <w:uiPriority w:val="99"/>
    <w:semiHidden/>
    <w:unhideWhenUsed/>
    <w:rsid w:val="0029003E"/>
    <w:rPr>
      <w:color w:val="0000FF"/>
      <w:u w:val="single"/>
    </w:rPr>
  </w:style>
  <w:style w:type="character" w:customStyle="1" w:styleId="exception">
    <w:name w:val="exception"/>
    <w:basedOn w:val="DefaultParagraphFont"/>
    <w:rsid w:val="0029003E"/>
  </w:style>
  <w:style w:type="character" w:customStyle="1" w:styleId="hljs-string">
    <w:name w:val="hljs-string"/>
    <w:basedOn w:val="DefaultParagraphFont"/>
    <w:rsid w:val="0029003E"/>
  </w:style>
  <w:style w:type="character" w:styleId="Emphasis">
    <w:name w:val="Emphasis"/>
    <w:basedOn w:val="DefaultParagraphFont"/>
    <w:uiPriority w:val="20"/>
    <w:qFormat/>
    <w:rsid w:val="0029003E"/>
    <w:rPr>
      <w:i/>
      <w:iCs/>
    </w:rPr>
  </w:style>
  <w:style w:type="paragraph" w:styleId="z-TopofForm">
    <w:name w:val="HTML Top of Form"/>
    <w:basedOn w:val="Normal"/>
    <w:next w:val="Normal"/>
    <w:link w:val="z-TopofFormChar"/>
    <w:hidden/>
    <w:uiPriority w:val="99"/>
    <w:semiHidden/>
    <w:unhideWhenUsed/>
    <w:rsid w:val="0029003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9003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719711">
      <w:bodyDiv w:val="1"/>
      <w:marLeft w:val="0"/>
      <w:marRight w:val="0"/>
      <w:marTop w:val="0"/>
      <w:marBottom w:val="0"/>
      <w:divBdr>
        <w:top w:val="none" w:sz="0" w:space="0" w:color="auto"/>
        <w:left w:val="none" w:sz="0" w:space="0" w:color="auto"/>
        <w:bottom w:val="none" w:sz="0" w:space="0" w:color="auto"/>
        <w:right w:val="none" w:sz="0" w:space="0" w:color="auto"/>
      </w:divBdr>
      <w:divsChild>
        <w:div w:id="600839704">
          <w:marLeft w:val="0"/>
          <w:marRight w:val="0"/>
          <w:marTop w:val="0"/>
          <w:marBottom w:val="0"/>
          <w:divBdr>
            <w:top w:val="none" w:sz="0" w:space="0" w:color="auto"/>
            <w:left w:val="none" w:sz="0" w:space="0" w:color="auto"/>
            <w:bottom w:val="none" w:sz="0" w:space="0" w:color="auto"/>
            <w:right w:val="none" w:sz="0" w:space="0" w:color="auto"/>
          </w:divBdr>
          <w:divsChild>
            <w:div w:id="669909719">
              <w:marLeft w:val="0"/>
              <w:marRight w:val="0"/>
              <w:marTop w:val="0"/>
              <w:marBottom w:val="0"/>
              <w:divBdr>
                <w:top w:val="none" w:sz="0" w:space="0" w:color="auto"/>
                <w:left w:val="none" w:sz="0" w:space="0" w:color="auto"/>
                <w:bottom w:val="none" w:sz="0" w:space="0" w:color="auto"/>
                <w:right w:val="none" w:sz="0" w:space="0" w:color="auto"/>
              </w:divBdr>
              <w:divsChild>
                <w:div w:id="443577159">
                  <w:marLeft w:val="0"/>
                  <w:marRight w:val="0"/>
                  <w:marTop w:val="0"/>
                  <w:marBottom w:val="0"/>
                  <w:divBdr>
                    <w:top w:val="none" w:sz="0" w:space="0" w:color="auto"/>
                    <w:left w:val="none" w:sz="0" w:space="0" w:color="auto"/>
                    <w:bottom w:val="none" w:sz="0" w:space="0" w:color="auto"/>
                    <w:right w:val="none" w:sz="0" w:space="0" w:color="auto"/>
                  </w:divBdr>
                </w:div>
              </w:divsChild>
            </w:div>
            <w:div w:id="1887718846">
              <w:marLeft w:val="0"/>
              <w:marRight w:val="0"/>
              <w:marTop w:val="0"/>
              <w:marBottom w:val="0"/>
              <w:divBdr>
                <w:top w:val="none" w:sz="0" w:space="0" w:color="auto"/>
                <w:left w:val="none" w:sz="0" w:space="0" w:color="auto"/>
                <w:bottom w:val="none" w:sz="0" w:space="0" w:color="auto"/>
                <w:right w:val="none" w:sz="0" w:space="0" w:color="auto"/>
              </w:divBdr>
            </w:div>
          </w:divsChild>
        </w:div>
        <w:div w:id="142506883">
          <w:marLeft w:val="0"/>
          <w:marRight w:val="0"/>
          <w:marTop w:val="0"/>
          <w:marBottom w:val="0"/>
          <w:divBdr>
            <w:top w:val="none" w:sz="0" w:space="0" w:color="auto"/>
            <w:left w:val="none" w:sz="0" w:space="0" w:color="auto"/>
            <w:bottom w:val="none" w:sz="0" w:space="0" w:color="auto"/>
            <w:right w:val="none" w:sz="0" w:space="0" w:color="auto"/>
          </w:divBdr>
          <w:divsChild>
            <w:div w:id="525605807">
              <w:marLeft w:val="0"/>
              <w:marRight w:val="0"/>
              <w:marTop w:val="0"/>
              <w:marBottom w:val="0"/>
              <w:divBdr>
                <w:top w:val="none" w:sz="0" w:space="0" w:color="auto"/>
                <w:left w:val="none" w:sz="0" w:space="0" w:color="auto"/>
                <w:bottom w:val="none" w:sz="0" w:space="0" w:color="auto"/>
                <w:right w:val="none" w:sz="0" w:space="0" w:color="auto"/>
              </w:divBdr>
              <w:divsChild>
                <w:div w:id="508561829">
                  <w:marLeft w:val="0"/>
                  <w:marRight w:val="0"/>
                  <w:marTop w:val="0"/>
                  <w:marBottom w:val="0"/>
                  <w:divBdr>
                    <w:top w:val="none" w:sz="0" w:space="0" w:color="auto"/>
                    <w:left w:val="none" w:sz="0" w:space="0" w:color="auto"/>
                    <w:bottom w:val="none" w:sz="0" w:space="0" w:color="auto"/>
                    <w:right w:val="none" w:sz="0" w:space="0" w:color="auto"/>
                  </w:divBdr>
                </w:div>
                <w:div w:id="4532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mes.codegym.vn/mod/page/view.php?id=12662&amp;forceview=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y@user.com" TargetMode="External"/><Relationship Id="rId5" Type="http://schemas.openxmlformats.org/officeDocument/2006/relationships/hyperlink" Target="mailto:john@do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1599</Words>
  <Characters>9120</Characters>
  <Application>Microsoft Office Word</Application>
  <DocSecurity>0</DocSecurity>
  <Lines>76</Lines>
  <Paragraphs>21</Paragraphs>
  <ScaleCrop>false</ScaleCrop>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2022-05-17T19:11:00Z</dcterms:created>
  <dcterms:modified xsi:type="dcterms:W3CDTF">2022-05-17T19:12:00Z</dcterms:modified>
</cp:coreProperties>
</file>