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CÔNG AN TỈNH HÀ TĨNH</w:t>
      </w:r>
    </w:p>
    <w:p>
      <w:r>
        <w:t>CƠ QUAN THAHS</w:t>
      </w:r>
    </w:p>
    <w:p>
      <w:r>
        <w:t>Số: {{so_giay_chung_nhan}}/GCN</w:t>
      </w:r>
    </w:p>
    <w:p>
      <w:r>
        <w:t>CỘNG HÒA XÃ HỘI CHỦ NGHĨA VIỆT NAM</w:t>
      </w:r>
    </w:p>
    <w:p>
      <w:r>
        <w:t>Độc lập - Tự do - Hạnh phúc</w:t>
      </w:r>
    </w:p>
    <w:p/>
    <w:p>
      <w:r>
        <w:t>SỐ HỒ SƠ: {{so_ho_so}}</w:t>
      </w:r>
    </w:p>
    <w:p/>
    <w:p>
      <w:r>
        <w:t>GIẤY CHỨNG NHẬN</w:t>
      </w:r>
    </w:p>
    <w:p>
      <w:r>
        <w:t>Chấp hành xong thời gian thử thách của người được hưởng án treo</w:t>
      </w:r>
    </w:p>
    <w:p/>
    <w:p>
      <w:r>
        <w:t>THỦ TRƯỞNG CƠ QUAN THI HÀNH ÁN HÌNH SỰ CÔNG AN TỈNH HÀ TĨNH</w:t>
      </w:r>
    </w:p>
    <w:p/>
    <w:p>
      <w:r>
        <w:t>Căn cứ Điều 85 của Luật Thi hành án hình sự năm 2019;</w:t>
      </w:r>
    </w:p>
    <w:p>
      <w:r>
        <w:t>Căn cứ khoản 2 Điều 10 Thông tư liên tịch số 02/2025/TTLT-BCA-VKSNDTC-TANDTC ngày 27/02/2025;</w:t>
      </w:r>
    </w:p>
    <w:p>
      <w:r>
        <w:t>Căn cứ Bản án số {{so_ban_an}} ngày {{ngay_ban_an}} của TAND {{ten_toa}}</w:t>
      </w:r>
    </w:p>
    <w:p>
      <w:r>
        <w:t>và Quyết định thi hành án số {{so_qd_thi_hanh}} ngày {{ngay_qd_thi_hanh}} của TAND {{ten_toa_quyet_dinh}},</w:t>
      </w:r>
    </w:p>
    <w:p/>
    <w:p>
      <w:r>
        <w:t>CHỨNG NHẬN:</w:t>
      </w:r>
    </w:p>
    <w:p/>
    <w:p>
      <w:r>
        <w:t>- Họ tên: {{ho_ten}}; Giới tính: {{gioi_tinh}}</w:t>
      </w:r>
    </w:p>
    <w:p>
      <w:r>
        <w:t>- Họ tên khác: {{ten_khac}}; Ngày sinh: {{ngay_sinh}}</w:t>
      </w:r>
    </w:p>
    <w:p>
      <w:r>
        <w:t>- Nơi ĐKTT: {{noi_dktt}}</w:t>
      </w:r>
    </w:p>
    <w:p>
      <w:r>
        <w:t>- Nơi ở hiện nay: {{noi_o_hien_nay}}</w:t>
      </w:r>
    </w:p>
    <w:p>
      <w:r>
        <w:t>- Tội danh: {{toi_danh}}</w:t>
      </w:r>
    </w:p>
    <w:p>
      <w:r>
        <w:t>- Án phạt: {{an_phat}}; Thời hạn: {{thoi_han}}</w:t>
      </w:r>
    </w:p>
    <w:p>
      <w:r>
        <w:t>- Thời gian thử thách: {{so_nam}} năm {{so_thang}} tháng {{so_ngay}} ngày, kể từ ngày {{ngay_bat_dau}}</w:t>
      </w:r>
    </w:p>
    <w:p>
      <w:r>
        <w:t>- Nơi chấp hành: {{noi_chap_hanh}}</w:t>
      </w:r>
    </w:p>
    <w:p>
      <w:r>
        <w:t>- Đã rút ngắn: {{so_lan_rut}} lần = {{tong_thoi_gian_rut}}</w:t>
      </w:r>
    </w:p>
    <w:p>
      <w:r>
        <w:t>- Đã chấp hành xong: {{ngay_hoan_thanh}}</w:t>
      </w:r>
    </w:p>
    <w:p>
      <w:r>
        <w:t>- Hình phạt bổ sung: {{hinh_phat_bo_sung}}</w:t>
      </w:r>
    </w:p>
    <w:p>
      <w:r>
        <w:t>- Nơi về cư trú: {{noi_ve_cu_tru}}</w:t>
      </w:r>
    </w:p>
    <w:p/>
    <w:p>
      <w:r>
        <w:t>Ngày {{ngay}}, tháng {{thang}}, năm {{nam}}</w:t>
      </w:r>
    </w:p>
    <w:p>
      <w:r>
        <w:t>THỦ TRƯỞNG (Ký tên, đóng dấu)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