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5f5" w:val="clear"/>
        <w:rPr/>
      </w:pPr>
      <w:r w:rsidDel="00000000" w:rsidR="00000000" w:rsidRPr="00000000">
        <w:rPr>
          <w:rtl w:val="0"/>
        </w:rPr>
        <w:t xml:space="preserve">HUMAN SUBJECTS RESEARCH TRAINING REQUIREMENTS</w:t>
      </w:r>
    </w:p>
    <w:p w:rsidR="00000000" w:rsidDel="00000000" w:rsidP="00000000" w:rsidRDefault="00000000" w:rsidRPr="00000000" w14:paraId="00000002">
      <w:pPr>
        <w:shd w:fill="f5f5f5" w:val="clear"/>
        <w:rPr/>
      </w:pPr>
      <w:r w:rsidDel="00000000" w:rsidR="00000000" w:rsidRPr="00000000">
        <w:rPr>
          <w:rtl w:val="0"/>
        </w:rPr>
      </w:r>
    </w:p>
    <w:p w:rsidR="00000000" w:rsidDel="00000000" w:rsidP="00000000" w:rsidRDefault="00000000" w:rsidRPr="00000000" w14:paraId="00000003">
      <w:pPr>
        <w:shd w:fill="f5f5f5" w:val="clear"/>
        <w:spacing w:after="300" w:line="450" w:lineRule="auto"/>
        <w:rPr>
          <w:sz w:val="27"/>
          <w:szCs w:val="27"/>
        </w:rPr>
      </w:pPr>
      <w:r w:rsidDel="00000000" w:rsidR="00000000" w:rsidRPr="00000000">
        <w:rPr>
          <w:sz w:val="27"/>
          <w:szCs w:val="27"/>
          <w:rtl w:val="0"/>
        </w:rPr>
        <w:t xml:space="preserve">The Purdue University Global Institutional Review Board (IRB) follows the terms of its Federalwide Assurance with the Office for Human Research Protections (OHRP). To support compliance and the protection of human subjects, OHRP recommends ongoing training for investigators, IRB members, staff, and other relevant personnel.</w:t>
      </w:r>
    </w:p>
    <w:p w:rsidR="00000000" w:rsidDel="00000000" w:rsidP="00000000" w:rsidRDefault="00000000" w:rsidRPr="00000000" w14:paraId="00000004">
      <w:pPr>
        <w:shd w:fill="f5f5f5" w:val="clear"/>
        <w:rPr/>
      </w:pPr>
      <w:r w:rsidDel="00000000" w:rsidR="00000000" w:rsidRPr="00000000">
        <w:rPr>
          <w:rtl w:val="0"/>
        </w:rPr>
        <w:t xml:space="preserve">APPROVED TRAINING OPTIONS</w:t>
      </w:r>
    </w:p>
    <w:p w:rsidR="00000000" w:rsidDel="00000000" w:rsidP="00000000" w:rsidRDefault="00000000" w:rsidRPr="00000000" w14:paraId="00000005">
      <w:pPr>
        <w:shd w:fill="f5f5f5" w:val="clear"/>
        <w:spacing w:after="300" w:line="450" w:lineRule="auto"/>
        <w:rPr>
          <w:sz w:val="27"/>
          <w:szCs w:val="27"/>
        </w:rPr>
      </w:pPr>
      <w:r w:rsidDel="00000000" w:rsidR="00000000" w:rsidRPr="00000000">
        <w:rPr>
          <w:sz w:val="27"/>
          <w:szCs w:val="27"/>
          <w:rtl w:val="0"/>
        </w:rPr>
        <w:t xml:space="preserve">Compliance may be satisfied by completing one of the following:</w:t>
      </w:r>
    </w:p>
    <w:p w:rsidR="00000000" w:rsidDel="00000000" w:rsidP="00000000" w:rsidRDefault="00000000" w:rsidRPr="00000000" w14:paraId="00000006">
      <w:pPr>
        <w:shd w:fill="f5f5f5" w:val="clear"/>
        <w:rPr/>
      </w:pPr>
      <w:r w:rsidDel="00000000" w:rsidR="00000000" w:rsidRPr="00000000">
        <w:rPr>
          <w:rtl w:val="0"/>
        </w:rPr>
        <w:t xml:space="preserve">OPTION 1: CITI BASIC COURSE IN SOCIAL/BEHAVIORAL RESEARCH (SBR)</w:t>
      </w:r>
    </w:p>
    <w:p w:rsidR="00000000" w:rsidDel="00000000" w:rsidP="00000000" w:rsidRDefault="00000000" w:rsidRPr="00000000" w14:paraId="00000007">
      <w:pPr>
        <w:shd w:fill="f5f5f5" w:val="clear"/>
        <w:spacing w:after="300" w:line="450" w:lineRule="auto"/>
        <w:rPr>
          <w:sz w:val="27"/>
          <w:szCs w:val="27"/>
        </w:rPr>
      </w:pPr>
      <w:r w:rsidDel="00000000" w:rsidR="00000000" w:rsidRPr="00000000">
        <w:rPr>
          <w:sz w:val="27"/>
          <w:szCs w:val="27"/>
          <w:rtl w:val="0"/>
        </w:rPr>
        <w:t xml:space="preserve">Please complete the following courses:</w:t>
      </w:r>
    </w:p>
    <w:p w:rsidR="00000000" w:rsidDel="00000000" w:rsidP="00000000" w:rsidRDefault="00000000" w:rsidRPr="00000000" w14:paraId="00000008">
      <w:pPr>
        <w:numPr>
          <w:ilvl w:val="0"/>
          <w:numId w:val="1"/>
        </w:numPr>
        <w:shd w:fill="f5f5f5" w:val="clear"/>
        <w:spacing w:after="0" w:afterAutospacing="0" w:line="450" w:lineRule="auto"/>
        <w:ind w:left="720" w:hanging="360"/>
        <w:rPr>
          <w:color w:val="000000"/>
        </w:rPr>
      </w:pPr>
      <w:r w:rsidDel="00000000" w:rsidR="00000000" w:rsidRPr="00000000">
        <w:rPr>
          <w:rtl w:val="0"/>
        </w:rPr>
        <w:t xml:space="preserve">GROUP 2. SOCIAL / HUMANISTIC / BEHAVIORAL RESEARCH (BASIC COURSE)</w:t>
      </w:r>
    </w:p>
    <w:p w:rsidR="00000000" w:rsidDel="00000000" w:rsidP="00000000" w:rsidRDefault="00000000" w:rsidRPr="00000000" w14:paraId="00000009">
      <w:pPr>
        <w:numPr>
          <w:ilvl w:val="0"/>
          <w:numId w:val="1"/>
        </w:numPr>
        <w:shd w:fill="f5f5f5" w:val="clear"/>
        <w:spacing w:after="240" w:line="450" w:lineRule="auto"/>
        <w:ind w:left="720" w:hanging="360"/>
        <w:rPr>
          <w:color w:val="000000"/>
        </w:rPr>
      </w:pPr>
      <w:r w:rsidDel="00000000" w:rsidR="00000000" w:rsidRPr="00000000">
        <w:rPr>
          <w:rtl w:val="0"/>
        </w:rPr>
        <w:t xml:space="preserve">SOCIAL AND BEHAVIORAL RESPONSIBLE CONDUCT OF RESEARCH COURSE (SBR)</w:t>
      </w:r>
    </w:p>
    <w:p w:rsidR="00000000" w:rsidDel="00000000" w:rsidP="00000000" w:rsidRDefault="00000000" w:rsidRPr="00000000" w14:paraId="0000000A">
      <w:pPr>
        <w:shd w:fill="f5f5f5" w:val="clear"/>
        <w:spacing w:after="300" w:line="450" w:lineRule="auto"/>
        <w:rPr>
          <w:sz w:val="27"/>
          <w:szCs w:val="27"/>
        </w:rPr>
      </w:pPr>
      <w:r w:rsidDel="00000000" w:rsidR="00000000" w:rsidRPr="00000000">
        <w:rPr>
          <w:sz w:val="27"/>
          <w:szCs w:val="27"/>
          <w:rtl w:val="0"/>
        </w:rPr>
        <w:t xml:space="preserve">Register through CITI Program at: </w:t>
      </w:r>
      <w:hyperlink r:id="rId6">
        <w:r w:rsidDel="00000000" w:rsidR="00000000" w:rsidRPr="00000000">
          <w:rPr>
            <w:sz w:val="27"/>
            <w:szCs w:val="27"/>
            <w:rtl w:val="0"/>
          </w:rPr>
          <w:t xml:space="preserve">https://about.citiprogram.org/</w:t>
          <w:br w:type="textWrapping"/>
        </w:r>
      </w:hyperlink>
      <w:r w:rsidDel="00000000" w:rsidR="00000000" w:rsidRPr="00000000">
        <w:rPr>
          <w:sz w:val="27"/>
          <w:szCs w:val="27"/>
          <w:rtl w:val="0"/>
        </w:rPr>
        <w:t xml:space="preserve">Select Purdue University Global as your affiliated institution, and use your Purdue Global email address. There is no cost to you.</w:t>
      </w:r>
    </w:p>
    <w:p w:rsidR="00000000" w:rsidDel="00000000" w:rsidP="00000000" w:rsidRDefault="00000000" w:rsidRPr="00000000" w14:paraId="0000000B">
      <w:pPr>
        <w:shd w:fill="f5f5f5" w:val="clear"/>
        <w:spacing w:after="300" w:line="450" w:lineRule="auto"/>
        <w:rPr>
          <w:sz w:val="27"/>
          <w:szCs w:val="27"/>
        </w:rPr>
      </w:pPr>
      <w:r w:rsidDel="00000000" w:rsidR="00000000" w:rsidRPr="00000000">
        <w:rPr>
          <w:sz w:val="27"/>
          <w:szCs w:val="27"/>
          <w:rtl w:val="0"/>
        </w:rPr>
        <w:t xml:space="preserve">Only the Group 2. Social / Humanistic / Behavioral Research (Basic Course) and the Social and Behavioral Responsible Conduct of Research Course (SBR) will be accepted. Refresher courses, or other alternatives do not meet this requirement.  Please refer to the </w:t>
      </w:r>
      <w:hyperlink r:id="rId7">
        <w:r w:rsidDel="00000000" w:rsidR="00000000" w:rsidRPr="00000000">
          <w:rPr>
            <w:sz w:val="27"/>
            <w:szCs w:val="27"/>
            <w:rtl w:val="0"/>
          </w:rPr>
          <w:t xml:space="preserve">CITI Training Quick Reference Guide</w:t>
        </w:r>
      </w:hyperlink>
      <w:r w:rsidDel="00000000" w:rsidR="00000000" w:rsidRPr="00000000">
        <w:rPr>
          <w:sz w:val="27"/>
          <w:szCs w:val="27"/>
          <w:rtl w:val="0"/>
        </w:rPr>
        <w:t xml:space="preserve"> for step-by-step instructions.</w:t>
      </w:r>
    </w:p>
    <w:p w:rsidR="00000000" w:rsidDel="00000000" w:rsidP="00000000" w:rsidRDefault="00000000" w:rsidRPr="00000000" w14:paraId="0000000C">
      <w:pPr>
        <w:shd w:fill="f5f5f5" w:val="clear"/>
        <w:rPr/>
      </w:pPr>
      <w:r w:rsidDel="00000000" w:rsidR="00000000" w:rsidRPr="00000000">
        <w:rPr>
          <w:rtl w:val="0"/>
        </w:rPr>
        <w:t xml:space="preserve">OPTION 2: PROTECTING HUMAN RESEARCH PARTICIPANTS (PHRP) TRAINING</w:t>
      </w:r>
    </w:p>
    <w:p w:rsidR="00000000" w:rsidDel="00000000" w:rsidP="00000000" w:rsidRDefault="00000000" w:rsidRPr="00000000" w14:paraId="0000000D">
      <w:pPr>
        <w:shd w:fill="f5f5f5" w:val="clear"/>
        <w:rPr/>
      </w:pPr>
      <w:r w:rsidDel="00000000" w:rsidR="00000000" w:rsidRPr="00000000">
        <w:rPr>
          <w:rtl w:val="0"/>
        </w:rPr>
      </w:r>
    </w:p>
    <w:p w:rsidR="00000000" w:rsidDel="00000000" w:rsidP="00000000" w:rsidRDefault="00000000" w:rsidRPr="00000000" w14:paraId="0000000E">
      <w:pPr>
        <w:shd w:fill="f5f5f5" w:val="clear"/>
        <w:spacing w:after="300" w:line="450" w:lineRule="auto"/>
        <w:rPr>
          <w:sz w:val="27"/>
          <w:szCs w:val="27"/>
        </w:rPr>
      </w:pPr>
      <w:r w:rsidDel="00000000" w:rsidR="00000000" w:rsidRPr="00000000">
        <w:rPr>
          <w:sz w:val="27"/>
          <w:szCs w:val="27"/>
          <w:rtl w:val="0"/>
        </w:rPr>
        <w:t xml:space="preserve">Available through PHRP Training at: </w:t>
      </w:r>
      <w:hyperlink r:id="rId8">
        <w:r w:rsidDel="00000000" w:rsidR="00000000" w:rsidRPr="00000000">
          <w:rPr>
            <w:sz w:val="27"/>
            <w:szCs w:val="27"/>
            <w:rtl w:val="0"/>
          </w:rPr>
          <w:t xml:space="preserve">https://phrptraining.com/</w:t>
        </w:r>
      </w:hyperlink>
      <w:r w:rsidDel="00000000" w:rsidR="00000000" w:rsidRPr="00000000">
        <w:rPr>
          <w:rtl w:val="0"/>
        </w:rPr>
      </w:r>
    </w:p>
    <w:p w:rsidR="00000000" w:rsidDel="00000000" w:rsidP="00000000" w:rsidRDefault="00000000" w:rsidRPr="00000000" w14:paraId="0000000F">
      <w:pPr>
        <w:shd w:fill="f5f5f5" w:val="clear"/>
        <w:rPr/>
      </w:pPr>
      <w:r w:rsidDel="00000000" w:rsidR="00000000" w:rsidRPr="00000000">
        <w:rPr>
          <w:rtl w:val="0"/>
        </w:rPr>
        <w:t xml:space="preserve">OPTION 3: EQUIVALENT CURRENT CERTIFICATION</w:t>
      </w:r>
    </w:p>
    <w:p w:rsidR="00000000" w:rsidDel="00000000" w:rsidP="00000000" w:rsidRDefault="00000000" w:rsidRPr="00000000" w14:paraId="00000010">
      <w:pPr>
        <w:shd w:fill="f5f5f5" w:val="clear"/>
        <w:spacing w:after="300" w:line="450" w:lineRule="auto"/>
        <w:rPr>
          <w:sz w:val="27"/>
          <w:szCs w:val="27"/>
        </w:rPr>
      </w:pPr>
      <w:r w:rsidDel="00000000" w:rsidR="00000000" w:rsidRPr="00000000">
        <w:rPr>
          <w:sz w:val="27"/>
          <w:szCs w:val="27"/>
          <w:rtl w:val="0"/>
        </w:rPr>
        <w:t xml:space="preserve">A current certificate from another institution offering comparable training may be accepted. Certificates more than 7 years old will not be accepted.</w:t>
      </w:r>
    </w:p>
    <w:p w:rsidR="00000000" w:rsidDel="00000000" w:rsidP="00000000" w:rsidRDefault="00000000" w:rsidRPr="00000000" w14:paraId="00000011">
      <w:pPr>
        <w:shd w:fill="f5f5f5" w:val="clear"/>
        <w:spacing w:after="300" w:line="450" w:lineRule="auto"/>
        <w:rPr>
          <w:sz w:val="27"/>
          <w:szCs w:val="27"/>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1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bout.citiprogram.org/" TargetMode="External"/><Relationship Id="rId7" Type="http://schemas.openxmlformats.org/officeDocument/2006/relationships/hyperlink" Target="https://docs.google.com/presentation/d/1yP4XFIpfv7Nhf6QH7OEs4Rd0HHQuUYScQNwy5kjZoaY/edit?usp=drive_link" TargetMode="External"/><Relationship Id="rId8" Type="http://schemas.openxmlformats.org/officeDocument/2006/relationships/hyperlink" Target="https://phrptrai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