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EC471C2" w:rsidR="00846671" w:rsidRDefault="0032665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PRUEBAS SOBRE UN PROYECTO DE SOFTWARE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71C4CA69" w:rsidR="00E872B6" w:rsidRPr="00E872B6" w:rsidRDefault="0032665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PRACTICA 6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036F401B" w:rsidR="00846671" w:rsidRPr="001A109B" w:rsidRDefault="00326652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42D2F752" w14:textId="54DB4CCA" w:rsidR="00306CC5" w:rsidRPr="00306CC5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306CC5">
        <w:rPr>
          <w:rFonts w:ascii="Times New Roman" w:hAnsi="Times New Roman" w:cs="Times New Roman"/>
          <w:sz w:val="24"/>
          <w:szCs w:val="24"/>
        </w:rPr>
        <w:fldChar w:fldCharType="begin"/>
      </w:r>
      <w:r w:rsidRPr="00306CC5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306CC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127040" w:history="1">
        <w:r w:rsidR="00306CC5"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1.</w:t>
        </w:r>
        <w:r w:rsidR="00306CC5"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="00306CC5"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es validar y qué es verificar software?</w:t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_Toc120127040 \h </w:instrText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306CC5"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266ED17" w14:textId="6D6B2671" w:rsidR="00306CC5" w:rsidRPr="00306CC5" w:rsidRDefault="00306CC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1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2.</w:t>
        </w:r>
        <w:r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son las pruebas de caja blanca?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_Toc120127041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1A25F34" w14:textId="43BF0273" w:rsidR="00306CC5" w:rsidRPr="00306CC5" w:rsidRDefault="00306CC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2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3.</w:t>
        </w:r>
        <w:r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son las pruebas de caja negra?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_Toc120127042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D2B0B2F" w14:textId="1D0AAFF2" w:rsidR="00306CC5" w:rsidRPr="00306CC5" w:rsidRDefault="00306CC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3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4.</w:t>
        </w:r>
        <w:r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¿Qué diferencia hay entre las pruebas de caja blanca y las pruebas de caja negra?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_Toc120127043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3758D3E1" w14:textId="06C35ADA" w:rsidR="00306CC5" w:rsidRPr="00306CC5" w:rsidRDefault="00306CC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4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5.</w:t>
        </w:r>
        <w:r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¿Cuáles son las recomendaciones para hacer las pruebas de caja blanca?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_Toc120127044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5C5355A" w14:textId="647AD2E3" w:rsidR="00306CC5" w:rsidRPr="00306CC5" w:rsidRDefault="00306CC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5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6.</w:t>
        </w:r>
        <w:r w:rsidRPr="00306CC5">
          <w:rPr>
            <w:rFonts w:ascii="Times New Roman" w:eastAsiaTheme="minorEastAsia" w:hAnsi="Times New Roman" w:cs="Times New Roman"/>
            <w:noProof/>
            <w:sz w:val="24"/>
            <w:szCs w:val="24"/>
            <w:lang w:val="es-ES" w:eastAsia="es-ES"/>
          </w:rPr>
          <w:tab/>
        </w:r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¿En qué consiste la prueba del camino básico?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_Toc120127045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599CBCFF" w14:textId="34BEEE22" w:rsidR="00306CC5" w:rsidRPr="00306CC5" w:rsidRDefault="00306CC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27046" w:history="1">
        <w:r w:rsidRPr="00306CC5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_Toc120127046 \h </w:instrTex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F5713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06C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6D0B73C7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06CC5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6B5AF024" w14:textId="307AD20B" w:rsidR="00CB13A7" w:rsidRPr="00FF0732" w:rsidRDefault="00CB13A7" w:rsidP="00CB13A7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0" w:name="_Toc120127040"/>
      <w:r w:rsidRPr="00FF0732">
        <w:rPr>
          <w:rFonts w:ascii="Times New Roman" w:hAnsi="Times New Roman" w:cs="Times New Roman"/>
          <w:szCs w:val="28"/>
          <w:lang w:val="es-ES" w:eastAsia="es-ES"/>
        </w:rPr>
        <w:lastRenderedPageBreak/>
        <w:t>¿Qué es validar y qué es verificar software?</w:t>
      </w:r>
      <w:bookmarkEnd w:id="0"/>
    </w:p>
    <w:p w14:paraId="450E1366" w14:textId="380A5B3B" w:rsidR="00FF0732" w:rsidRPr="00FF0732" w:rsidRDefault="00FF0732" w:rsidP="00FF0732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>La validación sirve para determinar si se satisfacen los requisitos específicos al final de la etapa de desarrollo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que ha pedido el cliente.</w:t>
      </w:r>
    </w:p>
    <w:p w14:paraId="72D8AC29" w14:textId="71E7D4FF" w:rsidR="00FF0732" w:rsidRPr="00FF0732" w:rsidRDefault="00FF0732" w:rsidP="00FF0732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>La verificación del software comprueba si se cumplen los requisitos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técnicos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>en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cada fase</w:t>
      </w:r>
      <w:r w:rsidRPr="00FF0732">
        <w:rPr>
          <w:rFonts w:ascii="Times New Roman" w:hAnsi="Times New Roman" w:cs="Times New Roman"/>
          <w:sz w:val="24"/>
          <w:szCs w:val="24"/>
          <w:lang w:val="es-ES" w:eastAsia="es-ES"/>
        </w:rPr>
        <w:t>.</w:t>
      </w:r>
    </w:p>
    <w:p w14:paraId="1ABB96B5" w14:textId="2CEB39EE" w:rsidR="00CB13A7" w:rsidRDefault="00CB13A7" w:rsidP="00CB13A7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1" w:name="_Toc120127041"/>
      <w:r w:rsidRPr="00FF0732">
        <w:rPr>
          <w:rFonts w:ascii="Times New Roman" w:hAnsi="Times New Roman" w:cs="Times New Roman"/>
          <w:szCs w:val="28"/>
          <w:lang w:val="es-ES" w:eastAsia="es-ES"/>
        </w:rPr>
        <w:t>¿Qué son las pruebas de caja blanca?</w:t>
      </w:r>
      <w:bookmarkEnd w:id="1"/>
    </w:p>
    <w:p w14:paraId="571A1D93" w14:textId="505F1C91" w:rsidR="00FF0732" w:rsidRPr="002A64AA" w:rsidRDefault="002A64AA" w:rsidP="002A64AA">
      <w:pPr>
        <w:ind w:left="720" w:firstLine="69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A64AA">
        <w:rPr>
          <w:rFonts w:ascii="Times New Roman" w:hAnsi="Times New Roman" w:cs="Times New Roman"/>
          <w:sz w:val="24"/>
          <w:szCs w:val="24"/>
          <w:lang w:val="es-ES" w:eastAsia="es-ES"/>
        </w:rPr>
        <w:t>Son pruebas sobre el software para validar el correcto funcionamiento de cada parte del codigo fuente.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Se puede analizar sentencia por sentencia o estructuralmente.</w:t>
      </w:r>
    </w:p>
    <w:p w14:paraId="29915A86" w14:textId="6BD7D81D" w:rsidR="00CB13A7" w:rsidRDefault="00CB13A7" w:rsidP="00CB13A7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2" w:name="_Toc120127042"/>
      <w:r w:rsidRPr="00FF0732">
        <w:rPr>
          <w:rFonts w:ascii="Times New Roman" w:hAnsi="Times New Roman" w:cs="Times New Roman"/>
          <w:szCs w:val="28"/>
          <w:lang w:val="es-ES" w:eastAsia="es-ES"/>
        </w:rPr>
        <w:t>¿Qué son las pruebas de caja negra?</w:t>
      </w:r>
      <w:bookmarkEnd w:id="2"/>
    </w:p>
    <w:p w14:paraId="528AD0E3" w14:textId="750393F0" w:rsidR="002A64AA" w:rsidRPr="002A64AA" w:rsidRDefault="002A64AA" w:rsidP="00517975">
      <w:pPr>
        <w:ind w:left="720" w:firstLine="69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2A64AA">
        <w:rPr>
          <w:rFonts w:ascii="Times New Roman" w:hAnsi="Times New Roman" w:cs="Times New Roman"/>
          <w:sz w:val="24"/>
          <w:szCs w:val="24"/>
          <w:lang w:val="es-ES" w:eastAsia="es-ES"/>
        </w:rPr>
        <w:t>Son pruebas sobre el software para validar el correcto funcionamiento del codigo fuente en su conjunto</w:t>
      </w:r>
      <w:r w:rsidR="00517975">
        <w:rPr>
          <w:rFonts w:ascii="Times New Roman" w:hAnsi="Times New Roman" w:cs="Times New Roman"/>
          <w:sz w:val="24"/>
          <w:szCs w:val="24"/>
          <w:lang w:val="es-ES" w:eastAsia="es-ES"/>
        </w:rPr>
        <w:t>, se lanza pruebas sobre el programa cada vez diferentes para encontrar posibles fallos.</w:t>
      </w:r>
    </w:p>
    <w:p w14:paraId="6E062DA3" w14:textId="254F650F" w:rsidR="00CB13A7" w:rsidRDefault="00CB13A7" w:rsidP="00517975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3" w:name="_Toc120127043"/>
      <w:r w:rsidRPr="00FF0732">
        <w:rPr>
          <w:rFonts w:ascii="Times New Roman" w:hAnsi="Times New Roman" w:cs="Times New Roman"/>
          <w:szCs w:val="28"/>
          <w:lang w:val="es-ES" w:eastAsia="es-ES"/>
        </w:rPr>
        <w:t xml:space="preserve">¿Qué diferencia hay entre las pruebas de caja blanca y las pruebas de caja </w:t>
      </w:r>
      <w:r w:rsidRPr="00517975">
        <w:rPr>
          <w:rFonts w:ascii="Times New Roman" w:hAnsi="Times New Roman" w:cs="Times New Roman"/>
          <w:szCs w:val="28"/>
          <w:lang w:val="es-ES" w:eastAsia="es-ES"/>
        </w:rPr>
        <w:t>negra?</w:t>
      </w:r>
      <w:bookmarkEnd w:id="3"/>
    </w:p>
    <w:p w14:paraId="2E118562" w14:textId="11E72935" w:rsidR="00517975" w:rsidRPr="00517975" w:rsidRDefault="00517975" w:rsidP="00517975">
      <w:pPr>
        <w:ind w:left="720" w:firstLine="69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17975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Las pruebas de caja blanca se centran en los módulos del software y la negra en el funcionamiento de todo el software. </w:t>
      </w:r>
    </w:p>
    <w:p w14:paraId="5428B58C" w14:textId="77777777" w:rsidR="00517975" w:rsidRDefault="00517975" w:rsidP="00517975">
      <w:pPr>
        <w:ind w:left="720" w:firstLine="69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17975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En las pruebas de caja blanca los casos de prueba serán simples con los detalles de los conceptos técnicos como declaraciones, cobertura de código, etc. </w:t>
      </w:r>
    </w:p>
    <w:p w14:paraId="71E4C87D" w14:textId="6C24A05B" w:rsidR="00517975" w:rsidRPr="00517975" w:rsidRDefault="00517975" w:rsidP="00517975">
      <w:pPr>
        <w:ind w:left="720" w:firstLine="696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17975">
        <w:rPr>
          <w:rFonts w:ascii="Times New Roman" w:hAnsi="Times New Roman" w:cs="Times New Roman"/>
          <w:sz w:val="24"/>
          <w:szCs w:val="24"/>
          <w:lang w:val="es-ES" w:eastAsia="es-ES"/>
        </w:rPr>
        <w:t>En las pruebas de caja negra los casos de prueba tendrán más detalles sobre las condiciones de entrada, los pasos de prueba, los resultados esperados y los datos de prueba.</w:t>
      </w:r>
    </w:p>
    <w:p w14:paraId="7E11C2E4" w14:textId="38C9AAAE" w:rsidR="00CB13A7" w:rsidRDefault="00CB13A7" w:rsidP="00CB13A7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4" w:name="_Toc120127044"/>
      <w:r w:rsidRPr="00FF0732">
        <w:rPr>
          <w:rFonts w:ascii="Times New Roman" w:hAnsi="Times New Roman" w:cs="Times New Roman"/>
          <w:szCs w:val="28"/>
          <w:lang w:val="es-ES" w:eastAsia="es-ES"/>
        </w:rPr>
        <w:t>¿Cuáles son las recomendaciones para hacer las pruebas de caja blanca?</w:t>
      </w:r>
      <w:bookmarkEnd w:id="4"/>
    </w:p>
    <w:p w14:paraId="46C19744" w14:textId="1787566E" w:rsidR="00517975" w:rsidRPr="00517975" w:rsidRDefault="00517975" w:rsidP="00517975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g</w:t>
      </w:r>
      <w:r w:rsidRPr="00517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aranticen que se ejerciten por lo menos una vez todos los caminos independientes de cada módulo, programa o método.</w:t>
      </w:r>
    </w:p>
    <w:p w14:paraId="0BD4DB6E" w14:textId="36A7B931" w:rsidR="00517975" w:rsidRPr="00517975" w:rsidRDefault="00517975" w:rsidP="00517975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e</w:t>
      </w:r>
      <w:r w:rsidRPr="00517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jerciten todas las decisiones lógicas en las vertientes verdadera y falsa.</w:t>
      </w:r>
    </w:p>
    <w:p w14:paraId="7FF2C8A0" w14:textId="137101F9" w:rsidR="00517975" w:rsidRPr="00517975" w:rsidRDefault="00517975" w:rsidP="00517975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e</w:t>
      </w:r>
      <w:r w:rsidRPr="00517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jecuten todos los bucles en sus límites operacionales.</w:t>
      </w:r>
    </w:p>
    <w:p w14:paraId="2BA5A17D" w14:textId="07188D74" w:rsidR="00517975" w:rsidRDefault="00517975" w:rsidP="00517975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e</w:t>
      </w:r>
      <w:r w:rsidRPr="00517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jerciten las estructuras internas de datos para asegurar su validez.</w:t>
      </w:r>
    </w:p>
    <w:p w14:paraId="53F74EC4" w14:textId="7D5DCADC" w:rsidR="00517975" w:rsidRDefault="00517975" w:rsidP="005179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23C5688" w14:textId="2FD05595" w:rsidR="00517975" w:rsidRDefault="00517975" w:rsidP="005179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66FF51E" w14:textId="77777777" w:rsidR="00517975" w:rsidRPr="00517975" w:rsidRDefault="00517975" w:rsidP="005179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207024D" w14:textId="2A26D300" w:rsidR="00F201F4" w:rsidRPr="00FF0732" w:rsidRDefault="00CB13A7" w:rsidP="00CB13A7">
      <w:pPr>
        <w:pStyle w:val="Ttulo1"/>
        <w:numPr>
          <w:ilvl w:val="0"/>
          <w:numId w:val="37"/>
        </w:numPr>
        <w:rPr>
          <w:rFonts w:ascii="Times New Roman" w:hAnsi="Times New Roman" w:cs="Times New Roman"/>
          <w:szCs w:val="28"/>
          <w:lang w:val="es-ES" w:eastAsia="es-ES"/>
        </w:rPr>
      </w:pPr>
      <w:bookmarkStart w:id="5" w:name="_Toc120127045"/>
      <w:r w:rsidRPr="00FF0732">
        <w:rPr>
          <w:rFonts w:ascii="Times New Roman" w:hAnsi="Times New Roman" w:cs="Times New Roman"/>
          <w:szCs w:val="28"/>
          <w:lang w:val="es-ES" w:eastAsia="es-ES"/>
        </w:rPr>
        <w:lastRenderedPageBreak/>
        <w:t>¿En qué consiste la prueba del camino básico?</w:t>
      </w:r>
      <w:bookmarkEnd w:id="5"/>
    </w:p>
    <w:p w14:paraId="1FE7AFEA" w14:textId="4FCF54EB" w:rsidR="00594AA9" w:rsidRPr="00306CC5" w:rsidRDefault="00306CC5" w:rsidP="00306CC5">
      <w:pPr>
        <w:ind w:left="360" w:firstLine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306CC5">
        <w:rPr>
          <w:rFonts w:ascii="Times New Roman" w:hAnsi="Times New Roman" w:cs="Times New Roman"/>
          <w:sz w:val="24"/>
          <w:szCs w:val="24"/>
          <w:shd w:val="clear" w:color="auto" w:fill="FFFFFF"/>
        </w:rPr>
        <w:t>La prueba del camino básico es una técnica de pruebas de Caja Blanca propuesta por Tom MacCabe. Esta técnica permite obtener una medida de la complejidad lógica de un diseño y usar esta medida como guía para la definición de un conjunto básico. La idea es derivar casos de prueba a partir de un conjunto dado de caminos independientes por los cuales puede circular el flujo de control.</w:t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6" w:name="_Toc12012704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6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6329E3A0" w:rsidR="007A0291" w:rsidRDefault="00326652" w:rsidP="009C4207">
              <w:r w:rsidRPr="00306CC5">
                <w:rPr>
                  <w:rFonts w:ascii="Times New Roman" w:hAnsi="Times New Roman" w:cs="Times New Roman"/>
                  <w:sz w:val="24"/>
                  <w:szCs w:val="24"/>
                </w:rPr>
                <w:t>Toda la información necesaria para la elaboración de esta tarea ha sido consulta de la teoría aportada para la profesora de la materia.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FA62" w14:textId="77777777" w:rsidR="006E29AD" w:rsidRDefault="006E29AD" w:rsidP="00C20F3D">
      <w:pPr>
        <w:spacing w:after="0" w:line="240" w:lineRule="auto"/>
      </w:pPr>
      <w:r>
        <w:separator/>
      </w:r>
    </w:p>
  </w:endnote>
  <w:endnote w:type="continuationSeparator" w:id="0">
    <w:p w14:paraId="15192C1B" w14:textId="77777777" w:rsidR="006E29AD" w:rsidRDefault="006E29AD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B81A" w14:textId="77777777" w:rsidR="006E29AD" w:rsidRDefault="006E29AD" w:rsidP="00C20F3D">
      <w:pPr>
        <w:spacing w:after="0" w:line="240" w:lineRule="auto"/>
      </w:pPr>
      <w:r>
        <w:separator/>
      </w:r>
    </w:p>
  </w:footnote>
  <w:footnote w:type="continuationSeparator" w:id="0">
    <w:p w14:paraId="37E7C482" w14:textId="77777777" w:rsidR="006E29AD" w:rsidRDefault="006E29AD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61516827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326652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6B9EC083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326652">
            <w:rPr>
              <w:lang w:val="es-ES"/>
            </w:rPr>
            <w:t>Pruebas sobre un proyecto de Software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718154C" w:rsidR="001A109B" w:rsidRPr="00D56678" w:rsidRDefault="001A109B" w:rsidP="00312BC7">
          <w:pPr>
            <w:pStyle w:val="Encabezado"/>
          </w:pPr>
          <w:r>
            <w:t>Practica: Nº</w:t>
          </w:r>
          <w:r w:rsidR="00326652">
            <w:t>6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55550"/>
    <w:multiLevelType w:val="multilevel"/>
    <w:tmpl w:val="31EEC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28E4C88"/>
    <w:multiLevelType w:val="hybridMultilevel"/>
    <w:tmpl w:val="AB0C67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0F4BAE"/>
    <w:multiLevelType w:val="hybridMultilevel"/>
    <w:tmpl w:val="5DC4B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53740"/>
    <w:multiLevelType w:val="hybridMultilevel"/>
    <w:tmpl w:val="38244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9611B"/>
    <w:multiLevelType w:val="hybridMultilevel"/>
    <w:tmpl w:val="3ACE72B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8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8"/>
  </w:num>
  <w:num w:numId="8" w16cid:durableId="632029270">
    <w:abstractNumId w:val="25"/>
  </w:num>
  <w:num w:numId="9" w16cid:durableId="962808717">
    <w:abstractNumId w:val="14"/>
  </w:num>
  <w:num w:numId="10" w16cid:durableId="654797999">
    <w:abstractNumId w:val="17"/>
  </w:num>
  <w:num w:numId="11" w16cid:durableId="1447195638">
    <w:abstractNumId w:val="38"/>
  </w:num>
  <w:num w:numId="12" w16cid:durableId="2060786747">
    <w:abstractNumId w:val="30"/>
  </w:num>
  <w:num w:numId="13" w16cid:durableId="703988640">
    <w:abstractNumId w:val="24"/>
  </w:num>
  <w:num w:numId="14" w16cid:durableId="1011181191">
    <w:abstractNumId w:val="13"/>
  </w:num>
  <w:num w:numId="15" w16cid:durableId="139346983">
    <w:abstractNumId w:val="34"/>
  </w:num>
  <w:num w:numId="16" w16cid:durableId="1225525490">
    <w:abstractNumId w:val="32"/>
  </w:num>
  <w:num w:numId="17" w16cid:durableId="1808081798">
    <w:abstractNumId w:val="21"/>
  </w:num>
  <w:num w:numId="18" w16cid:durableId="328675621">
    <w:abstractNumId w:val="26"/>
  </w:num>
  <w:num w:numId="19" w16cid:durableId="203298710">
    <w:abstractNumId w:val="10"/>
  </w:num>
  <w:num w:numId="20" w16cid:durableId="496843515">
    <w:abstractNumId w:val="27"/>
  </w:num>
  <w:num w:numId="21" w16cid:durableId="1801262798">
    <w:abstractNumId w:val="2"/>
  </w:num>
  <w:num w:numId="22" w16cid:durableId="297225764">
    <w:abstractNumId w:val="37"/>
  </w:num>
  <w:num w:numId="23" w16cid:durableId="56634125">
    <w:abstractNumId w:val="19"/>
  </w:num>
  <w:num w:numId="24" w16cid:durableId="1499998713">
    <w:abstractNumId w:val="1"/>
  </w:num>
  <w:num w:numId="25" w16cid:durableId="16856894">
    <w:abstractNumId w:val="36"/>
  </w:num>
  <w:num w:numId="26" w16cid:durableId="2071272110">
    <w:abstractNumId w:val="31"/>
  </w:num>
  <w:num w:numId="27" w16cid:durableId="1070425518">
    <w:abstractNumId w:val="7"/>
  </w:num>
  <w:num w:numId="28" w16cid:durableId="1944072732">
    <w:abstractNumId w:val="39"/>
  </w:num>
  <w:num w:numId="29" w16cid:durableId="1655522627">
    <w:abstractNumId w:val="35"/>
  </w:num>
  <w:num w:numId="30" w16cid:durableId="392579164">
    <w:abstractNumId w:val="4"/>
  </w:num>
  <w:num w:numId="31" w16cid:durableId="623733108">
    <w:abstractNumId w:val="22"/>
  </w:num>
  <w:num w:numId="32" w16cid:durableId="650062811">
    <w:abstractNumId w:val="5"/>
  </w:num>
  <w:num w:numId="33" w16cid:durableId="1325427443">
    <w:abstractNumId w:val="20"/>
  </w:num>
  <w:num w:numId="34" w16cid:durableId="1279533109">
    <w:abstractNumId w:val="29"/>
  </w:num>
  <w:num w:numId="35" w16cid:durableId="1625574439">
    <w:abstractNumId w:val="16"/>
  </w:num>
  <w:num w:numId="36" w16cid:durableId="361635545">
    <w:abstractNumId w:val="8"/>
  </w:num>
  <w:num w:numId="37" w16cid:durableId="1685210841">
    <w:abstractNumId w:val="15"/>
  </w:num>
  <w:num w:numId="38" w16cid:durableId="1489134911">
    <w:abstractNumId w:val="33"/>
  </w:num>
  <w:num w:numId="39" w16cid:durableId="1614097092">
    <w:abstractNumId w:val="3"/>
  </w:num>
  <w:num w:numId="40" w16cid:durableId="12515487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A64AA"/>
    <w:rsid w:val="002B0B09"/>
    <w:rsid w:val="002D018D"/>
    <w:rsid w:val="002E3562"/>
    <w:rsid w:val="002F2713"/>
    <w:rsid w:val="003043B2"/>
    <w:rsid w:val="00306CC5"/>
    <w:rsid w:val="00312BC7"/>
    <w:rsid w:val="00326652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17975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29AD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B13A7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57134"/>
    <w:rsid w:val="00F94696"/>
    <w:rsid w:val="00FB26B3"/>
    <w:rsid w:val="00FC6882"/>
    <w:rsid w:val="00FE0587"/>
    <w:rsid w:val="00FF0732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44</cp:revision>
  <cp:lastPrinted>2022-11-23T19:18:00Z</cp:lastPrinted>
  <dcterms:created xsi:type="dcterms:W3CDTF">2018-10-03T16:05:00Z</dcterms:created>
  <dcterms:modified xsi:type="dcterms:W3CDTF">2022-11-23T19:18:00Z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