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5E8C8DBD" w:rsidR="00846671" w:rsidRDefault="007B0A2F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TITULO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DD65A35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7B0A2F">
        <w:rPr>
          <w:rFonts w:ascii="Times New Roman" w:hAnsi="Times New Roman" w:cs="Times New Roman"/>
          <w:sz w:val="48"/>
          <w:szCs w:val="48"/>
        </w:rPr>
        <w:t>N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0E00477E" w:rsidR="00846671" w:rsidRPr="001A109B" w:rsidRDefault="007B0A2F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MODULO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6145E29E" w14:textId="77D4450B" w:rsidR="00326F94" w:rsidRPr="00326F94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begin"/>
      </w:r>
      <w:r w:rsidRPr="00326F94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26F9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6127092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1)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es una base de datos SQL? ¿Y una NoSQL?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_Toc116127092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113C175" w14:textId="2248220C" w:rsidR="00326F94" w:rsidRPr="00326F94" w:rsidRDefault="009C4C7A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3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2)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ventajas e inconvenientes presentan cada una de ellas?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_Toc116127093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DF17B38" w14:textId="22E5B70E" w:rsidR="00326F94" w:rsidRPr="00326F94" w:rsidRDefault="009C4C7A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4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3)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Decide qué tipo de base de datos elegirías en los siguientes casos y por qué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_Toc116127094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4110BC1" w14:textId="73AA7FA0" w:rsidR="00326F94" w:rsidRPr="00326F94" w:rsidRDefault="009C4C7A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5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A.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blog personal.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_Toc116127095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CFCC10F" w14:textId="0753119A" w:rsidR="00326F94" w:rsidRPr="00326F94" w:rsidRDefault="009C4C7A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6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B.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gestor documental.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_Toc116127096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7871D09" w14:textId="20A1E471" w:rsidR="00326F94" w:rsidRPr="00326F94" w:rsidRDefault="009C4C7A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7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C.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videojuego en línea.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_Toc116127097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571D222" w14:textId="4A88AE96" w:rsidR="00326F94" w:rsidRPr="00326F94" w:rsidRDefault="009C4C7A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8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D.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Una entidad bancaria.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_Toc116127098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A9769D3" w14:textId="70790F9C" w:rsidR="00326F94" w:rsidRPr="00326F94" w:rsidRDefault="009C4C7A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9" w:history="1">
        <w:r w:rsidR="00326F94" w:rsidRPr="00326F9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/>
          </w:rPr>
          <w:t>Bibliografía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_Toc116127099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0DC386B7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827643B" w14:textId="6FDB6F94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16127092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¿Qué es una base de datos SQL? ¿Y una </w:t>
      </w:r>
      <w:r w:rsidR="0087761A">
        <w:rPr>
          <w:rFonts w:ascii="Times New Roman" w:eastAsia="Times New Roman" w:hAnsi="Times New Roman" w:cs="Times New Roman"/>
          <w:lang w:val="es-ES" w:eastAsia="es-ES"/>
        </w:rPr>
        <w:t>N</w:t>
      </w:r>
      <w:r w:rsidR="0087761A" w:rsidRPr="00593E0B">
        <w:rPr>
          <w:rFonts w:ascii="Times New Roman" w:eastAsia="Times New Roman" w:hAnsi="Times New Roman" w:cs="Times New Roman"/>
          <w:lang w:val="es-ES" w:eastAsia="es-ES"/>
        </w:rPr>
        <w:t>oSQL</w:t>
      </w:r>
      <w:r w:rsidRPr="00593E0B">
        <w:rPr>
          <w:rFonts w:ascii="Times New Roman" w:eastAsia="Times New Roman" w:hAnsi="Times New Roman" w:cs="Times New Roman"/>
          <w:lang w:val="es-ES" w:eastAsia="es-ES"/>
        </w:rPr>
        <w:t>?</w:t>
      </w:r>
      <w:bookmarkEnd w:id="0"/>
    </w:p>
    <w:p w14:paraId="5054658B" w14:textId="77777777" w:rsidR="00F201F4" w:rsidRPr="00F201F4" w:rsidRDefault="00F201F4" w:rsidP="00F201F4">
      <w:pPr>
        <w:rPr>
          <w:lang w:val="es-ES" w:eastAsia="es-ES"/>
        </w:rPr>
      </w:pPr>
    </w:p>
    <w:p w14:paraId="25BE50CD" w14:textId="46115FD7" w:rsidR="00DA12CF" w:rsidRPr="00DA12CF" w:rsidRDefault="00DA12CF" w:rsidP="00FE0587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DA12CF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>BIBL</w:t>
      </w:r>
      <w:r w:rsidR="00F201F4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638254256"/>
          <w:citation/>
        </w:sdtPr>
        <w:sdtEndPr/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Kev20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(Lee,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220197098"/>
          <w:citation/>
        </w:sdtPr>
        <w:sdtEndPr/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And22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(Norén, 2022)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104849827"/>
          <w:citation/>
        </w:sdtPr>
        <w:sdtEndPr/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Ace20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(Acens (Telefonica),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7207024D" w14:textId="16BE8D47" w:rsidR="00F201F4" w:rsidRPr="00FE0587" w:rsidRDefault="00F201F4" w:rsidP="00FE0587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br w:type="page"/>
      </w:r>
    </w:p>
    <w:p w14:paraId="331743FA" w14:textId="3FEA498B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" w:name="_Toc116127093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>¿Qué ventajas e inconvenientes presentan cada una de ellas?</w:t>
      </w:r>
      <w:bookmarkEnd w:id="1"/>
    </w:p>
    <w:p w14:paraId="1A142879" w14:textId="77777777" w:rsidR="005A4718" w:rsidRPr="005A4718" w:rsidRDefault="005A4718" w:rsidP="005A4718">
      <w:pPr>
        <w:rPr>
          <w:lang w:val="es-ES" w:eastAsia="es-ES"/>
        </w:rPr>
      </w:pPr>
    </w:p>
    <w:p w14:paraId="10849006" w14:textId="3A433E69" w:rsidR="005A4718" w:rsidRPr="005A4718" w:rsidRDefault="005A4718" w:rsidP="00F201F4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BIBL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883679294"/>
          <w:citation/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Ayu22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(Ayuda Ley,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2058459967"/>
          <w:citation/>
        </w:sdtPr>
        <w:sdtEndPr/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Uni22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(Universidad Internacional de La Rioja,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11CF78B7" w14:textId="0A0DB286" w:rsidR="005A4718" w:rsidRPr="00C81F61" w:rsidRDefault="005A4718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8CD20C9" w14:textId="091258DC" w:rsidR="00664601" w:rsidRDefault="00593E0B" w:rsidP="00664601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szCs w:val="28"/>
          <w:lang w:val="es-ES" w:eastAsia="es-ES"/>
        </w:rPr>
      </w:pPr>
      <w:bookmarkStart w:id="2" w:name="_Toc116127094"/>
      <w:r w:rsidRPr="00593E0B">
        <w:rPr>
          <w:rFonts w:ascii="Times New Roman" w:eastAsia="Times New Roman" w:hAnsi="Times New Roman" w:cs="Times New Roman"/>
          <w:szCs w:val="28"/>
          <w:lang w:val="es-ES" w:eastAsia="es-ES"/>
        </w:rPr>
        <w:t>Decide qué tipo de base de datos elegirías en los siguientes casos y por qué</w:t>
      </w:r>
      <w:bookmarkEnd w:id="2"/>
    </w:p>
    <w:p w14:paraId="1FE7AFEA" w14:textId="77777777" w:rsidR="00594AA9" w:rsidRPr="00594AA9" w:rsidRDefault="00594AA9" w:rsidP="00594AA9">
      <w:pPr>
        <w:rPr>
          <w:lang w:val="es-ES" w:eastAsia="es-ES"/>
        </w:rPr>
      </w:pP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3" w:name="_Toc1161270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56F0EAA" w14:textId="3384C09E" w:rsidR="009C4207" w:rsidRPr="003043B2" w:rsidRDefault="007A0291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Acens (Telefonica), 2020. </w:t>
              </w:r>
              <w:r w:rsidR="009C4207"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acens.com.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https://www.acens.com/wp-content/images/2014/02/bbdd-nosql-wp-acens.pdf</w:t>
              </w:r>
            </w:p>
            <w:p w14:paraId="00925944" w14:textId="06DE393B" w:rsidR="009C4207" w:rsidRPr="003043B2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Ayuda Ley,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ayudaleyprotecciondatos.es.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https://ayudaleyprotecciondatos.es/bases-de-datos/sql/</w:t>
              </w:r>
            </w:p>
            <w:p w14:paraId="09774073" w14:textId="16463905" w:rsidR="009C4207" w:rsidRPr="007B0A2F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Lee, K. C., 2020. </w:t>
              </w:r>
              <w:r w:rsidRPr="007B0A2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 xml:space="preserve">medium.com.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br/>
                <w:t xml:space="preserve">Available at: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https://medium.com/analytics-vidhya/database-management-nosql-vs-sql-or-mongodb-vs-mysql-cfa351caf25a</w:t>
              </w:r>
            </w:p>
            <w:p w14:paraId="3EF03ED7" w14:textId="019017BB" w:rsidR="009C4207" w:rsidRPr="007B0A2F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Norén, A., 2022. </w:t>
              </w:r>
              <w:r w:rsidRPr="007B0A2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 xml:space="preserve">javadesde0.com.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br/>
                <w:t xml:space="preserve">Available at: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https://javadesde0.com/rdbms-sql-vs-nosql-principales-diferencias-y-cuando-elegir-una-u-otra/</w:t>
              </w:r>
            </w:p>
            <w:p w14:paraId="21A792E4" w14:textId="2B126E9E" w:rsidR="009C4207" w:rsidRPr="007B0A2F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Universidad Internacional de La Rioja,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unir.net.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Available at: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https://www.unir.net/ingenieria/revista/nosql-vs-sql/</w:t>
              </w:r>
            </w:p>
            <w:p w14:paraId="3E63CE49" w14:textId="3F8FED62" w:rsidR="007A0291" w:rsidRDefault="007A0291" w:rsidP="009C4207">
              <w:r w:rsidRPr="003043B2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7370" w14:textId="77777777" w:rsidR="002B0B09" w:rsidRDefault="002B0B09" w:rsidP="00C20F3D">
      <w:pPr>
        <w:spacing w:after="0" w:line="240" w:lineRule="auto"/>
      </w:pPr>
      <w:r>
        <w:separator/>
      </w:r>
    </w:p>
  </w:endnote>
  <w:endnote w:type="continuationSeparator" w:id="0">
    <w:p w14:paraId="0E5F7209" w14:textId="77777777" w:rsidR="002B0B09" w:rsidRDefault="002B0B0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EndPr/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F005" w14:textId="77777777" w:rsidR="002B0B09" w:rsidRDefault="002B0B09" w:rsidP="00C20F3D">
      <w:pPr>
        <w:spacing w:after="0" w:line="240" w:lineRule="auto"/>
      </w:pPr>
      <w:r>
        <w:separator/>
      </w:r>
    </w:p>
  </w:footnote>
  <w:footnote w:type="continuationSeparator" w:id="0">
    <w:p w14:paraId="7A2CD1DF" w14:textId="77777777" w:rsidR="002B0B09" w:rsidRDefault="002B0B0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16ED276D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27C559D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297BEB7" w:rsidR="001A109B" w:rsidRPr="00D56678" w:rsidRDefault="001A109B" w:rsidP="00312BC7">
          <w:pPr>
            <w:pStyle w:val="Encabezado"/>
          </w:pPr>
          <w:r>
            <w:t>Practica: Nº</w:t>
          </w:r>
          <w:r w:rsidR="007B0A2F">
            <w:t>1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C4C7A"/>
    <w:rsid w:val="009E35D0"/>
    <w:rsid w:val="009F4E2F"/>
    <w:rsid w:val="00A05A43"/>
    <w:rsid w:val="00A45E30"/>
    <w:rsid w:val="00A85806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42</cp:revision>
  <cp:lastPrinted>2022-10-03T14:07:00Z</cp:lastPrinted>
  <dcterms:created xsi:type="dcterms:W3CDTF">2018-10-03T16:05:00Z</dcterms:created>
  <dcterms:modified xsi:type="dcterms:W3CDTF">2023-02-20T11:38:00Z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