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0DB20" w14:textId="0EC0D8A2" w:rsidR="005831CE" w:rsidRDefault="005831CE" w:rsidP="005831C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Albano Díez de Paulino</w:t>
      </w:r>
    </w:p>
    <w:p w14:paraId="14D00C4C" w14:textId="69DCF7BA" w:rsidR="005831CE" w:rsidRDefault="005831CE" w:rsidP="005831C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11/10/2023</w:t>
      </w:r>
    </w:p>
    <w:p w14:paraId="3BD8E94B" w14:textId="6EF0B9B2" w:rsidR="00510072" w:rsidRPr="00DA1EED" w:rsidRDefault="005100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1EED">
        <w:rPr>
          <w:rFonts w:ascii="Times New Roman" w:hAnsi="Times New Roman" w:cs="Times New Roman"/>
          <w:b/>
          <w:bCs/>
          <w:sz w:val="24"/>
          <w:szCs w:val="24"/>
        </w:rPr>
        <w:t>Ejercicio 2:</w:t>
      </w:r>
    </w:p>
    <w:p w14:paraId="05A4B247" w14:textId="59561E15" w:rsidR="00C5563F" w:rsidRPr="00DA1EED" w:rsidRDefault="00C556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1EED">
        <w:rPr>
          <w:rFonts w:ascii="Times New Roman" w:hAnsi="Times New Roman" w:cs="Times New Roman"/>
          <w:b/>
          <w:bCs/>
          <w:sz w:val="24"/>
          <w:szCs w:val="24"/>
        </w:rPr>
        <w:t>Pregunta:</w:t>
      </w:r>
    </w:p>
    <w:p w14:paraId="3CE7E93B" w14:textId="59DC3994" w:rsidR="00C5563F" w:rsidRPr="00510072" w:rsidRDefault="00C556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072">
        <w:rPr>
          <w:rFonts w:ascii="Times New Roman" w:hAnsi="Times New Roman" w:cs="Times New Roman"/>
          <w:b/>
          <w:bCs/>
          <w:sz w:val="24"/>
          <w:szCs w:val="24"/>
        </w:rPr>
        <w:t>¿Qué diferencia hay entre el flujo basado en caracteres y el flujo basado en bytes?</w:t>
      </w:r>
    </w:p>
    <w:p w14:paraId="4856D4FD" w14:textId="77777777" w:rsidR="00510072" w:rsidRDefault="0051007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962153C" w14:textId="193037FD" w:rsidR="00510072" w:rsidRDefault="00510072" w:rsidP="0051007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flujo de caracteres transporta la información en símbolos con la codificación UTF-8, también conocido como texto plano, y el flujo de bytes puede transferir la misma información, pero en formato binario.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0"/>
        <w:gridCol w:w="2841"/>
        <w:gridCol w:w="2623"/>
      </w:tblGrid>
      <w:tr w:rsidR="00510072" w14:paraId="3DE428FE" w14:textId="5BF18321" w:rsidTr="00510072">
        <w:tc>
          <w:tcPr>
            <w:tcW w:w="3030" w:type="dxa"/>
          </w:tcPr>
          <w:p w14:paraId="4D748BC1" w14:textId="0E1A3266" w:rsidR="00510072" w:rsidRPr="004F03F6" w:rsidRDefault="00510072" w:rsidP="005100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03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Flujo de Caracteres</w:t>
            </w:r>
          </w:p>
        </w:tc>
        <w:tc>
          <w:tcPr>
            <w:tcW w:w="2841" w:type="dxa"/>
          </w:tcPr>
          <w:p w14:paraId="0B224CAC" w14:textId="56999349" w:rsidR="00510072" w:rsidRPr="004F03F6" w:rsidRDefault="00510072" w:rsidP="005100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03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Flujo de Bytes</w:t>
            </w:r>
          </w:p>
        </w:tc>
        <w:tc>
          <w:tcPr>
            <w:tcW w:w="2623" w:type="dxa"/>
          </w:tcPr>
          <w:p w14:paraId="5B4070EA" w14:textId="77777777" w:rsidR="00510072" w:rsidRDefault="00510072" w:rsidP="00510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072" w14:paraId="24436CFC" w14:textId="52389860" w:rsidTr="00510072">
        <w:tc>
          <w:tcPr>
            <w:tcW w:w="3030" w:type="dxa"/>
          </w:tcPr>
          <w:p w14:paraId="5F89D0C4" w14:textId="77777777" w:rsidR="00510072" w:rsidRDefault="00510072" w:rsidP="0051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 más fáciles de entender por una persona.</w:t>
            </w:r>
          </w:p>
          <w:p w14:paraId="349043C4" w14:textId="77777777" w:rsidR="00510072" w:rsidRDefault="00510072" w:rsidP="00510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056F30" w14:textId="0472B330" w:rsidR="00510072" w:rsidRDefault="00510072" w:rsidP="0051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 más fácil para que un programador los lea.</w:t>
            </w:r>
          </w:p>
        </w:tc>
        <w:tc>
          <w:tcPr>
            <w:tcW w:w="2841" w:type="dxa"/>
          </w:tcPr>
          <w:p w14:paraId="63A3F567" w14:textId="391105EA" w:rsidR="00510072" w:rsidRDefault="00510072" w:rsidP="0051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 más fácil transportar la información ya que el fichero es más ligero.</w:t>
            </w:r>
          </w:p>
          <w:p w14:paraId="513C65FC" w14:textId="77777777" w:rsidR="00510072" w:rsidRPr="00510072" w:rsidRDefault="00510072" w:rsidP="0051007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095BE31F" w14:textId="77777777" w:rsidR="00510072" w:rsidRDefault="00510072" w:rsidP="0051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 maquinas lo “entiende” más fácil ya que está en binario.</w:t>
            </w:r>
          </w:p>
          <w:p w14:paraId="110B8E48" w14:textId="77777777" w:rsidR="00510072" w:rsidRDefault="00510072" w:rsidP="00510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877940" w14:textId="3F59DE3B" w:rsidR="00510072" w:rsidRDefault="00510072" w:rsidP="0051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Ligera codificación ya que las personas no entienden fácilmente binario.</w:t>
            </w:r>
          </w:p>
        </w:tc>
        <w:tc>
          <w:tcPr>
            <w:tcW w:w="2623" w:type="dxa"/>
          </w:tcPr>
          <w:p w14:paraId="603A6CC5" w14:textId="33CC043F" w:rsidR="00510072" w:rsidRPr="004F03F6" w:rsidRDefault="00510072" w:rsidP="005100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03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Ventajas</w:t>
            </w:r>
          </w:p>
        </w:tc>
      </w:tr>
      <w:tr w:rsidR="00510072" w14:paraId="09E86E99" w14:textId="3C6BAFDD" w:rsidTr="00510072">
        <w:tc>
          <w:tcPr>
            <w:tcW w:w="3030" w:type="dxa"/>
          </w:tcPr>
          <w:p w14:paraId="49B8C634" w14:textId="52032522" w:rsidR="00510072" w:rsidRDefault="00C75869" w:rsidP="0051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 muy vulnerables por estar escritos en texto plano.</w:t>
            </w:r>
          </w:p>
        </w:tc>
        <w:tc>
          <w:tcPr>
            <w:tcW w:w="2841" w:type="dxa"/>
          </w:tcPr>
          <w:p w14:paraId="763838E5" w14:textId="1975BFFB" w:rsidR="00510072" w:rsidRDefault="00510072" w:rsidP="0051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 persona no puede leer el fichero porque está en binario.</w:t>
            </w:r>
          </w:p>
          <w:p w14:paraId="50989DBE" w14:textId="6AA5BA53" w:rsidR="00510072" w:rsidRDefault="00510072" w:rsidP="0051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 más difícil para el programador leer estos flujos.</w:t>
            </w:r>
          </w:p>
        </w:tc>
        <w:tc>
          <w:tcPr>
            <w:tcW w:w="2623" w:type="dxa"/>
          </w:tcPr>
          <w:p w14:paraId="0A467327" w14:textId="27555486" w:rsidR="00510072" w:rsidRPr="004F03F6" w:rsidRDefault="00510072" w:rsidP="005100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03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Desventajas</w:t>
            </w:r>
          </w:p>
        </w:tc>
      </w:tr>
    </w:tbl>
    <w:p w14:paraId="31EA4177" w14:textId="77777777" w:rsidR="00510072" w:rsidRPr="00510072" w:rsidRDefault="00510072" w:rsidP="00510072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510072" w:rsidRPr="00510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97"/>
    <w:rsid w:val="00406F82"/>
    <w:rsid w:val="004F03F6"/>
    <w:rsid w:val="00510072"/>
    <w:rsid w:val="005831CE"/>
    <w:rsid w:val="00847297"/>
    <w:rsid w:val="00AE489E"/>
    <w:rsid w:val="00C5563F"/>
    <w:rsid w:val="00C63C75"/>
    <w:rsid w:val="00C75869"/>
    <w:rsid w:val="00DA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5E54A"/>
  <w15:chartTrackingRefBased/>
  <w15:docId w15:val="{D1546064-946F-4251-B221-DC602D53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0072"/>
    <w:pPr>
      <w:ind w:left="720"/>
      <w:contextualSpacing/>
    </w:pPr>
  </w:style>
  <w:style w:type="table" w:styleId="Tablaconcuadrcula">
    <w:name w:val="Table Grid"/>
    <w:basedOn w:val="Tablanormal"/>
    <w:uiPriority w:val="39"/>
    <w:rsid w:val="00510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Albano Díez</dc:creator>
  <cp:keywords/>
  <dc:description/>
  <cp:lastModifiedBy>Albano Díez</cp:lastModifiedBy>
  <cp:revision>6</cp:revision>
  <dcterms:created xsi:type="dcterms:W3CDTF">2023-10-11T15:35:00Z</dcterms:created>
  <dcterms:modified xsi:type="dcterms:W3CDTF">2023-10-11T15:46:00Z</dcterms:modified>
</cp:coreProperties>
</file>